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7C" w:rsidRDefault="009D347C" w:rsidP="009D347C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9D347C" w:rsidRDefault="009D347C" w:rsidP="009D347C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9D347C" w:rsidRDefault="009D347C" w:rsidP="009D347C">
      <w:pPr>
        <w:autoSpaceDE w:val="0"/>
        <w:adjustRightInd w:val="0"/>
        <w:ind w:firstLine="709"/>
        <w:jc w:val="center"/>
        <w:rPr>
          <w:bCs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Рабочая программа (электронная версия)</w:t>
      </w: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Литература </w:t>
      </w:r>
    </w:p>
    <w:p w:rsidR="009D347C" w:rsidRDefault="009D347C" w:rsidP="009D347C">
      <w:pPr>
        <w:pStyle w:val="1"/>
        <w:shd w:val="clear" w:color="auto" w:fill="auto"/>
        <w:spacing w:after="0" w:line="360" w:lineRule="auto"/>
        <w:ind w:left="20" w:right="20" w:firstLine="320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5</w:t>
      </w:r>
      <w:r>
        <w:rPr>
          <w:rStyle w:val="af1"/>
          <w:b w:val="0"/>
          <w:sz w:val="28"/>
          <w:szCs w:val="28"/>
        </w:rPr>
        <w:t xml:space="preserve"> класс</w:t>
      </w:r>
    </w:p>
    <w:bookmarkEnd w:id="0"/>
    <w:p w:rsidR="00F4239A" w:rsidRDefault="00F4239A" w:rsidP="00F4239A">
      <w:pPr>
        <w:jc w:val="center"/>
      </w:pPr>
    </w:p>
    <w:p w:rsidR="00F4239A" w:rsidRDefault="00F4239A" w:rsidP="00F4239A">
      <w:pPr>
        <w:jc w:val="center"/>
      </w:pPr>
    </w:p>
    <w:p w:rsidR="009D347C" w:rsidRDefault="009D34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71BB" w:rsidRPr="00F23051" w:rsidRDefault="00F471BB" w:rsidP="00F471BB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>
        <w:rPr>
          <w:sz w:val="28"/>
          <w:szCs w:val="28"/>
        </w:rPr>
        <w:t>Литература. 5</w:t>
      </w:r>
      <w:r w:rsidRPr="00F23051">
        <w:rPr>
          <w:sz w:val="28"/>
          <w:szCs w:val="28"/>
        </w:rPr>
        <w:t xml:space="preserve"> класс»</w:t>
      </w:r>
    </w:p>
    <w:p w:rsidR="00D05EFB" w:rsidRDefault="00D05EFB" w:rsidP="00D05EFB">
      <w:pPr>
        <w:ind w:firstLine="709"/>
        <w:jc w:val="center"/>
        <w:rPr>
          <w:rFonts w:eastAsia="Times New Roman"/>
          <w:color w:val="000000"/>
          <w:sz w:val="26"/>
          <w:szCs w:val="26"/>
        </w:rPr>
      </w:pPr>
    </w:p>
    <w:p w:rsidR="00F471BB" w:rsidRPr="00F471BB" w:rsidRDefault="00F471BB" w:rsidP="00F471BB">
      <w:pPr>
        <w:spacing w:line="276" w:lineRule="auto"/>
        <w:ind w:firstLine="709"/>
        <w:jc w:val="both"/>
        <w:rPr>
          <w:sz w:val="28"/>
          <w:szCs w:val="28"/>
        </w:rPr>
      </w:pPr>
      <w:r w:rsidRPr="00F471BB">
        <w:rPr>
          <w:sz w:val="28"/>
          <w:szCs w:val="28"/>
        </w:rPr>
        <w:t>Предметные результаты учебного предмета «</w:t>
      </w:r>
      <w:r>
        <w:rPr>
          <w:sz w:val="28"/>
          <w:szCs w:val="28"/>
        </w:rPr>
        <w:t>Литература. 5</w:t>
      </w:r>
      <w:r w:rsidRPr="00F23051">
        <w:rPr>
          <w:sz w:val="28"/>
          <w:szCs w:val="28"/>
        </w:rPr>
        <w:t xml:space="preserve"> класс</w:t>
      </w:r>
      <w:r w:rsidRPr="00F471BB">
        <w:rPr>
          <w:sz w:val="28"/>
          <w:szCs w:val="28"/>
        </w:rPr>
        <w:t xml:space="preserve">» 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ключевых проблем изученных произведений</w:t>
      </w:r>
      <w:r w:rsidR="00572676"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русского фольклора</w:t>
      </w:r>
      <w:r w:rsidR="00572676"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 xml:space="preserve">и фольклора других народов; древнерусской литературы, литературы </w:t>
      </w:r>
      <w:r>
        <w:rPr>
          <w:rStyle w:val="dash041e0431044b0447043d044b0439char1"/>
          <w:lang w:val="en-US"/>
        </w:rPr>
        <w:t>XVIII</w:t>
      </w:r>
      <w:r w:rsidRPr="00EC7585">
        <w:rPr>
          <w:rStyle w:val="dash041e0431044b0447043d044b0439char1"/>
        </w:rPr>
        <w:t xml:space="preserve"> века, русских писателей </w:t>
      </w:r>
      <w:r>
        <w:rPr>
          <w:rStyle w:val="dash041e0431044b0447043d044b0439char1"/>
          <w:lang w:val="en-US"/>
        </w:rPr>
        <w:t>XIX</w:t>
      </w:r>
      <w:r>
        <w:rPr>
          <w:rStyle w:val="dash041e0431044b0447043d044b0439char1"/>
        </w:rPr>
        <w:t xml:space="preserve">– </w:t>
      </w:r>
      <w:r>
        <w:rPr>
          <w:rStyle w:val="dash041e0431044b0447043d044b0439char1"/>
          <w:lang w:val="en-US"/>
        </w:rPr>
        <w:t>XX</w:t>
      </w:r>
      <w:r w:rsidR="00572676"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веков, литературы народов России и зарубежной литературы;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определять в произведении элементов сюжета, композиции, изобразительно</w:t>
      </w:r>
      <w:r w:rsidR="00970744">
        <w:rPr>
          <w:rStyle w:val="dash041e0431044b0447043d044b0439char1"/>
        </w:rPr>
        <w:t>-</w:t>
      </w:r>
      <w:r w:rsidRPr="00EC7585">
        <w:rPr>
          <w:rStyle w:val="dash041e0431044b0447043d044b0439char1"/>
        </w:rPr>
        <w:t>выразительных средств языка, понимание их р</w:t>
      </w:r>
      <w:r>
        <w:rPr>
          <w:rStyle w:val="dash041e0431044b0447043d044b0439char1"/>
        </w:rPr>
        <w:t>оли в раскрытии идейно</w:t>
      </w:r>
      <w:r w:rsidR="008140AF">
        <w:rPr>
          <w:rStyle w:val="dash041e0431044b0447043d044b0439char1"/>
        </w:rPr>
        <w:t>-</w:t>
      </w:r>
      <w:r>
        <w:rPr>
          <w:rStyle w:val="dash041e0431044b0447043d044b0439char1"/>
        </w:rPr>
        <w:t>художес</w:t>
      </w:r>
      <w:r w:rsidRPr="00EC7585">
        <w:rPr>
          <w:rStyle w:val="dash041e0431044b0447043d044b0439char1"/>
        </w:rPr>
        <w:t>твенного содержания произведения (элементы филологического анализа); владение элементарной литературоведческой</w:t>
      </w:r>
      <w:r>
        <w:rPr>
          <w:rStyle w:val="dash041e0431044b0447043d044b0439char1"/>
        </w:rPr>
        <w:t xml:space="preserve"> терминологией при анали</w:t>
      </w:r>
      <w:r w:rsidRPr="00EC7585">
        <w:rPr>
          <w:rStyle w:val="dash041e0431044b0447043d044b0439char1"/>
        </w:rPr>
        <w:t>зе литературного произведения;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приобщение к духовно</w:t>
      </w:r>
      <w:r w:rsidR="00970744">
        <w:rPr>
          <w:rStyle w:val="dash041e0431044b0447043d044b0439char1"/>
        </w:rPr>
        <w:t>-</w:t>
      </w:r>
      <w:r w:rsidRPr="00EC7585">
        <w:rPr>
          <w:rStyle w:val="dash041e0431044b0447043d044b0439char1"/>
        </w:rPr>
        <w:t>нравственным ценностям русской литературы и культуры, сопоставление их с духовно</w:t>
      </w:r>
      <w:r w:rsidR="00970744">
        <w:rPr>
          <w:rStyle w:val="dash041e0431044b0447043d044b0439char1"/>
        </w:rPr>
        <w:t>-</w:t>
      </w:r>
      <w:r w:rsidRPr="00EC7585">
        <w:rPr>
          <w:rStyle w:val="dash041e0431044b0447043d044b0439char1"/>
        </w:rPr>
        <w:t>нравственными ценностями других народов;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формулирование собс</w:t>
      </w:r>
      <w:r>
        <w:rPr>
          <w:rStyle w:val="dash041e0431044b0447043d044b0439char1"/>
        </w:rPr>
        <w:t>т</w:t>
      </w:r>
      <w:r w:rsidRPr="00EC7585">
        <w:rPr>
          <w:rStyle w:val="dash041e0431044b0447043d044b0439char1"/>
        </w:rPr>
        <w:t>венного отношения к произведениям литературы, их оценке;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авторской позиции и своё отношение к ней;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A6887" w:rsidRPr="00EC7585" w:rsidRDefault="00BA6887" w:rsidP="00F471BB">
      <w:pPr>
        <w:pStyle w:val="dash041e0431044b0447043d044b0439"/>
        <w:numPr>
          <w:ilvl w:val="0"/>
          <w:numId w:val="6"/>
        </w:numPr>
        <w:spacing w:line="276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русского слова в его эстетической</w:t>
      </w:r>
      <w:r>
        <w:rPr>
          <w:rStyle w:val="dash041e0431044b0447043d044b0439char1"/>
        </w:rPr>
        <w:t xml:space="preserve"> функции, роли изобразительно-</w:t>
      </w:r>
      <w:r w:rsidRPr="00EC7585">
        <w:rPr>
          <w:rStyle w:val="dash041e0431044b0447043d044b0439char1"/>
        </w:rPr>
        <w:t>выразительных языковых сре</w:t>
      </w:r>
      <w:proofErr w:type="gramStart"/>
      <w:r w:rsidRPr="00EC7585">
        <w:rPr>
          <w:rStyle w:val="dash041e0431044b0447043d044b0439char1"/>
        </w:rPr>
        <w:t>дств в с</w:t>
      </w:r>
      <w:proofErr w:type="gramEnd"/>
      <w:r w:rsidRPr="00EC7585">
        <w:rPr>
          <w:rStyle w:val="dash041e0431044b0447043d044b0439char1"/>
        </w:rPr>
        <w:t>оздании художественных образов литературных произведений.</w:t>
      </w:r>
    </w:p>
    <w:p w:rsidR="00BC0F29" w:rsidRDefault="00BC0F29" w:rsidP="00D05EFB">
      <w:pPr>
        <w:ind w:firstLine="709"/>
        <w:jc w:val="both"/>
      </w:pPr>
    </w:p>
    <w:p w:rsidR="00BC0F29" w:rsidRPr="00BC0F29" w:rsidRDefault="00BC0F29" w:rsidP="006C2EB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color w:val="1D1B11"/>
        </w:rPr>
      </w:pPr>
      <w:r w:rsidRPr="00BC0F29">
        <w:rPr>
          <w:rFonts w:eastAsia="Calibri"/>
          <w:b/>
          <w:color w:val="1D1B11"/>
        </w:rPr>
        <w:t>Формы организации образовательного процесса: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sz w:val="24"/>
          <w:szCs w:val="24"/>
        </w:rPr>
        <w:t xml:space="preserve">осознанное, творческое </w:t>
      </w:r>
      <w:r w:rsidRPr="00BC0F29">
        <w:rPr>
          <w:b/>
          <w:sz w:val="24"/>
          <w:szCs w:val="24"/>
        </w:rPr>
        <w:t xml:space="preserve">чтение </w:t>
      </w:r>
      <w:r w:rsidRPr="00BC0F29">
        <w:rPr>
          <w:sz w:val="24"/>
          <w:szCs w:val="24"/>
        </w:rPr>
        <w:t>художественных произведений разных жанров;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sz w:val="24"/>
          <w:szCs w:val="24"/>
        </w:rPr>
        <w:t>выразительное чтение художественного текста;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sz w:val="24"/>
          <w:szCs w:val="24"/>
        </w:rPr>
        <w:t xml:space="preserve">различные </w:t>
      </w:r>
      <w:r w:rsidRPr="00BC0F29">
        <w:rPr>
          <w:b/>
          <w:sz w:val="24"/>
          <w:szCs w:val="24"/>
        </w:rPr>
        <w:t>виды пересказа</w:t>
      </w:r>
      <w:r w:rsidRPr="00BC0F29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b/>
          <w:sz w:val="24"/>
          <w:szCs w:val="24"/>
        </w:rPr>
        <w:lastRenderedPageBreak/>
        <w:t>ответы на вопросы</w:t>
      </w:r>
      <w:r w:rsidRPr="00BC0F29">
        <w:rPr>
          <w:sz w:val="24"/>
          <w:szCs w:val="24"/>
        </w:rPr>
        <w:t>, раскрывающие знание и понимание текста произведения;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b/>
          <w:sz w:val="24"/>
          <w:szCs w:val="24"/>
        </w:rPr>
        <w:t>заучивание наизусть</w:t>
      </w:r>
      <w:r w:rsidRPr="00BC0F29">
        <w:rPr>
          <w:sz w:val="24"/>
          <w:szCs w:val="24"/>
        </w:rPr>
        <w:t xml:space="preserve"> стихотворных и прозаических текстов;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b/>
          <w:sz w:val="24"/>
          <w:szCs w:val="24"/>
        </w:rPr>
        <w:t xml:space="preserve">анализ </w:t>
      </w:r>
      <w:r w:rsidRPr="00BC0F29">
        <w:rPr>
          <w:sz w:val="24"/>
          <w:szCs w:val="24"/>
        </w:rPr>
        <w:t>и интерпретация произведения;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b/>
          <w:sz w:val="24"/>
          <w:szCs w:val="24"/>
        </w:rPr>
        <w:t>составление планов</w:t>
      </w:r>
      <w:r w:rsidRPr="00BC0F29">
        <w:rPr>
          <w:sz w:val="24"/>
          <w:szCs w:val="24"/>
        </w:rPr>
        <w:t xml:space="preserve"> и </w:t>
      </w:r>
      <w:r w:rsidRPr="00BC0F29">
        <w:rPr>
          <w:b/>
          <w:sz w:val="24"/>
          <w:szCs w:val="24"/>
        </w:rPr>
        <w:t>написание отзывов</w:t>
      </w:r>
      <w:r w:rsidRPr="00BC0F29">
        <w:rPr>
          <w:sz w:val="24"/>
          <w:szCs w:val="24"/>
        </w:rPr>
        <w:t xml:space="preserve"> о произведениях;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b/>
          <w:sz w:val="24"/>
          <w:szCs w:val="24"/>
        </w:rPr>
        <w:t>написание сочинений</w:t>
      </w:r>
      <w:r w:rsidRPr="00BC0F29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BC0F29" w:rsidRPr="00BC0F29" w:rsidRDefault="00BC0F29" w:rsidP="006C2EB2">
      <w:pPr>
        <w:pStyle w:val="a7"/>
        <w:numPr>
          <w:ilvl w:val="0"/>
          <w:numId w:val="5"/>
        </w:numPr>
        <w:tabs>
          <w:tab w:val="clear" w:pos="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BC0F29">
        <w:rPr>
          <w:sz w:val="24"/>
          <w:szCs w:val="24"/>
        </w:rPr>
        <w:t xml:space="preserve">целенаправленный </w:t>
      </w:r>
      <w:r w:rsidRPr="00BC0F29">
        <w:rPr>
          <w:b/>
          <w:sz w:val="24"/>
          <w:szCs w:val="24"/>
        </w:rPr>
        <w:t>поиск информации</w:t>
      </w:r>
      <w:r w:rsidRPr="00BC0F29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BC0F29" w:rsidRDefault="00BC0F29" w:rsidP="00D05EFB">
      <w:pPr>
        <w:ind w:firstLine="709"/>
        <w:jc w:val="both"/>
      </w:pPr>
    </w:p>
    <w:p w:rsidR="006C2EB2" w:rsidRPr="00463572" w:rsidRDefault="006C2EB2" w:rsidP="006C2E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b/>
          <w:bCs/>
          <w:color w:val="000000"/>
        </w:rPr>
        <w:t>Место предмета</w:t>
      </w:r>
    </w:p>
    <w:p w:rsidR="006C2EB2" w:rsidRPr="00463572" w:rsidRDefault="006C2EB2" w:rsidP="006C2EB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 xml:space="preserve">На изучение предмета отводится </w:t>
      </w:r>
      <w:r>
        <w:rPr>
          <w:rFonts w:eastAsia="Times New Roman"/>
          <w:color w:val="000000"/>
        </w:rPr>
        <w:t>3</w:t>
      </w:r>
      <w:r w:rsidRPr="00A7178A">
        <w:rPr>
          <w:rFonts w:eastAsia="Times New Roman"/>
          <w:color w:val="000000"/>
        </w:rPr>
        <w:t xml:space="preserve"> часа в неделю, итого </w:t>
      </w:r>
      <w:r>
        <w:rPr>
          <w:rFonts w:eastAsia="Times New Roman"/>
          <w:color w:val="000000"/>
        </w:rPr>
        <w:t>105</w:t>
      </w:r>
      <w:r w:rsidRPr="00A7178A">
        <w:rPr>
          <w:rFonts w:eastAsia="Times New Roman"/>
          <w:color w:val="000000"/>
        </w:rPr>
        <w:t xml:space="preserve"> час</w:t>
      </w:r>
      <w:r>
        <w:rPr>
          <w:rFonts w:eastAsia="Times New Roman"/>
          <w:color w:val="000000"/>
        </w:rPr>
        <w:t>ов</w:t>
      </w:r>
      <w:r w:rsidRPr="00A7178A">
        <w:rPr>
          <w:rFonts w:eastAsia="Times New Roman"/>
          <w:color w:val="000000"/>
        </w:rPr>
        <w:t xml:space="preserve"> за учебный год.</w:t>
      </w:r>
    </w:p>
    <w:p w:rsidR="00863CF3" w:rsidRPr="00F471BB" w:rsidRDefault="00863CF3" w:rsidP="00863CF3">
      <w:pPr>
        <w:ind w:firstLine="709"/>
        <w:jc w:val="center"/>
        <w:rPr>
          <w:b/>
          <w:sz w:val="26"/>
          <w:szCs w:val="26"/>
        </w:rPr>
      </w:pPr>
      <w:r w:rsidRPr="00F471BB">
        <w:rPr>
          <w:b/>
          <w:sz w:val="26"/>
          <w:szCs w:val="26"/>
        </w:rPr>
        <w:t>Тематический план для 5 класса</w:t>
      </w:r>
    </w:p>
    <w:p w:rsidR="00863CF3" w:rsidRPr="00863CF3" w:rsidRDefault="00863CF3" w:rsidP="00863CF3">
      <w:pPr>
        <w:ind w:firstLine="709"/>
        <w:jc w:val="center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2"/>
        <w:gridCol w:w="1134"/>
        <w:gridCol w:w="851"/>
        <w:gridCol w:w="850"/>
        <w:gridCol w:w="1383"/>
      </w:tblGrid>
      <w:tr w:rsidR="00863CF3" w:rsidRPr="00DB57C1" w:rsidTr="00F471BB">
        <w:tc>
          <w:tcPr>
            <w:tcW w:w="567" w:type="dxa"/>
            <w:vMerge w:val="restart"/>
          </w:tcPr>
          <w:p w:rsidR="00863CF3" w:rsidRPr="00F471BB" w:rsidRDefault="00863CF3" w:rsidP="00CA205C">
            <w:pPr>
              <w:jc w:val="center"/>
            </w:pPr>
            <w:r w:rsidRPr="00F471BB">
              <w:t>№</w:t>
            </w:r>
          </w:p>
        </w:tc>
        <w:tc>
          <w:tcPr>
            <w:tcW w:w="3686" w:type="dxa"/>
            <w:vMerge w:val="restart"/>
          </w:tcPr>
          <w:p w:rsidR="00863CF3" w:rsidRPr="00F471BB" w:rsidRDefault="00863CF3" w:rsidP="00CA205C">
            <w:pPr>
              <w:jc w:val="center"/>
            </w:pPr>
            <w:r w:rsidRPr="00F471BB">
              <w:t xml:space="preserve">Раздел </w:t>
            </w:r>
          </w:p>
        </w:tc>
        <w:tc>
          <w:tcPr>
            <w:tcW w:w="992" w:type="dxa"/>
            <w:vMerge w:val="restart"/>
          </w:tcPr>
          <w:p w:rsidR="00863CF3" w:rsidRPr="00F471BB" w:rsidRDefault="00863CF3" w:rsidP="00CA205C">
            <w:pPr>
              <w:jc w:val="center"/>
            </w:pPr>
            <w:r w:rsidRPr="00F471BB">
              <w:t>Всего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3CF3" w:rsidRPr="00F471BB" w:rsidRDefault="00D751FB" w:rsidP="00D751FB">
            <w:pPr>
              <w:jc w:val="center"/>
            </w:pPr>
            <w:r w:rsidRPr="00F471BB">
              <w:t>В том числе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863CF3" w:rsidRPr="00F471BB" w:rsidRDefault="00863CF3" w:rsidP="00CA205C">
            <w:pPr>
              <w:jc w:val="center"/>
            </w:pPr>
            <w:r w:rsidRPr="00F471BB">
              <w:t xml:space="preserve">Контроль </w:t>
            </w:r>
          </w:p>
        </w:tc>
      </w:tr>
      <w:tr w:rsidR="00E0405A" w:rsidRPr="00DB57C1" w:rsidTr="00F471BB">
        <w:tc>
          <w:tcPr>
            <w:tcW w:w="567" w:type="dxa"/>
            <w:vMerge/>
          </w:tcPr>
          <w:p w:rsidR="00E0405A" w:rsidRPr="00F471BB" w:rsidRDefault="00E0405A" w:rsidP="00CA205C">
            <w:pPr>
              <w:jc w:val="center"/>
            </w:pPr>
          </w:p>
        </w:tc>
        <w:tc>
          <w:tcPr>
            <w:tcW w:w="3686" w:type="dxa"/>
            <w:vMerge/>
          </w:tcPr>
          <w:p w:rsidR="00E0405A" w:rsidRPr="00F471BB" w:rsidRDefault="00E0405A" w:rsidP="00CA205C"/>
        </w:tc>
        <w:tc>
          <w:tcPr>
            <w:tcW w:w="992" w:type="dxa"/>
            <w:vMerge/>
          </w:tcPr>
          <w:p w:rsidR="00E0405A" w:rsidRPr="00F471BB" w:rsidRDefault="00E0405A" w:rsidP="00CA205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0405A" w:rsidRPr="00F471BB" w:rsidRDefault="00E0405A" w:rsidP="00CA205C">
            <w:pPr>
              <w:jc w:val="center"/>
            </w:pPr>
            <w:r w:rsidRPr="00F471BB">
              <w:t xml:space="preserve">уроки </w:t>
            </w:r>
          </w:p>
        </w:tc>
        <w:tc>
          <w:tcPr>
            <w:tcW w:w="851" w:type="dxa"/>
            <w:shd w:val="clear" w:color="auto" w:fill="auto"/>
          </w:tcPr>
          <w:p w:rsidR="00E0405A" w:rsidRPr="00F471BB" w:rsidRDefault="00E0405A" w:rsidP="00CA205C">
            <w:pPr>
              <w:jc w:val="center"/>
            </w:pPr>
            <w:r w:rsidRPr="00F471BB">
              <w:t>р\</w:t>
            </w:r>
            <w:proofErr w:type="gramStart"/>
            <w:r w:rsidRPr="00F471BB"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0405A" w:rsidRPr="00F471BB" w:rsidRDefault="00E0405A" w:rsidP="00985B9B">
            <w:pPr>
              <w:jc w:val="center"/>
            </w:pPr>
            <w:r w:rsidRPr="00F471BB">
              <w:t>к\</w:t>
            </w:r>
            <w:proofErr w:type="gramStart"/>
            <w:r w:rsidRPr="00F471BB">
              <w:t>р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E0405A" w:rsidRPr="00F471BB" w:rsidRDefault="00E0405A" w:rsidP="006C2EB2">
            <w:pPr>
              <w:jc w:val="center"/>
              <w:rPr>
                <w:sz w:val="22"/>
                <w:szCs w:val="22"/>
              </w:rPr>
            </w:pPr>
            <w:r w:rsidRPr="00F471BB">
              <w:rPr>
                <w:sz w:val="22"/>
                <w:szCs w:val="22"/>
              </w:rPr>
              <w:t>творческие работы</w:t>
            </w:r>
          </w:p>
        </w:tc>
      </w:tr>
      <w:tr w:rsidR="00E0405A" w:rsidRPr="00DB57C1" w:rsidTr="00F471BB">
        <w:tc>
          <w:tcPr>
            <w:tcW w:w="567" w:type="dxa"/>
          </w:tcPr>
          <w:p w:rsidR="00E0405A" w:rsidRPr="00C53C55" w:rsidRDefault="00E0405A" w:rsidP="00CA205C">
            <w:pPr>
              <w:jc w:val="center"/>
            </w:pPr>
            <w:r w:rsidRPr="00C53C55">
              <w:t>1</w:t>
            </w:r>
          </w:p>
        </w:tc>
        <w:tc>
          <w:tcPr>
            <w:tcW w:w="3686" w:type="dxa"/>
          </w:tcPr>
          <w:p w:rsidR="00E0405A" w:rsidRPr="00C53C55" w:rsidRDefault="00E0405A" w:rsidP="00CA205C">
            <w:r w:rsidRPr="00C53C55">
              <w:t xml:space="preserve">Введение </w:t>
            </w:r>
          </w:p>
        </w:tc>
        <w:tc>
          <w:tcPr>
            <w:tcW w:w="992" w:type="dxa"/>
          </w:tcPr>
          <w:p w:rsidR="00E0405A" w:rsidRPr="00C53C55" w:rsidRDefault="00E0405A" w:rsidP="00CA205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E0405A" w:rsidRPr="00C53C55" w:rsidRDefault="00E0405A" w:rsidP="00CA205C"/>
        </w:tc>
      </w:tr>
      <w:tr w:rsidR="00E0405A" w:rsidRPr="00DB57C1" w:rsidTr="00F471BB">
        <w:tc>
          <w:tcPr>
            <w:tcW w:w="567" w:type="dxa"/>
          </w:tcPr>
          <w:p w:rsidR="00E0405A" w:rsidRPr="00C53C55" w:rsidRDefault="00E0405A" w:rsidP="00CA205C">
            <w:pPr>
              <w:jc w:val="center"/>
            </w:pPr>
            <w:r w:rsidRPr="00C53C55">
              <w:t>2</w:t>
            </w:r>
          </w:p>
        </w:tc>
        <w:tc>
          <w:tcPr>
            <w:tcW w:w="3686" w:type="dxa"/>
          </w:tcPr>
          <w:p w:rsidR="00E0405A" w:rsidRPr="00C53C55" w:rsidRDefault="00E0405A" w:rsidP="00CA205C">
            <w:r w:rsidRPr="00C53C55">
              <w:t>Устное народное творчество</w:t>
            </w:r>
          </w:p>
        </w:tc>
        <w:tc>
          <w:tcPr>
            <w:tcW w:w="992" w:type="dxa"/>
          </w:tcPr>
          <w:p w:rsidR="00E0405A" w:rsidRPr="00C53C55" w:rsidRDefault="00E0405A" w:rsidP="00CA205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2</w:t>
            </w:r>
          </w:p>
        </w:tc>
        <w:tc>
          <w:tcPr>
            <w:tcW w:w="1383" w:type="dxa"/>
            <w:shd w:val="clear" w:color="auto" w:fill="auto"/>
          </w:tcPr>
          <w:p w:rsidR="00E0405A" w:rsidRPr="00C53C55" w:rsidRDefault="00E0405A" w:rsidP="00CA205C"/>
        </w:tc>
      </w:tr>
      <w:tr w:rsidR="00E0405A" w:rsidRPr="00DB57C1" w:rsidTr="00F471BB">
        <w:tc>
          <w:tcPr>
            <w:tcW w:w="567" w:type="dxa"/>
          </w:tcPr>
          <w:p w:rsidR="00E0405A" w:rsidRPr="00C53C55" w:rsidRDefault="00E0405A" w:rsidP="00CA205C">
            <w:pPr>
              <w:jc w:val="center"/>
            </w:pPr>
            <w:r w:rsidRPr="00C53C55">
              <w:t>3</w:t>
            </w:r>
          </w:p>
        </w:tc>
        <w:tc>
          <w:tcPr>
            <w:tcW w:w="3686" w:type="dxa"/>
          </w:tcPr>
          <w:p w:rsidR="00E0405A" w:rsidRPr="00C53C55" w:rsidRDefault="00E0405A" w:rsidP="00CA205C">
            <w:r w:rsidRPr="00C53C55">
              <w:t>Из древнерусской литературы</w:t>
            </w:r>
          </w:p>
        </w:tc>
        <w:tc>
          <w:tcPr>
            <w:tcW w:w="992" w:type="dxa"/>
          </w:tcPr>
          <w:p w:rsidR="00E0405A" w:rsidRPr="00C53C55" w:rsidRDefault="00E0405A" w:rsidP="00CA205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E0405A" w:rsidRPr="00C53C55" w:rsidRDefault="00E0405A" w:rsidP="00CA205C"/>
        </w:tc>
      </w:tr>
      <w:tr w:rsidR="00E0405A" w:rsidRPr="00DB57C1" w:rsidTr="00F471BB">
        <w:tc>
          <w:tcPr>
            <w:tcW w:w="567" w:type="dxa"/>
          </w:tcPr>
          <w:p w:rsidR="00E0405A" w:rsidRPr="00E0405A" w:rsidRDefault="00E0405A" w:rsidP="00CA205C">
            <w:pPr>
              <w:jc w:val="center"/>
            </w:pPr>
            <w:r w:rsidRPr="00E0405A">
              <w:t>4</w:t>
            </w:r>
          </w:p>
        </w:tc>
        <w:tc>
          <w:tcPr>
            <w:tcW w:w="3686" w:type="dxa"/>
          </w:tcPr>
          <w:p w:rsidR="00E0405A" w:rsidRPr="007E7944" w:rsidRDefault="00E0405A" w:rsidP="00CA205C">
            <w:r w:rsidRPr="007E7944">
              <w:t xml:space="preserve">Из литературы </w:t>
            </w:r>
            <w:r w:rsidRPr="007E7944">
              <w:rPr>
                <w:lang w:val="en-US"/>
              </w:rPr>
              <w:t>XVIII</w:t>
            </w:r>
            <w:r w:rsidRPr="007E7944">
              <w:t xml:space="preserve"> века</w:t>
            </w:r>
          </w:p>
        </w:tc>
        <w:tc>
          <w:tcPr>
            <w:tcW w:w="992" w:type="dxa"/>
          </w:tcPr>
          <w:p w:rsidR="00E0405A" w:rsidRPr="007E7944" w:rsidRDefault="00E0405A" w:rsidP="00CA205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0405A" w:rsidRPr="007E7944" w:rsidRDefault="00E0405A" w:rsidP="00CA205C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0405A" w:rsidRPr="007E7944" w:rsidRDefault="00E0405A" w:rsidP="00CA205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05A" w:rsidRPr="007E7944" w:rsidRDefault="00E0405A" w:rsidP="00CA205C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E0405A" w:rsidRPr="007E7944" w:rsidRDefault="00E0405A" w:rsidP="00CA205C"/>
        </w:tc>
      </w:tr>
      <w:tr w:rsidR="00E0405A" w:rsidRPr="00DB57C1" w:rsidTr="00F471BB">
        <w:tc>
          <w:tcPr>
            <w:tcW w:w="567" w:type="dxa"/>
          </w:tcPr>
          <w:p w:rsidR="00E0405A" w:rsidRPr="00C53C55" w:rsidRDefault="00E0405A" w:rsidP="00CA205C">
            <w:pPr>
              <w:jc w:val="center"/>
            </w:pPr>
            <w:r w:rsidRPr="00C53C55">
              <w:t>5</w:t>
            </w:r>
          </w:p>
        </w:tc>
        <w:tc>
          <w:tcPr>
            <w:tcW w:w="3686" w:type="dxa"/>
          </w:tcPr>
          <w:p w:rsidR="00E0405A" w:rsidRPr="00C53C55" w:rsidRDefault="00E0405A" w:rsidP="00CA205C">
            <w:r w:rsidRPr="00C53C55">
              <w:t xml:space="preserve">Из русской литературы </w:t>
            </w:r>
            <w:r w:rsidRPr="00C53C55">
              <w:rPr>
                <w:lang w:val="en-US"/>
              </w:rPr>
              <w:t>XIX</w:t>
            </w:r>
            <w:r w:rsidRPr="00C53C55">
              <w:t xml:space="preserve"> века</w:t>
            </w:r>
          </w:p>
        </w:tc>
        <w:tc>
          <w:tcPr>
            <w:tcW w:w="992" w:type="dxa"/>
          </w:tcPr>
          <w:p w:rsidR="00E0405A" w:rsidRPr="00C53C55" w:rsidRDefault="00E0405A" w:rsidP="00CA205C">
            <w:pPr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E0405A" w:rsidRPr="00C53C55" w:rsidRDefault="007E5897" w:rsidP="00CA205C">
            <w:pPr>
              <w:jc w:val="center"/>
            </w:pPr>
            <w:r>
              <w:t>2</w:t>
            </w:r>
          </w:p>
        </w:tc>
        <w:tc>
          <w:tcPr>
            <w:tcW w:w="1383" w:type="dxa"/>
            <w:shd w:val="clear" w:color="auto" w:fill="auto"/>
          </w:tcPr>
          <w:p w:rsidR="00E0405A" w:rsidRPr="00C53C55" w:rsidRDefault="00E0405A" w:rsidP="00E0405A">
            <w:pPr>
              <w:jc w:val="center"/>
            </w:pPr>
            <w:r>
              <w:t>2</w:t>
            </w:r>
          </w:p>
        </w:tc>
      </w:tr>
      <w:tr w:rsidR="00E0405A" w:rsidRPr="00DB57C1" w:rsidTr="00F471BB">
        <w:tc>
          <w:tcPr>
            <w:tcW w:w="567" w:type="dxa"/>
          </w:tcPr>
          <w:p w:rsidR="00E0405A" w:rsidRPr="00C53C55" w:rsidRDefault="00E0405A" w:rsidP="00CA205C">
            <w:pPr>
              <w:jc w:val="center"/>
            </w:pPr>
            <w:r w:rsidRPr="00C53C55">
              <w:t>6</w:t>
            </w:r>
          </w:p>
        </w:tc>
        <w:tc>
          <w:tcPr>
            <w:tcW w:w="3686" w:type="dxa"/>
          </w:tcPr>
          <w:p w:rsidR="00E0405A" w:rsidRPr="00C53C55" w:rsidRDefault="00E0405A" w:rsidP="00CA205C">
            <w:r w:rsidRPr="00C53C55">
              <w:t xml:space="preserve">Из русской литературы </w:t>
            </w:r>
            <w:r w:rsidRPr="00C53C55">
              <w:rPr>
                <w:lang w:val="en-US"/>
              </w:rPr>
              <w:t>XX</w:t>
            </w:r>
            <w:r w:rsidRPr="00C53C55">
              <w:t xml:space="preserve"> века</w:t>
            </w:r>
          </w:p>
        </w:tc>
        <w:tc>
          <w:tcPr>
            <w:tcW w:w="992" w:type="dxa"/>
          </w:tcPr>
          <w:p w:rsidR="00E0405A" w:rsidRPr="00C53C55" w:rsidRDefault="00E0405A" w:rsidP="00CA205C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0405A" w:rsidRPr="00C53C55" w:rsidRDefault="007E5897" w:rsidP="00CA205C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E0405A" w:rsidRPr="00C53C55" w:rsidRDefault="00E0405A" w:rsidP="00E0405A">
            <w:pPr>
              <w:jc w:val="center"/>
            </w:pPr>
            <w:r>
              <w:t>2</w:t>
            </w:r>
          </w:p>
        </w:tc>
      </w:tr>
      <w:tr w:rsidR="00E0405A" w:rsidRPr="00DB57C1" w:rsidTr="00F471BB">
        <w:tc>
          <w:tcPr>
            <w:tcW w:w="567" w:type="dxa"/>
          </w:tcPr>
          <w:p w:rsidR="00E0405A" w:rsidRPr="00C53C55" w:rsidRDefault="00E0405A" w:rsidP="00CA205C">
            <w:pPr>
              <w:jc w:val="center"/>
            </w:pPr>
            <w:r w:rsidRPr="00C53C55">
              <w:t>7</w:t>
            </w:r>
          </w:p>
        </w:tc>
        <w:tc>
          <w:tcPr>
            <w:tcW w:w="3686" w:type="dxa"/>
          </w:tcPr>
          <w:p w:rsidR="00E0405A" w:rsidRPr="00C53C55" w:rsidRDefault="00E0405A" w:rsidP="00CA205C">
            <w:r w:rsidRPr="00C53C55">
              <w:t>Из зарубежной литературы</w:t>
            </w:r>
          </w:p>
        </w:tc>
        <w:tc>
          <w:tcPr>
            <w:tcW w:w="992" w:type="dxa"/>
          </w:tcPr>
          <w:p w:rsidR="00E0405A" w:rsidRPr="00C53C55" w:rsidRDefault="00E0405A" w:rsidP="001816A2">
            <w:pPr>
              <w:jc w:val="center"/>
            </w:pPr>
            <w:r>
              <w:t>1</w:t>
            </w:r>
            <w:r w:rsidR="001816A2">
              <w:t>5</w:t>
            </w:r>
          </w:p>
        </w:tc>
        <w:tc>
          <w:tcPr>
            <w:tcW w:w="1134" w:type="dxa"/>
            <w:shd w:val="clear" w:color="auto" w:fill="auto"/>
          </w:tcPr>
          <w:p w:rsidR="00E0405A" w:rsidRPr="00C53C55" w:rsidRDefault="00E0405A" w:rsidP="001816A2">
            <w:pPr>
              <w:jc w:val="center"/>
            </w:pPr>
            <w:r>
              <w:t>1</w:t>
            </w:r>
            <w:r w:rsidR="001816A2">
              <w:t>3</w:t>
            </w:r>
          </w:p>
        </w:tc>
        <w:tc>
          <w:tcPr>
            <w:tcW w:w="851" w:type="dxa"/>
            <w:shd w:val="clear" w:color="auto" w:fill="auto"/>
          </w:tcPr>
          <w:p w:rsidR="00E0405A" w:rsidRPr="00C53C55" w:rsidRDefault="00572676" w:rsidP="00CA205C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0405A" w:rsidRPr="00C53C55" w:rsidRDefault="00E0405A" w:rsidP="00CA205C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E0405A" w:rsidRPr="00C53C55" w:rsidRDefault="00E0405A" w:rsidP="00E0405A">
            <w:pPr>
              <w:jc w:val="center"/>
            </w:pPr>
          </w:p>
        </w:tc>
      </w:tr>
      <w:tr w:rsidR="00E0405A" w:rsidRPr="00DB57C1" w:rsidTr="00F471BB">
        <w:tc>
          <w:tcPr>
            <w:tcW w:w="567" w:type="dxa"/>
          </w:tcPr>
          <w:p w:rsidR="00E0405A" w:rsidRPr="00E07263" w:rsidRDefault="00E0405A" w:rsidP="00CA205C">
            <w:pPr>
              <w:jc w:val="center"/>
            </w:pPr>
            <w:r w:rsidRPr="00E07263">
              <w:t>8</w:t>
            </w:r>
          </w:p>
        </w:tc>
        <w:tc>
          <w:tcPr>
            <w:tcW w:w="3686" w:type="dxa"/>
          </w:tcPr>
          <w:p w:rsidR="00E0405A" w:rsidRPr="00C53C55" w:rsidRDefault="00E0405A" w:rsidP="00CA205C">
            <w:r>
              <w:t>Уроки итогового контроля</w:t>
            </w:r>
          </w:p>
        </w:tc>
        <w:tc>
          <w:tcPr>
            <w:tcW w:w="992" w:type="dxa"/>
          </w:tcPr>
          <w:p w:rsidR="00E0405A" w:rsidRPr="00EE5FFA" w:rsidRDefault="001816A2" w:rsidP="00CA205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0405A" w:rsidRPr="00EE5FFA" w:rsidRDefault="001816A2" w:rsidP="00CA205C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0405A" w:rsidRPr="00EE5FFA" w:rsidRDefault="00E0405A" w:rsidP="00CA205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405A" w:rsidRPr="00EE5FFA" w:rsidRDefault="00572676" w:rsidP="00CA205C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E0405A" w:rsidRPr="00EE5FFA" w:rsidRDefault="00E0405A" w:rsidP="00E0405A">
            <w:pPr>
              <w:jc w:val="center"/>
            </w:pPr>
          </w:p>
        </w:tc>
      </w:tr>
      <w:tr w:rsidR="00E0405A" w:rsidRPr="00DB57C1" w:rsidTr="00F471BB">
        <w:tc>
          <w:tcPr>
            <w:tcW w:w="567" w:type="dxa"/>
          </w:tcPr>
          <w:p w:rsidR="00E0405A" w:rsidRPr="00C53C55" w:rsidRDefault="00E0405A" w:rsidP="00CA205C">
            <w:pPr>
              <w:jc w:val="center"/>
            </w:pPr>
          </w:p>
        </w:tc>
        <w:tc>
          <w:tcPr>
            <w:tcW w:w="3686" w:type="dxa"/>
          </w:tcPr>
          <w:p w:rsidR="00E0405A" w:rsidRPr="00C53C55" w:rsidRDefault="00E0405A" w:rsidP="00CA205C">
            <w:pPr>
              <w:jc w:val="right"/>
              <w:rPr>
                <w:i/>
              </w:rPr>
            </w:pPr>
            <w:r w:rsidRPr="00C53C55">
              <w:rPr>
                <w:i/>
              </w:rPr>
              <w:t xml:space="preserve">Всего </w:t>
            </w:r>
          </w:p>
        </w:tc>
        <w:tc>
          <w:tcPr>
            <w:tcW w:w="992" w:type="dxa"/>
          </w:tcPr>
          <w:p w:rsidR="00E0405A" w:rsidRPr="00C53C55" w:rsidRDefault="00E0405A" w:rsidP="001816A2">
            <w:pPr>
              <w:jc w:val="center"/>
            </w:pPr>
            <w:r>
              <w:t>10</w:t>
            </w:r>
            <w:r w:rsidR="001816A2">
              <w:t>5</w:t>
            </w:r>
          </w:p>
        </w:tc>
        <w:tc>
          <w:tcPr>
            <w:tcW w:w="1134" w:type="dxa"/>
            <w:shd w:val="clear" w:color="auto" w:fill="auto"/>
          </w:tcPr>
          <w:p w:rsidR="00E0405A" w:rsidRPr="00C53C55" w:rsidRDefault="001816A2" w:rsidP="00572676">
            <w:pPr>
              <w:jc w:val="center"/>
            </w:pPr>
            <w:r>
              <w:t>92</w:t>
            </w:r>
          </w:p>
        </w:tc>
        <w:tc>
          <w:tcPr>
            <w:tcW w:w="851" w:type="dxa"/>
            <w:shd w:val="clear" w:color="auto" w:fill="auto"/>
          </w:tcPr>
          <w:p w:rsidR="00E0405A" w:rsidRPr="00C53C55" w:rsidRDefault="00E0405A" w:rsidP="00572676">
            <w:pPr>
              <w:jc w:val="center"/>
            </w:pPr>
            <w:r>
              <w:t>1</w:t>
            </w:r>
            <w:r w:rsidR="00572676">
              <w:t>3</w:t>
            </w:r>
          </w:p>
        </w:tc>
        <w:tc>
          <w:tcPr>
            <w:tcW w:w="850" w:type="dxa"/>
            <w:shd w:val="clear" w:color="auto" w:fill="auto"/>
          </w:tcPr>
          <w:p w:rsidR="00E0405A" w:rsidRPr="00C53C55" w:rsidRDefault="007E5897" w:rsidP="00CA205C">
            <w:pPr>
              <w:jc w:val="center"/>
            </w:pPr>
            <w:r>
              <w:t>6</w:t>
            </w:r>
          </w:p>
        </w:tc>
        <w:tc>
          <w:tcPr>
            <w:tcW w:w="1383" w:type="dxa"/>
            <w:shd w:val="clear" w:color="auto" w:fill="auto"/>
          </w:tcPr>
          <w:p w:rsidR="00E0405A" w:rsidRPr="00C53C55" w:rsidRDefault="00E0405A" w:rsidP="00E0405A">
            <w:pPr>
              <w:jc w:val="center"/>
            </w:pPr>
            <w:r>
              <w:t>4</w:t>
            </w:r>
          </w:p>
        </w:tc>
      </w:tr>
    </w:tbl>
    <w:p w:rsidR="00863CF3" w:rsidRDefault="00863CF3" w:rsidP="00D05EFB">
      <w:pPr>
        <w:ind w:firstLine="709"/>
        <w:jc w:val="both"/>
      </w:pPr>
    </w:p>
    <w:p w:rsidR="00E81129" w:rsidRDefault="00E81129">
      <w:r>
        <w:br w:type="page"/>
      </w:r>
    </w:p>
    <w:p w:rsidR="00E81129" w:rsidRDefault="00E81129">
      <w:pPr>
        <w:sectPr w:rsidR="00E81129" w:rsidSect="00C17DA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18C" w:rsidRDefault="009D118C" w:rsidP="009D1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«Литература. 5 класс»</w:t>
      </w:r>
    </w:p>
    <w:p w:rsidR="009D118C" w:rsidRDefault="009D118C" w:rsidP="009D118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6988"/>
        <w:gridCol w:w="6988"/>
      </w:tblGrid>
      <w:tr w:rsidR="009D118C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t>Содержание учебного предмета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8C" w:rsidRDefault="009D118C">
            <w:pPr>
              <w:jc w:val="center"/>
            </w:pPr>
            <w:r>
              <w:t>Основные виды деятельности учащихся</w:t>
            </w:r>
          </w:p>
        </w:tc>
      </w:tr>
      <w:tr w:rsidR="009D118C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C" w:rsidRPr="00244E2D" w:rsidRDefault="009D118C" w:rsidP="005254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44E2D">
              <w:rPr>
                <w:rFonts w:eastAsia="Times New Roman"/>
                <w:b/>
                <w:bCs/>
                <w:color w:val="000000"/>
              </w:rPr>
              <w:t xml:space="preserve">Введение </w:t>
            </w:r>
            <w:r w:rsidRPr="00244E2D">
              <w:rPr>
                <w:rFonts w:eastAsia="Times New Roman"/>
                <w:color w:val="000000"/>
              </w:rPr>
              <w:t xml:space="preserve">(1 </w:t>
            </w:r>
            <w:r w:rsidRPr="00244E2D">
              <w:rPr>
                <w:rFonts w:eastAsia="Times New Roman"/>
                <w:b/>
                <w:bCs/>
                <w:color w:val="000000"/>
              </w:rPr>
              <w:t>ч)</w:t>
            </w:r>
            <w:r w:rsidR="00244E2D">
              <w:rPr>
                <w:rFonts w:eastAsia="Times New Roman"/>
                <w:b/>
                <w:bCs/>
                <w:color w:val="000000"/>
              </w:rPr>
              <w:t xml:space="preserve">. </w:t>
            </w:r>
            <w:r w:rsidR="00244E2D" w:rsidRPr="00244E2D">
              <w:t>Писатели о роли книги.</w:t>
            </w:r>
            <w:r w:rsidR="00244E2D">
              <w:t xml:space="preserve"> </w:t>
            </w:r>
            <w:r w:rsidR="00244E2D" w:rsidRPr="00244E2D">
              <w:t>Книга как духовное завещание одного поколения другому.</w:t>
            </w:r>
            <w:r w:rsidR="00244E2D">
              <w:t xml:space="preserve"> </w:t>
            </w:r>
            <w:r w:rsidR="00244E2D" w:rsidRPr="00244E2D">
              <w:t>Структурные элементы книги.</w:t>
            </w:r>
            <w:r w:rsidR="00244E2D">
              <w:t xml:space="preserve"> Создатели книги. Учебник литературы и работа с ним. Диа</w:t>
            </w:r>
            <w:r w:rsidR="00244E2D" w:rsidRPr="00244E2D">
              <w:t>гностика уровня литературного</w:t>
            </w:r>
            <w:r w:rsidR="00244E2D">
              <w:t xml:space="preserve"> развития учащихся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8C" w:rsidRPr="00244E2D" w:rsidRDefault="00244E2D" w:rsidP="005254E1">
            <w:pPr>
              <w:autoSpaceDE w:val="0"/>
              <w:autoSpaceDN w:val="0"/>
              <w:adjustRightInd w:val="0"/>
              <w:jc w:val="both"/>
            </w:pPr>
            <w:r w:rsidRPr="00244E2D">
              <w:t>Беседа-дискуссия о роли книги в современной жизни</w:t>
            </w:r>
            <w:r>
              <w:t xml:space="preserve"> </w:t>
            </w:r>
            <w:r w:rsidRPr="00244E2D">
              <w:t>и её месте среди д</w:t>
            </w:r>
            <w:r>
              <w:t>ругих источников информации. Вы</w:t>
            </w:r>
            <w:r w:rsidRPr="00244E2D">
              <w:t>разительное чтение ст</w:t>
            </w:r>
            <w:r>
              <w:t>атьи учебника «К читателям», бе</w:t>
            </w:r>
            <w:r w:rsidRPr="00244E2D">
              <w:t>седа «Писатели о роли книги», эмоциональный отклик</w:t>
            </w:r>
            <w:r>
              <w:t xml:space="preserve"> </w:t>
            </w:r>
            <w:r w:rsidRPr="00244E2D">
              <w:t xml:space="preserve">и выражение личного отношения к </w:t>
            </w:r>
            <w:proofErr w:type="gramStart"/>
            <w:r w:rsidRPr="00244E2D">
              <w:t>прочитанному</w:t>
            </w:r>
            <w:proofErr w:type="gramEnd"/>
            <w:r w:rsidRPr="00244E2D">
              <w:t>.</w:t>
            </w:r>
            <w:r>
              <w:t xml:space="preserve"> </w:t>
            </w:r>
            <w:r w:rsidRPr="00244E2D">
              <w:rPr>
                <w:i/>
                <w:iCs/>
              </w:rPr>
              <w:t>Практическая работа</w:t>
            </w:r>
            <w:r w:rsidRPr="00244E2D">
              <w:t xml:space="preserve">. </w:t>
            </w:r>
            <w:r w:rsidRPr="00244E2D">
              <w:rPr>
                <w:i/>
                <w:iCs/>
              </w:rPr>
              <w:t xml:space="preserve">Самостоятельная работа. </w:t>
            </w:r>
          </w:p>
        </w:tc>
      </w:tr>
      <w:tr w:rsidR="00244E2D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2D" w:rsidRDefault="00244E2D" w:rsidP="005254E1">
            <w:pPr>
              <w:autoSpaceDE w:val="0"/>
              <w:autoSpaceDN w:val="0"/>
              <w:adjustRightInd w:val="0"/>
              <w:jc w:val="both"/>
            </w:pPr>
            <w:r w:rsidRPr="00244E2D">
              <w:rPr>
                <w:b/>
                <w:bCs/>
              </w:rPr>
              <w:t xml:space="preserve">Устное народное творчество (10 ч). </w:t>
            </w:r>
            <w:r w:rsidRPr="00244E2D">
              <w:t xml:space="preserve">Малые жанры фольклора. Русские </w:t>
            </w:r>
            <w:r>
              <w:t>народные сказки: «Ца</w:t>
            </w:r>
            <w:r w:rsidRPr="00244E2D">
              <w:t>ревна-лягушка», «Иван — крестьянский сын и чудо-юдо», «Журавль и цапл</w:t>
            </w:r>
            <w:r>
              <w:t>я»</w:t>
            </w:r>
            <w:r w:rsidR="007A3B43">
              <w:t>.</w:t>
            </w:r>
          </w:p>
          <w:p w:rsidR="007A3B43" w:rsidRPr="007A3B43" w:rsidRDefault="007A3B43" w:rsidP="00AD11F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0744">
              <w:rPr>
                <w:bCs/>
                <w:i/>
              </w:rPr>
              <w:t>Итоговый</w:t>
            </w:r>
            <w:r w:rsidRPr="00AD11FA">
              <w:rPr>
                <w:bCs/>
              </w:rPr>
              <w:t xml:space="preserve"> </w:t>
            </w:r>
            <w:r w:rsidRPr="00970744">
              <w:rPr>
                <w:bCs/>
                <w:i/>
              </w:rPr>
              <w:t>урок</w:t>
            </w:r>
            <w:r w:rsidRPr="00AD11FA">
              <w:rPr>
                <w:bCs/>
              </w:rPr>
              <w:t xml:space="preserve"> на тему «Русские народные </w:t>
            </w:r>
            <w:r w:rsidR="00AD11FA">
              <w:rPr>
                <w:bCs/>
              </w:rPr>
              <w:t>сказки».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2D" w:rsidRPr="00244E2D" w:rsidRDefault="00244E2D" w:rsidP="005254E1">
            <w:pPr>
              <w:autoSpaceDE w:val="0"/>
              <w:autoSpaceDN w:val="0"/>
              <w:adjustRightInd w:val="0"/>
              <w:jc w:val="both"/>
            </w:pPr>
            <w:r w:rsidRPr="00244E2D">
              <w:t>Актуализация сведений о фольклоре, полученных в</w:t>
            </w:r>
            <w:r>
              <w:t xml:space="preserve"> </w:t>
            </w:r>
            <w:r w:rsidRPr="00244E2D">
              <w:t>начальной школ</w:t>
            </w:r>
            <w:r>
              <w:t>е. Чтение и обсуждение фольклор</w:t>
            </w:r>
            <w:r w:rsidRPr="00244E2D">
              <w:t>ных произведений. Выявление роли фольклора в</w:t>
            </w:r>
            <w:r>
              <w:t xml:space="preserve"> </w:t>
            </w:r>
            <w:r w:rsidRPr="00244E2D">
              <w:t>жизни наших предков. Чтение и обсуждение статьи</w:t>
            </w:r>
            <w:r w:rsidR="008723FA">
              <w:t xml:space="preserve">. </w:t>
            </w:r>
            <w:r>
              <w:t>Сообще</w:t>
            </w:r>
            <w:r w:rsidRPr="00244E2D">
              <w:t>ния об исполнителях фольклорных произведений.</w:t>
            </w:r>
            <w:r>
              <w:t xml:space="preserve"> </w:t>
            </w:r>
            <w:r w:rsidR="00D05D40" w:rsidRPr="007A3B43">
              <w:t xml:space="preserve">Устные и письменные ответы на вопросы. Участие в коллективном диалоге. Выразительное чтение сказки. Личное отношение к </w:t>
            </w:r>
            <w:proofErr w:type="gramStart"/>
            <w:r w:rsidR="00D05D40" w:rsidRPr="007A3B43">
              <w:t>прочитанному</w:t>
            </w:r>
            <w:proofErr w:type="gramEnd"/>
            <w:r w:rsidR="00D05D40" w:rsidRPr="007A3B43">
              <w:t xml:space="preserve"> (эмоциональная окраска, интонирование, ритм чтения). Различные виды пересказа фрагментов сказки, чтение эпизодов сказки по ролям, устное рецензирование чтения и пересказов одноклассников. Характеристика сказочных героев (в том числе сравнительная) и средств создания их образов</w:t>
            </w:r>
            <w:r w:rsidR="007A3B43" w:rsidRPr="007A3B43">
              <w:t>. Защита ученических проектов «Художники – иллюстраторы сказок», выполненных с помощью учителя и родителей.</w:t>
            </w:r>
            <w:r w:rsidR="00C60388">
              <w:t xml:space="preserve"> </w:t>
            </w:r>
            <w:r w:rsidRPr="00244E2D">
              <w:rPr>
                <w:i/>
                <w:iCs/>
              </w:rPr>
              <w:t>Практическая работа. Самостоятельная работа</w:t>
            </w:r>
            <w:r w:rsidRPr="00244E2D">
              <w:t>.</w:t>
            </w:r>
          </w:p>
        </w:tc>
      </w:tr>
      <w:tr w:rsidR="00244E2D" w:rsidTr="005254E1">
        <w:trPr>
          <w:trHeight w:val="278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2D" w:rsidRPr="00887ECC" w:rsidRDefault="00887ECC" w:rsidP="005254E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7ECC">
              <w:rPr>
                <w:b/>
                <w:bCs/>
              </w:rPr>
              <w:t>Из древнерусской ли</w:t>
            </w:r>
            <w:r>
              <w:rPr>
                <w:b/>
                <w:bCs/>
              </w:rPr>
              <w:t>те</w:t>
            </w:r>
            <w:r w:rsidRPr="00887ECC">
              <w:rPr>
                <w:b/>
                <w:bCs/>
              </w:rPr>
              <w:t xml:space="preserve">ратуры (2 ч). </w:t>
            </w:r>
            <w:r w:rsidRPr="00887ECC">
              <w:t>«Повесть</w:t>
            </w:r>
            <w:r>
              <w:t xml:space="preserve"> </w:t>
            </w:r>
            <w:r w:rsidRPr="00887ECC">
              <w:t>временных лет»: «Подвиг</w:t>
            </w:r>
            <w:r>
              <w:t xml:space="preserve"> отрока киевлянина и хи</w:t>
            </w:r>
            <w:r w:rsidRPr="00887ECC">
              <w:t xml:space="preserve">трость воеводы </w:t>
            </w:r>
            <w:proofErr w:type="spellStart"/>
            <w:r w:rsidRPr="00887ECC">
              <w:t>Претича</w:t>
            </w:r>
            <w:proofErr w:type="spellEnd"/>
            <w:r w:rsidRPr="00887ECC">
              <w:t>».</w:t>
            </w:r>
            <w:r>
              <w:t xml:space="preserve"> </w:t>
            </w:r>
            <w:r w:rsidRPr="00887ECC">
              <w:t>Понятие о летописи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C" w:rsidRPr="00887ECC" w:rsidRDefault="00887ECC" w:rsidP="005254E1">
            <w:pPr>
              <w:autoSpaceDE w:val="0"/>
              <w:autoSpaceDN w:val="0"/>
              <w:adjustRightInd w:val="0"/>
              <w:jc w:val="both"/>
            </w:pPr>
            <w:r w:rsidRPr="00887ECC">
              <w:t xml:space="preserve">Изучение статьи </w:t>
            </w:r>
            <w:r>
              <w:t>учебника «Из древнерусской лите</w:t>
            </w:r>
            <w:r w:rsidRPr="00887ECC">
              <w:t>ратуры». Составле</w:t>
            </w:r>
            <w:r>
              <w:t>ние плана статьи с указанием ос</w:t>
            </w:r>
            <w:r w:rsidRPr="00887ECC">
              <w:t>новных этапов развития древнерусской литературы.</w:t>
            </w:r>
            <w:r>
              <w:t xml:space="preserve"> </w:t>
            </w:r>
            <w:r w:rsidRPr="00887ECC">
              <w:t>Выразительное чт</w:t>
            </w:r>
            <w:r>
              <w:t>ение и пересказ фрагментов лето</w:t>
            </w:r>
            <w:r w:rsidRPr="00887ECC">
              <w:t>писи. Устное ре</w:t>
            </w:r>
            <w:r>
              <w:t>цензирование выразительного чте</w:t>
            </w:r>
            <w:r w:rsidRPr="00887ECC">
              <w:t>ния и пересказов одноклассников. Комментирование</w:t>
            </w:r>
            <w:r>
              <w:t xml:space="preserve"> </w:t>
            </w:r>
            <w:r w:rsidRPr="00887ECC">
              <w:t>незнакомых слов и понятий с помощью словарей и</w:t>
            </w:r>
            <w:r>
              <w:t xml:space="preserve"> </w:t>
            </w:r>
            <w:r w:rsidRPr="00887ECC">
              <w:t>справочной литературы. Сопоставление летописного</w:t>
            </w:r>
            <w:r>
              <w:t xml:space="preserve"> </w:t>
            </w:r>
            <w:r w:rsidRPr="00887ECC">
              <w:t>сюжета с иллюстрацией.</w:t>
            </w:r>
            <w:r>
              <w:t xml:space="preserve"> </w:t>
            </w:r>
            <w:r w:rsidRPr="00887ECC">
              <w:rPr>
                <w:i/>
                <w:iCs/>
              </w:rPr>
              <w:t xml:space="preserve">Практическая работа. Самостоятельная работа. </w:t>
            </w:r>
            <w:r w:rsidR="00C60388">
              <w:rPr>
                <w:i/>
                <w:iCs/>
              </w:rPr>
              <w:t xml:space="preserve">Проект </w:t>
            </w:r>
          </w:p>
        </w:tc>
      </w:tr>
      <w:tr w:rsidR="00887ECC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C" w:rsidRPr="00887ECC" w:rsidRDefault="00887ECC" w:rsidP="005254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7ECC">
              <w:rPr>
                <w:b/>
                <w:bCs/>
              </w:rPr>
              <w:lastRenderedPageBreak/>
              <w:t>Из литературы XVIII века</w:t>
            </w:r>
            <w:r>
              <w:rPr>
                <w:b/>
                <w:bCs/>
              </w:rPr>
              <w:t xml:space="preserve"> </w:t>
            </w:r>
            <w:r w:rsidRPr="00887ECC">
              <w:rPr>
                <w:b/>
                <w:bCs/>
              </w:rPr>
              <w:t xml:space="preserve">(2 ч). </w:t>
            </w:r>
            <w:r w:rsidR="00AD11FA" w:rsidRPr="00AD11FA">
              <w:rPr>
                <w:i/>
              </w:rPr>
              <w:t>М.</w:t>
            </w:r>
            <w:r w:rsidRPr="00AD11FA">
              <w:rPr>
                <w:i/>
              </w:rPr>
              <w:t>В. Ломоносов</w:t>
            </w:r>
            <w:r w:rsidRPr="00887ECC">
              <w:t xml:space="preserve"> —</w:t>
            </w:r>
            <w:r>
              <w:t xml:space="preserve"> </w:t>
            </w:r>
            <w:r w:rsidRPr="00887ECC">
              <w:t>учёный, поэт, художник,</w:t>
            </w:r>
            <w:r>
              <w:t xml:space="preserve"> </w:t>
            </w:r>
            <w:r w:rsidRPr="00887ECC">
              <w:t>гражданин. «Случились</w:t>
            </w:r>
            <w:r w:rsidR="00C60388">
              <w:t xml:space="preserve"> </w:t>
            </w:r>
            <w:r w:rsidRPr="00887ECC">
              <w:t>вместе два Астронома в</w:t>
            </w:r>
            <w:r w:rsidR="00C60388">
              <w:t xml:space="preserve"> </w:t>
            </w:r>
            <w:r w:rsidRPr="00887ECC">
              <w:t>пиру…». Понятие о юморе. Понятие о родах литературы (эпосе, лирике,</w:t>
            </w:r>
            <w:r w:rsidR="00C60388">
              <w:t xml:space="preserve"> </w:t>
            </w:r>
            <w:r w:rsidRPr="00887ECC">
              <w:t>драме) и начальные пр</w:t>
            </w:r>
            <w:r w:rsidR="00C60388">
              <w:t>ед</w:t>
            </w:r>
            <w:r w:rsidRPr="00887ECC">
              <w:t>ставления о её жанрах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C" w:rsidRPr="00887ECC" w:rsidRDefault="00887ECC" w:rsidP="005254E1">
            <w:pPr>
              <w:autoSpaceDE w:val="0"/>
              <w:autoSpaceDN w:val="0"/>
              <w:adjustRightInd w:val="0"/>
              <w:jc w:val="both"/>
            </w:pPr>
            <w:r w:rsidRPr="00887ECC">
              <w:t xml:space="preserve">Выразительное чтение статей учебника. </w:t>
            </w:r>
            <w:r w:rsidR="00C60388">
              <w:t>Пере</w:t>
            </w:r>
            <w:r w:rsidRPr="00887ECC">
              <w:t xml:space="preserve">сказ фрагментов </w:t>
            </w:r>
            <w:r w:rsidR="00C60388">
              <w:t>публицистического и научно-попу</w:t>
            </w:r>
            <w:r w:rsidRPr="00887ECC">
              <w:t>лярного текстов</w:t>
            </w:r>
            <w:r w:rsidR="00C60388">
              <w:t>. Обсуждение иллюстративного ма</w:t>
            </w:r>
            <w:r w:rsidRPr="00887ECC">
              <w:t>териала к коллективному проекту. Устные ответы на</w:t>
            </w:r>
            <w:r w:rsidR="00C60388">
              <w:t xml:space="preserve"> </w:t>
            </w:r>
            <w:r w:rsidRPr="00887ECC">
              <w:t>вопросы. Участие в коллективном диалоге. Поиск незнакомых слов и определение их</w:t>
            </w:r>
            <w:r w:rsidR="00C60388">
              <w:t xml:space="preserve"> </w:t>
            </w:r>
            <w:r w:rsidRPr="00887ECC">
              <w:t>значений с помощ</w:t>
            </w:r>
            <w:r w:rsidR="00C60388">
              <w:t>ью словарей и справочной литера</w:t>
            </w:r>
            <w:r w:rsidRPr="00887ECC">
              <w:t>туры. Составление</w:t>
            </w:r>
            <w:r w:rsidR="00C60388">
              <w:t xml:space="preserve"> лексических и историко-культур</w:t>
            </w:r>
            <w:r w:rsidRPr="00887ECC">
              <w:t>ных комментариев.</w:t>
            </w:r>
            <w:r w:rsidR="00C60388">
              <w:t xml:space="preserve"> </w:t>
            </w:r>
            <w:r w:rsidRPr="00887ECC">
              <w:rPr>
                <w:i/>
                <w:iCs/>
              </w:rPr>
              <w:t xml:space="preserve">Практическая работа. Самостоятельная работа. Проект. </w:t>
            </w:r>
          </w:p>
        </w:tc>
      </w:tr>
      <w:tr w:rsidR="00887ECC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Default="00C60388" w:rsidP="005254E1">
            <w:pPr>
              <w:autoSpaceDE w:val="0"/>
              <w:autoSpaceDN w:val="0"/>
              <w:adjustRightInd w:val="0"/>
              <w:jc w:val="both"/>
            </w:pPr>
            <w:r w:rsidRPr="00662626">
              <w:rPr>
                <w:b/>
                <w:bCs/>
              </w:rPr>
              <w:t xml:space="preserve">Из литературы XIX века (43 ч). </w:t>
            </w:r>
            <w:r w:rsidRPr="00662626">
              <w:t>Жанр басни</w:t>
            </w:r>
            <w:r w:rsidR="00662626">
              <w:t xml:space="preserve"> </w:t>
            </w:r>
            <w:r w:rsidRPr="00662626">
              <w:t>в мировой литературе.</w:t>
            </w:r>
            <w:r w:rsidR="00662626">
              <w:t xml:space="preserve"> </w:t>
            </w:r>
            <w:r w:rsidR="005254E1" w:rsidRPr="005254E1">
              <w:rPr>
                <w:i/>
              </w:rPr>
              <w:t>И.</w:t>
            </w:r>
            <w:r w:rsidRPr="005254E1">
              <w:rPr>
                <w:i/>
              </w:rPr>
              <w:t>А. Крылов</w:t>
            </w:r>
            <w:r w:rsidRPr="00662626">
              <w:t>. «Волк и</w:t>
            </w:r>
            <w:r w:rsidR="00662626">
              <w:t xml:space="preserve"> </w:t>
            </w:r>
            <w:r w:rsidRPr="00662626">
              <w:t>Ягнёнок», «Ворона</w:t>
            </w:r>
            <w:r w:rsidR="00662626">
              <w:t xml:space="preserve"> и Лисица», «Свинья под Ду</w:t>
            </w:r>
            <w:r w:rsidRPr="00662626">
              <w:t>бом» (на выбор). «Волк</w:t>
            </w:r>
            <w:r w:rsidR="00662626">
              <w:t xml:space="preserve"> </w:t>
            </w:r>
            <w:r w:rsidRPr="00662626">
              <w:t>на псарне» и другие басни</w:t>
            </w:r>
            <w:r w:rsidR="00662626">
              <w:t xml:space="preserve"> </w:t>
            </w:r>
            <w:r w:rsidRPr="00662626">
              <w:t>(по выбору учителя).</w:t>
            </w:r>
            <w:r w:rsidR="00662626">
              <w:t xml:space="preserve"> </w:t>
            </w:r>
            <w:r w:rsidRPr="00662626">
              <w:t>Понятие об аллегории и</w:t>
            </w:r>
            <w:r w:rsidR="00662626">
              <w:t xml:space="preserve"> морали. Понятие об эзо</w:t>
            </w:r>
            <w:r w:rsidRPr="00662626">
              <w:t>повом языке.</w:t>
            </w:r>
            <w:r w:rsidR="00662626">
              <w:t xml:space="preserve"> </w:t>
            </w:r>
            <w:r w:rsidR="005254E1" w:rsidRPr="005254E1">
              <w:rPr>
                <w:i/>
              </w:rPr>
              <w:t>В.</w:t>
            </w:r>
            <w:r w:rsidRPr="005254E1">
              <w:rPr>
                <w:i/>
              </w:rPr>
              <w:t>А. Жуковский</w:t>
            </w:r>
            <w:r w:rsidRPr="00662626">
              <w:t>. «Спящая</w:t>
            </w:r>
            <w:r w:rsidR="00662626">
              <w:t xml:space="preserve"> царевна». «Кубок». Поня</w:t>
            </w:r>
            <w:r w:rsidRPr="00662626">
              <w:t>тие о балладе.</w:t>
            </w:r>
            <w:r w:rsidR="00662626">
              <w:t xml:space="preserve"> </w:t>
            </w:r>
            <w:r w:rsidR="005254E1" w:rsidRPr="005254E1">
              <w:rPr>
                <w:i/>
              </w:rPr>
              <w:t>А.</w:t>
            </w:r>
            <w:r w:rsidRPr="005254E1">
              <w:rPr>
                <w:i/>
              </w:rPr>
              <w:t>С. Пушкин</w:t>
            </w:r>
            <w:r w:rsidRPr="00662626">
              <w:t>. «Няне»,</w:t>
            </w:r>
            <w:r w:rsidR="00662626">
              <w:t xml:space="preserve"> </w:t>
            </w:r>
            <w:r w:rsidRPr="00662626">
              <w:t xml:space="preserve">«У лукоморья </w:t>
            </w:r>
            <w:r w:rsidR="00662626">
              <w:t>дуб зелёный…». «Сказка о мёртвой царевне и о семи бо</w:t>
            </w:r>
            <w:r w:rsidRPr="00662626">
              <w:t>гатырях» и другие сказки.</w:t>
            </w:r>
            <w:r w:rsidR="00662626">
              <w:t xml:space="preserve"> </w:t>
            </w:r>
            <w:r w:rsidRPr="00662626">
              <w:t>Понятие о лирическом</w:t>
            </w:r>
            <w:r w:rsidR="00662626">
              <w:t xml:space="preserve"> </w:t>
            </w:r>
            <w:r w:rsidRPr="00662626">
              <w:t>послании.</w:t>
            </w:r>
            <w:r w:rsidR="00662626">
              <w:t xml:space="preserve"> Стихотворная и прозаиче</w:t>
            </w:r>
            <w:r w:rsidRPr="00662626">
              <w:t>ская речь. Рифма, ритм,</w:t>
            </w:r>
            <w:r w:rsidR="00662626">
              <w:t xml:space="preserve"> </w:t>
            </w:r>
            <w:r w:rsidRPr="00662626">
              <w:t>способы рифмовки.</w:t>
            </w:r>
            <w:r w:rsidR="00662626">
              <w:t xml:space="preserve"> </w:t>
            </w:r>
          </w:p>
          <w:p w:rsidR="00AC5A8E" w:rsidRPr="00AD11FA" w:rsidRDefault="00C60388" w:rsidP="005254E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62626">
              <w:rPr>
                <w:b/>
                <w:bCs/>
              </w:rPr>
              <w:t>Русская литературная</w:t>
            </w:r>
            <w:r w:rsidR="00662626">
              <w:rPr>
                <w:b/>
                <w:bCs/>
              </w:rPr>
              <w:t xml:space="preserve"> </w:t>
            </w:r>
            <w:r w:rsidRPr="00662626">
              <w:rPr>
                <w:b/>
                <w:bCs/>
              </w:rPr>
              <w:t xml:space="preserve">сказка XIX века. </w:t>
            </w:r>
            <w:r w:rsidR="00662626">
              <w:t>Понятие о литературной сказ</w:t>
            </w:r>
            <w:r w:rsidRPr="00662626">
              <w:t>ке.</w:t>
            </w:r>
            <w:r w:rsidR="00662626">
              <w:t xml:space="preserve"> </w:t>
            </w:r>
            <w:r w:rsidRPr="005254E1">
              <w:rPr>
                <w:i/>
              </w:rPr>
              <w:t>Антоний Погорельский</w:t>
            </w:r>
            <w:r w:rsidRPr="00662626">
              <w:t>.</w:t>
            </w:r>
            <w:r w:rsidR="00662626">
              <w:t xml:space="preserve"> «Чёрная курица, или Под</w:t>
            </w:r>
            <w:r w:rsidRPr="00662626">
              <w:t>земные жители».</w:t>
            </w:r>
            <w:r w:rsidR="00662626">
              <w:t xml:space="preserve"> </w:t>
            </w:r>
            <w:r w:rsidR="005254E1" w:rsidRPr="005254E1">
              <w:rPr>
                <w:i/>
              </w:rPr>
              <w:t>П.</w:t>
            </w:r>
            <w:r w:rsidR="00662626" w:rsidRPr="005254E1">
              <w:rPr>
                <w:i/>
              </w:rPr>
              <w:t>П. Ершов</w:t>
            </w:r>
            <w:r w:rsidR="00662626">
              <w:t>. «Конёк гор</w:t>
            </w:r>
            <w:r w:rsidRPr="00662626">
              <w:t>бунок» (для внеклассного</w:t>
            </w:r>
            <w:r w:rsidR="00662626">
              <w:t xml:space="preserve"> </w:t>
            </w:r>
            <w:r w:rsidRPr="00662626">
              <w:t>чтения).</w:t>
            </w:r>
            <w:r w:rsidR="00662626">
              <w:t xml:space="preserve"> </w:t>
            </w:r>
            <w:r w:rsidRPr="00662626">
              <w:t>В. М. Гаршин. «</w:t>
            </w:r>
            <w:proofErr w:type="spellStart"/>
            <w:r w:rsidRPr="00662626">
              <w:t>Attalea</w:t>
            </w:r>
            <w:proofErr w:type="spellEnd"/>
            <w:r w:rsidR="00662626">
              <w:t xml:space="preserve"> </w:t>
            </w:r>
            <w:proofErr w:type="spellStart"/>
            <w:r w:rsidR="00662626">
              <w:t>Princeps</w:t>
            </w:r>
            <w:proofErr w:type="spellEnd"/>
            <w:r w:rsidR="00662626">
              <w:t xml:space="preserve">» (для </w:t>
            </w:r>
            <w:proofErr w:type="spellStart"/>
            <w:r w:rsidR="00662626">
              <w:t>вн</w:t>
            </w:r>
            <w:proofErr w:type="spellEnd"/>
            <w:r w:rsidR="00970744">
              <w:t>.</w:t>
            </w:r>
            <w:r w:rsidRPr="00662626">
              <w:t xml:space="preserve"> </w:t>
            </w:r>
            <w:r w:rsidR="00970744">
              <w:t>ч</w:t>
            </w:r>
            <w:r w:rsidRPr="00662626">
              <w:t>т</w:t>
            </w:r>
            <w:r w:rsidR="00970744">
              <w:t>.</w:t>
            </w:r>
            <w:r w:rsidRPr="00662626">
              <w:t>)</w:t>
            </w:r>
            <w:r w:rsidR="005254E1">
              <w:t>.</w:t>
            </w:r>
            <w:r w:rsidR="00662626">
              <w:t xml:space="preserve"> </w:t>
            </w:r>
            <w:r w:rsidR="005254E1" w:rsidRPr="005254E1">
              <w:rPr>
                <w:i/>
              </w:rPr>
              <w:t>М.</w:t>
            </w:r>
            <w:r w:rsidR="00662626" w:rsidRPr="005254E1">
              <w:rPr>
                <w:i/>
              </w:rPr>
              <w:t>Ю. Лермонтов</w:t>
            </w:r>
            <w:r w:rsidR="00662626">
              <w:t>. «Бо</w:t>
            </w:r>
            <w:r w:rsidRPr="00662626">
              <w:t>родино». «</w:t>
            </w:r>
            <w:proofErr w:type="spellStart"/>
            <w:r w:rsidRPr="00662626">
              <w:t>Ашик-Кериб</w:t>
            </w:r>
            <w:proofErr w:type="spellEnd"/>
            <w:r w:rsidRPr="00662626">
              <w:t>»</w:t>
            </w:r>
            <w:r w:rsidR="00662626">
              <w:t xml:space="preserve"> </w:t>
            </w:r>
            <w:r w:rsidRPr="00662626">
              <w:t xml:space="preserve">(для </w:t>
            </w:r>
            <w:proofErr w:type="spellStart"/>
            <w:r w:rsidRPr="00662626">
              <w:t>вн</w:t>
            </w:r>
            <w:r w:rsidR="00970744">
              <w:t>.</w:t>
            </w:r>
            <w:r w:rsidRPr="00662626">
              <w:t>чт</w:t>
            </w:r>
            <w:proofErr w:type="spellEnd"/>
            <w:r w:rsidR="00970744">
              <w:t>.</w:t>
            </w:r>
            <w:r w:rsidRPr="00662626">
              <w:t>).</w:t>
            </w:r>
            <w:r w:rsidR="00662626">
              <w:t xml:space="preserve"> </w:t>
            </w:r>
            <w:r w:rsidR="005254E1" w:rsidRPr="005254E1">
              <w:rPr>
                <w:i/>
              </w:rPr>
              <w:t>Н.</w:t>
            </w:r>
            <w:r w:rsidRPr="005254E1">
              <w:rPr>
                <w:i/>
              </w:rPr>
              <w:t>В. Гоголь</w:t>
            </w:r>
            <w:r w:rsidRPr="00662626">
              <w:t>. «Вечера на</w:t>
            </w:r>
            <w:r w:rsidR="00662626">
              <w:t xml:space="preserve"> </w:t>
            </w:r>
            <w:r w:rsidRPr="00662626">
              <w:t>хуторе близ Диканьки»:</w:t>
            </w:r>
            <w:r w:rsidR="00662626">
              <w:t xml:space="preserve"> </w:t>
            </w:r>
            <w:r w:rsidRPr="00662626">
              <w:t>«Заколдованное место»,</w:t>
            </w:r>
            <w:r w:rsidR="00662626">
              <w:t xml:space="preserve"> </w:t>
            </w:r>
            <w:r w:rsidRPr="00662626">
              <w:t>«Ночь перед Рождеством»</w:t>
            </w:r>
            <w:r w:rsidR="00662626">
              <w:t xml:space="preserve"> </w:t>
            </w:r>
            <w:r w:rsidRPr="00662626">
              <w:t xml:space="preserve">(для </w:t>
            </w:r>
            <w:proofErr w:type="spellStart"/>
            <w:r w:rsidRPr="00662626">
              <w:t>вн</w:t>
            </w:r>
            <w:r w:rsidR="00970744">
              <w:t>.</w:t>
            </w:r>
            <w:r w:rsidRPr="00662626">
              <w:t>чт</w:t>
            </w:r>
            <w:proofErr w:type="spellEnd"/>
            <w:r w:rsidR="00970744">
              <w:t>.</w:t>
            </w:r>
            <w:r w:rsidRPr="00662626">
              <w:t>).</w:t>
            </w:r>
            <w:r w:rsidR="00662626">
              <w:t xml:space="preserve"> </w:t>
            </w:r>
            <w:r w:rsidRPr="00662626">
              <w:t>Развитие представлений о</w:t>
            </w:r>
            <w:r w:rsidR="00662626">
              <w:t xml:space="preserve"> </w:t>
            </w:r>
            <w:r w:rsidRPr="00662626">
              <w:t>фантастике и юморе.</w:t>
            </w:r>
            <w:r w:rsidR="00662626">
              <w:t xml:space="preserve"> </w:t>
            </w:r>
            <w:r w:rsidR="005254E1" w:rsidRPr="005254E1">
              <w:rPr>
                <w:i/>
              </w:rPr>
              <w:t>Н.</w:t>
            </w:r>
            <w:r w:rsidR="00662626" w:rsidRPr="005254E1">
              <w:rPr>
                <w:i/>
              </w:rPr>
              <w:t>А. Некрасов</w:t>
            </w:r>
            <w:r w:rsidR="00662626">
              <w:t>. «Кресть</w:t>
            </w:r>
            <w:r w:rsidRPr="00662626">
              <w:t>янские дети», «Есть</w:t>
            </w:r>
            <w:r w:rsidR="00662626">
              <w:t xml:space="preserve"> женщины в русских се</w:t>
            </w:r>
            <w:r w:rsidRPr="00662626">
              <w:t>леньях…» (отрывок из</w:t>
            </w:r>
            <w:r w:rsidR="00662626">
              <w:t xml:space="preserve"> </w:t>
            </w:r>
            <w:r w:rsidRPr="00662626">
              <w:t>поэмы «Мороз, Красный</w:t>
            </w:r>
            <w:r w:rsidR="00662626">
              <w:t xml:space="preserve"> </w:t>
            </w:r>
            <w:r w:rsidRPr="00662626">
              <w:t>нос»), «На Волге» (для</w:t>
            </w:r>
            <w:r w:rsidR="00662626">
              <w:t xml:space="preserve"> </w:t>
            </w:r>
            <w:proofErr w:type="spellStart"/>
            <w:r w:rsidRPr="00662626">
              <w:t>вн</w:t>
            </w:r>
            <w:r w:rsidR="00970744">
              <w:t>.</w:t>
            </w:r>
            <w:r w:rsidRPr="00662626">
              <w:t>чт</w:t>
            </w:r>
            <w:proofErr w:type="spellEnd"/>
            <w:r w:rsidR="00970744">
              <w:t>.</w:t>
            </w:r>
            <w:r w:rsidRPr="00662626">
              <w:t>).</w:t>
            </w:r>
            <w:r w:rsidR="00662626">
              <w:t xml:space="preserve"> </w:t>
            </w:r>
            <w:r w:rsidRPr="00662626">
              <w:t>Развитие представлений</w:t>
            </w:r>
            <w:r w:rsidR="00662626">
              <w:t xml:space="preserve"> </w:t>
            </w:r>
            <w:r w:rsidRPr="00662626">
              <w:t>об эпитете.</w:t>
            </w:r>
            <w:r w:rsidR="00662626">
              <w:t xml:space="preserve"> </w:t>
            </w:r>
            <w:r w:rsidR="005254E1" w:rsidRPr="005254E1">
              <w:rPr>
                <w:i/>
              </w:rPr>
              <w:t>И.</w:t>
            </w:r>
            <w:r w:rsidRPr="005254E1">
              <w:rPr>
                <w:i/>
              </w:rPr>
              <w:t>С. Тургенев</w:t>
            </w:r>
            <w:r w:rsidRPr="00662626">
              <w:t>. «Муму».</w:t>
            </w:r>
            <w:r w:rsidR="00662626">
              <w:t xml:space="preserve"> </w:t>
            </w:r>
            <w:r w:rsidRPr="00662626">
              <w:t>Развитие представлений о</w:t>
            </w:r>
            <w:r w:rsidR="00662626">
              <w:t xml:space="preserve"> литературном герое, порт</w:t>
            </w:r>
            <w:r w:rsidRPr="00662626">
              <w:t>рете и пейзаже.</w:t>
            </w:r>
            <w:r w:rsidR="00662626">
              <w:t xml:space="preserve"> </w:t>
            </w:r>
            <w:r w:rsidR="005254E1" w:rsidRPr="005254E1">
              <w:rPr>
                <w:i/>
              </w:rPr>
              <w:t>А.</w:t>
            </w:r>
            <w:r w:rsidRPr="005254E1">
              <w:rPr>
                <w:i/>
              </w:rPr>
              <w:t>А. Фет</w:t>
            </w:r>
            <w:r w:rsidRPr="00662626">
              <w:t>. «Весенний</w:t>
            </w:r>
            <w:r w:rsidR="00662626">
              <w:t xml:space="preserve"> </w:t>
            </w:r>
            <w:r w:rsidRPr="00662626">
              <w:t>дождь».</w:t>
            </w:r>
            <w:r w:rsidR="00662626">
              <w:t xml:space="preserve"> </w:t>
            </w:r>
            <w:r w:rsidR="005254E1" w:rsidRPr="005254E1">
              <w:rPr>
                <w:i/>
              </w:rPr>
              <w:t>Л.</w:t>
            </w:r>
            <w:r w:rsidRPr="005254E1">
              <w:rPr>
                <w:i/>
              </w:rPr>
              <w:t xml:space="preserve">Н. </w:t>
            </w:r>
            <w:r w:rsidR="00662626" w:rsidRPr="005254E1">
              <w:rPr>
                <w:i/>
              </w:rPr>
              <w:t>Толстой</w:t>
            </w:r>
            <w:r w:rsidR="00662626">
              <w:t>. «Кавказ</w:t>
            </w:r>
            <w:r w:rsidRPr="00662626">
              <w:t>ский пленник».</w:t>
            </w:r>
            <w:r w:rsidR="00662626">
              <w:t xml:space="preserve"> </w:t>
            </w:r>
            <w:r w:rsidRPr="00662626">
              <w:t>Понятие о сю</w:t>
            </w:r>
            <w:r w:rsidR="00662626">
              <w:t>жете. Разви</w:t>
            </w:r>
            <w:r w:rsidRPr="00662626">
              <w:t>тие понятия о сравнении.</w:t>
            </w:r>
            <w:r w:rsidR="00662626">
              <w:t xml:space="preserve"> </w:t>
            </w:r>
            <w:r w:rsidR="005254E1" w:rsidRPr="005254E1">
              <w:rPr>
                <w:i/>
              </w:rPr>
              <w:t>А.</w:t>
            </w:r>
            <w:r w:rsidRPr="005254E1">
              <w:rPr>
                <w:i/>
              </w:rPr>
              <w:t>П. Чехов</w:t>
            </w:r>
            <w:r w:rsidRPr="00662626">
              <w:t>. «Хирургия» и</w:t>
            </w:r>
            <w:r w:rsidR="00662626">
              <w:t xml:space="preserve"> другие рассказы (для </w:t>
            </w:r>
            <w:proofErr w:type="spellStart"/>
            <w:r w:rsidR="00662626">
              <w:t>вн</w:t>
            </w:r>
            <w:r w:rsidR="00970744">
              <w:t>.</w:t>
            </w:r>
            <w:r w:rsidRPr="00662626">
              <w:t>чт</w:t>
            </w:r>
            <w:proofErr w:type="spellEnd"/>
            <w:r w:rsidR="00970744">
              <w:t>.</w:t>
            </w:r>
            <w:r w:rsidRPr="00662626">
              <w:t>).</w:t>
            </w:r>
            <w:r w:rsidR="00662626">
              <w:t xml:space="preserve"> </w:t>
            </w:r>
            <w:r w:rsidRPr="00662626">
              <w:t>Развитие понятия о юмо</w:t>
            </w:r>
            <w:r w:rsidR="00662626">
              <w:t>ре. Понятие о речевой ха</w:t>
            </w:r>
            <w:r w:rsidRPr="00662626">
              <w:t>рактеристике персонажей.</w:t>
            </w:r>
            <w:r w:rsidR="00662626">
              <w:t xml:space="preserve"> </w:t>
            </w:r>
            <w:r w:rsidR="00AD11FA" w:rsidRPr="00AD11FA">
              <w:rPr>
                <w:i/>
              </w:rPr>
              <w:t>Урок контроля.</w:t>
            </w:r>
          </w:p>
          <w:p w:rsidR="00C60388" w:rsidRPr="00662626" w:rsidRDefault="00C60388" w:rsidP="005254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62626">
              <w:rPr>
                <w:b/>
                <w:bCs/>
              </w:rPr>
              <w:t>Русские поэты XIX века</w:t>
            </w:r>
            <w:r w:rsidR="00662626">
              <w:rPr>
                <w:b/>
                <w:bCs/>
              </w:rPr>
              <w:t xml:space="preserve"> о родине и родной при</w:t>
            </w:r>
            <w:r w:rsidRPr="00662626">
              <w:rPr>
                <w:b/>
                <w:bCs/>
              </w:rPr>
              <w:t>роде (обзор).</w:t>
            </w:r>
            <w:r w:rsidR="00662626">
              <w:rPr>
                <w:b/>
                <w:bCs/>
              </w:rPr>
              <w:t xml:space="preserve"> </w:t>
            </w:r>
            <w:r w:rsidR="005254E1" w:rsidRPr="005254E1">
              <w:rPr>
                <w:i/>
              </w:rPr>
              <w:lastRenderedPageBreak/>
              <w:t>Ф.</w:t>
            </w:r>
            <w:r w:rsidRPr="005254E1">
              <w:rPr>
                <w:i/>
              </w:rPr>
              <w:t>И. Тютчев</w:t>
            </w:r>
            <w:r w:rsidRPr="00662626">
              <w:t>. «З</w:t>
            </w:r>
            <w:r w:rsidR="00662626">
              <w:t>има недаром злится…», «Как ве</w:t>
            </w:r>
            <w:r w:rsidRPr="00662626">
              <w:t>сел грохот летних бурь…»,</w:t>
            </w:r>
            <w:r w:rsidR="00662626">
              <w:t xml:space="preserve"> «Есть в осени первона</w:t>
            </w:r>
            <w:r w:rsidR="005254E1">
              <w:t xml:space="preserve">чальной…»; </w:t>
            </w:r>
            <w:r w:rsidR="005254E1" w:rsidRPr="005254E1">
              <w:rPr>
                <w:i/>
              </w:rPr>
              <w:t>А.</w:t>
            </w:r>
            <w:r w:rsidRPr="005254E1">
              <w:rPr>
                <w:i/>
              </w:rPr>
              <w:t>В. Кольцов</w:t>
            </w:r>
            <w:r w:rsidRPr="00662626">
              <w:t>.</w:t>
            </w:r>
            <w:r w:rsidR="00662626">
              <w:t xml:space="preserve"> </w:t>
            </w:r>
            <w:r w:rsidR="005254E1">
              <w:t xml:space="preserve">«В степи»; </w:t>
            </w:r>
            <w:r w:rsidR="005254E1" w:rsidRPr="005254E1">
              <w:rPr>
                <w:i/>
              </w:rPr>
              <w:t>А.</w:t>
            </w:r>
            <w:r w:rsidRPr="005254E1">
              <w:rPr>
                <w:i/>
              </w:rPr>
              <w:t>Н. Майков</w:t>
            </w:r>
            <w:r w:rsidRPr="00662626">
              <w:t>.</w:t>
            </w:r>
            <w:r w:rsidR="00662626">
              <w:t xml:space="preserve"> </w:t>
            </w:r>
            <w:r w:rsidR="005254E1">
              <w:t xml:space="preserve">«Ласточки»; </w:t>
            </w:r>
            <w:r w:rsidR="005254E1" w:rsidRPr="005254E1">
              <w:rPr>
                <w:i/>
              </w:rPr>
              <w:t>И.</w:t>
            </w:r>
            <w:r w:rsidRPr="005254E1">
              <w:rPr>
                <w:i/>
              </w:rPr>
              <w:t>С. Никитин</w:t>
            </w:r>
            <w:r w:rsidRPr="00662626">
              <w:t>.</w:t>
            </w:r>
            <w:r w:rsidR="00662626">
              <w:t xml:space="preserve"> «Утро», «Зимняя ночь в де</w:t>
            </w:r>
            <w:r w:rsidR="005254E1">
              <w:t xml:space="preserve">ревне» (отрывок); </w:t>
            </w:r>
            <w:r w:rsidR="005254E1" w:rsidRPr="005254E1">
              <w:rPr>
                <w:i/>
              </w:rPr>
              <w:t>И.</w:t>
            </w:r>
            <w:r w:rsidR="00662626" w:rsidRPr="005254E1">
              <w:rPr>
                <w:i/>
              </w:rPr>
              <w:t>З. Су</w:t>
            </w:r>
            <w:r w:rsidRPr="005254E1">
              <w:rPr>
                <w:i/>
              </w:rPr>
              <w:t>риков</w:t>
            </w:r>
            <w:r w:rsidRPr="00662626">
              <w:t>. «Зима» (отрывок);</w:t>
            </w:r>
            <w:r w:rsidR="00662626">
              <w:t xml:space="preserve"> </w:t>
            </w:r>
            <w:r w:rsidR="005254E1" w:rsidRPr="005254E1">
              <w:rPr>
                <w:i/>
              </w:rPr>
              <w:t>А.</w:t>
            </w:r>
            <w:r w:rsidRPr="005254E1">
              <w:rPr>
                <w:i/>
              </w:rPr>
              <w:t>Н. Плещеев</w:t>
            </w:r>
            <w:r w:rsidRPr="00662626">
              <w:t>. «</w:t>
            </w:r>
            <w:r w:rsidR="00662626">
              <w:t>Весна» (от</w:t>
            </w:r>
            <w:r w:rsidRPr="00662626">
              <w:t>рывок)</w:t>
            </w:r>
            <w:r w:rsidR="00AD11FA">
              <w:t xml:space="preserve">. </w:t>
            </w:r>
            <w:r w:rsidR="00AD11FA" w:rsidRPr="00AD11FA">
              <w:rPr>
                <w:i/>
              </w:rPr>
              <w:t>Урок контроля.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C" w:rsidRPr="00662626" w:rsidRDefault="00B14356" w:rsidP="005254E1">
            <w:pPr>
              <w:autoSpaceDE w:val="0"/>
              <w:autoSpaceDN w:val="0"/>
              <w:adjustRightInd w:val="0"/>
              <w:jc w:val="both"/>
            </w:pPr>
            <w:r w:rsidRPr="00662626">
              <w:lastRenderedPageBreak/>
              <w:t xml:space="preserve">Выразительное чтение </w:t>
            </w:r>
            <w:r w:rsidR="00AC5A8E">
              <w:t xml:space="preserve">произведений из литературы </w:t>
            </w:r>
            <w:r w:rsidR="00AC5A8E">
              <w:rPr>
                <w:lang w:val="en-US"/>
              </w:rPr>
              <w:t>XIX</w:t>
            </w:r>
            <w:r w:rsidR="00AC5A8E">
              <w:t xml:space="preserve"> века</w:t>
            </w:r>
            <w:r w:rsidRPr="00662626">
              <w:t>.</w:t>
            </w:r>
            <w:r w:rsidR="00AC5A8E">
              <w:t xml:space="preserve"> </w:t>
            </w:r>
            <w:r w:rsidRPr="00662626">
              <w:t>Устное рецензирование выразительного чтения однокласс</w:t>
            </w:r>
            <w:r w:rsidR="00AC5A8E">
              <w:t>ников. Чтение и обсуждение статей</w:t>
            </w:r>
            <w:r w:rsidRPr="00662626">
              <w:t xml:space="preserve"> учебника</w:t>
            </w:r>
            <w:r w:rsidR="00AC5A8E">
              <w:t xml:space="preserve">. </w:t>
            </w:r>
            <w:r w:rsidRPr="00662626">
              <w:t>Устные ответы на вопросы. Участие</w:t>
            </w:r>
            <w:r w:rsidR="00AC5A8E">
              <w:t xml:space="preserve"> </w:t>
            </w:r>
            <w:r w:rsidRPr="00662626">
              <w:t>в коллективном диалоге. Пересказ фрагменто</w:t>
            </w:r>
            <w:r w:rsidR="00AC5A8E">
              <w:t>в пу</w:t>
            </w:r>
            <w:r w:rsidRPr="00662626">
              <w:t>блицистического текста. Прослушивание и рецензирование актёрского чтения. Выделение</w:t>
            </w:r>
            <w:r w:rsidR="00AC5A8E">
              <w:t xml:space="preserve"> </w:t>
            </w:r>
            <w:r w:rsidRPr="00662626">
              <w:t>этапов развития сюжета. Составление характеристик</w:t>
            </w:r>
            <w:r w:rsidR="00AC5A8E">
              <w:t xml:space="preserve"> </w:t>
            </w:r>
            <w:r w:rsidRPr="00662626">
              <w:t>героев и их нравственная оценка. Работа со словарём литературоведческих терминов. Составление</w:t>
            </w:r>
            <w:r w:rsidR="00AC5A8E">
              <w:t xml:space="preserve"> </w:t>
            </w:r>
            <w:r w:rsidRPr="00662626">
              <w:t>плана статьи. Чт</w:t>
            </w:r>
            <w:r w:rsidR="00AC5A8E">
              <w:t>ение и обсуждение сведений учеб</w:t>
            </w:r>
            <w:r w:rsidRPr="00662626">
              <w:t>ника и практикума о литературных местах России. Составление</w:t>
            </w:r>
            <w:r w:rsidR="00AC5A8E">
              <w:t xml:space="preserve"> </w:t>
            </w:r>
            <w:r w:rsidRPr="00662626">
              <w:t>плана. Составление таблицы. Тестирование. Письменные высказывания различных</w:t>
            </w:r>
            <w:r w:rsidR="00AC5A8E">
              <w:t xml:space="preserve"> </w:t>
            </w:r>
            <w:r w:rsidRPr="00662626">
              <w:t xml:space="preserve">жанров: описание, </w:t>
            </w:r>
            <w:r w:rsidR="00AC5A8E">
              <w:t>сочинение по картине, характери</w:t>
            </w:r>
            <w:r w:rsidRPr="00662626">
              <w:t>стика героев (в том числе сопоставительная), отзыв о</w:t>
            </w:r>
            <w:r w:rsidR="00AC5A8E">
              <w:t xml:space="preserve"> </w:t>
            </w:r>
            <w:r w:rsidRPr="00662626">
              <w:t>самостоятельно прочитанном произведении, ответ на</w:t>
            </w:r>
            <w:r w:rsidR="00AC5A8E">
              <w:t xml:space="preserve"> </w:t>
            </w:r>
            <w:r w:rsidRPr="00662626">
              <w:t>вопрос по теории литературы, ответы на проблемные</w:t>
            </w:r>
            <w:r w:rsidR="00AC5A8E">
              <w:t xml:space="preserve"> </w:t>
            </w:r>
            <w:r w:rsidRPr="00662626">
              <w:t>вопросы нравственно-</w:t>
            </w:r>
            <w:r w:rsidR="00AC5A8E">
              <w:t>э</w:t>
            </w:r>
            <w:r w:rsidRPr="00662626">
              <w:t>тического плана. Иг</w:t>
            </w:r>
            <w:r w:rsidR="00AC5A8E">
              <w:t>ровые виды деятельности: конкур</w:t>
            </w:r>
            <w:r w:rsidR="00AD11FA">
              <w:t>сы, викторины и т.</w:t>
            </w:r>
            <w:r w:rsidRPr="00662626">
              <w:t xml:space="preserve">п. </w:t>
            </w:r>
            <w:r w:rsidRPr="00662626">
              <w:rPr>
                <w:b/>
                <w:bCs/>
              </w:rPr>
              <w:t>(</w:t>
            </w:r>
            <w:r w:rsidRPr="00662626">
              <w:t>конкурс на лучшее знание</w:t>
            </w:r>
            <w:r w:rsidR="00AC5A8E">
              <w:t xml:space="preserve"> </w:t>
            </w:r>
            <w:r w:rsidRPr="00662626">
              <w:t>сказок</w:t>
            </w:r>
            <w:r w:rsidR="005254E1">
              <w:t>)</w:t>
            </w:r>
            <w:r w:rsidRPr="00662626">
              <w:t>. Составление устного отзыва по</w:t>
            </w:r>
            <w:r w:rsidR="00AC5A8E">
              <w:t xml:space="preserve"> </w:t>
            </w:r>
            <w:r w:rsidRPr="00662626">
              <w:t>плану. Рецензирование иллюстраций. Краткий пересказ сюжета. Обсуждение картин русских</w:t>
            </w:r>
            <w:r w:rsidR="00AC5A8E">
              <w:t xml:space="preserve"> </w:t>
            </w:r>
            <w:r w:rsidRPr="00662626">
              <w:t xml:space="preserve">художников. </w:t>
            </w:r>
            <w:proofErr w:type="spellStart"/>
            <w:r w:rsidRPr="00662626">
              <w:t>Инсценирование</w:t>
            </w:r>
            <w:proofErr w:type="spellEnd"/>
            <w:r w:rsidR="00AC5A8E">
              <w:t xml:space="preserve"> </w:t>
            </w:r>
            <w:r w:rsidRPr="00662626">
              <w:t>фрагментов повести. Выборочные пересказы историй</w:t>
            </w:r>
            <w:r w:rsidR="00AC5A8E">
              <w:t xml:space="preserve"> </w:t>
            </w:r>
            <w:r w:rsidRPr="00662626">
              <w:t xml:space="preserve">героев. </w:t>
            </w:r>
            <w:r w:rsidR="00AC5A8E">
              <w:t>Подбор цитат по за</w:t>
            </w:r>
            <w:r w:rsidRPr="00662626">
              <w:t xml:space="preserve">данным темам. </w:t>
            </w:r>
            <w:r w:rsidRPr="00662626">
              <w:rPr>
                <w:i/>
                <w:iCs/>
              </w:rPr>
              <w:t>Практическая работа</w:t>
            </w:r>
            <w:r w:rsidRPr="00662626">
              <w:t xml:space="preserve">. </w:t>
            </w:r>
            <w:r w:rsidRPr="00662626">
              <w:rPr>
                <w:i/>
                <w:iCs/>
              </w:rPr>
              <w:t>Самостоятельная работа.</w:t>
            </w:r>
            <w:r w:rsidR="00AC5A8E">
              <w:rPr>
                <w:i/>
                <w:iCs/>
              </w:rPr>
              <w:t xml:space="preserve"> Проект </w:t>
            </w:r>
          </w:p>
        </w:tc>
      </w:tr>
      <w:tr w:rsidR="00887ECC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Pr="00AC5A8E" w:rsidRDefault="00AC5A8E" w:rsidP="005254E1">
            <w:pPr>
              <w:autoSpaceDE w:val="0"/>
              <w:autoSpaceDN w:val="0"/>
              <w:adjustRightInd w:val="0"/>
              <w:jc w:val="both"/>
            </w:pPr>
            <w:r w:rsidRPr="00AC5A8E">
              <w:rPr>
                <w:b/>
                <w:bCs/>
              </w:rPr>
              <w:lastRenderedPageBreak/>
              <w:t>Из литературы XX века</w:t>
            </w:r>
            <w:r>
              <w:rPr>
                <w:b/>
                <w:bCs/>
              </w:rPr>
              <w:t xml:space="preserve"> </w:t>
            </w:r>
            <w:r w:rsidRPr="00AC5A8E">
              <w:rPr>
                <w:b/>
                <w:bCs/>
              </w:rPr>
              <w:t xml:space="preserve">(30 ч). </w:t>
            </w:r>
            <w:r w:rsidR="005254E1" w:rsidRPr="005254E1">
              <w:rPr>
                <w:i/>
              </w:rPr>
              <w:t>И.</w:t>
            </w:r>
            <w:r w:rsidRPr="005254E1">
              <w:rPr>
                <w:i/>
              </w:rPr>
              <w:t>А. Бунин</w:t>
            </w:r>
            <w:r>
              <w:t>. «Кос</w:t>
            </w:r>
            <w:r w:rsidRPr="00AC5A8E">
              <w:t>цы», «Подснежник» (для</w:t>
            </w:r>
            <w:r>
              <w:t xml:space="preserve"> </w:t>
            </w:r>
            <w:proofErr w:type="spellStart"/>
            <w:r w:rsidRPr="00AC5A8E">
              <w:t>вн</w:t>
            </w:r>
            <w:r w:rsidR="00970744">
              <w:t>.</w:t>
            </w:r>
            <w:r w:rsidRPr="00AC5A8E">
              <w:t>чт</w:t>
            </w:r>
            <w:proofErr w:type="spellEnd"/>
            <w:r w:rsidR="00970744">
              <w:t>.</w:t>
            </w:r>
            <w:r w:rsidRPr="00AC5A8E">
              <w:t>).</w:t>
            </w:r>
            <w:r>
              <w:t xml:space="preserve"> </w:t>
            </w:r>
            <w:r w:rsidR="005254E1" w:rsidRPr="005254E1">
              <w:rPr>
                <w:i/>
              </w:rPr>
              <w:t>В.</w:t>
            </w:r>
            <w:r w:rsidRPr="005254E1">
              <w:rPr>
                <w:i/>
              </w:rPr>
              <w:t>Г. Короленко</w:t>
            </w:r>
            <w:r>
              <w:t>. «В дур</w:t>
            </w:r>
            <w:r w:rsidRPr="00AC5A8E">
              <w:t>ном обществе».</w:t>
            </w:r>
            <w:r>
              <w:t xml:space="preserve"> </w:t>
            </w:r>
            <w:r w:rsidRPr="00AC5A8E">
              <w:t>Понятие о композиции</w:t>
            </w:r>
            <w:r>
              <w:t xml:space="preserve"> литературного произведе</w:t>
            </w:r>
            <w:r w:rsidRPr="00AC5A8E">
              <w:t xml:space="preserve">ния. </w:t>
            </w:r>
            <w:r w:rsidR="005254E1" w:rsidRPr="005254E1">
              <w:rPr>
                <w:i/>
              </w:rPr>
              <w:t>П.</w:t>
            </w:r>
            <w:r w:rsidRPr="005254E1">
              <w:rPr>
                <w:i/>
              </w:rPr>
              <w:t>П. Бажов</w:t>
            </w:r>
            <w:r>
              <w:t>. «Медной го</w:t>
            </w:r>
            <w:r w:rsidRPr="00AC5A8E">
              <w:t>ры Хозяйка». Сказ как</w:t>
            </w:r>
            <w:r>
              <w:t xml:space="preserve"> </w:t>
            </w:r>
            <w:r w:rsidRPr="00AC5A8E">
              <w:t>жанр литературы.</w:t>
            </w:r>
            <w:r>
              <w:t xml:space="preserve"> </w:t>
            </w:r>
            <w:r w:rsidR="005254E1" w:rsidRPr="005254E1">
              <w:rPr>
                <w:i/>
              </w:rPr>
              <w:t>К.</w:t>
            </w:r>
            <w:r w:rsidRPr="005254E1">
              <w:rPr>
                <w:i/>
              </w:rPr>
              <w:t>Г. Паустовский</w:t>
            </w:r>
            <w:r>
              <w:t>. «Тёплый хлеб», «Заячьи ла</w:t>
            </w:r>
            <w:r w:rsidRPr="00AC5A8E">
              <w:t>пы» и другие сказки (для</w:t>
            </w:r>
            <w:r>
              <w:t xml:space="preserve"> </w:t>
            </w:r>
            <w:proofErr w:type="spellStart"/>
            <w:r w:rsidRPr="00AC5A8E">
              <w:t>вн</w:t>
            </w:r>
            <w:r w:rsidR="00970744">
              <w:t>.</w:t>
            </w:r>
            <w:r w:rsidRPr="00AC5A8E">
              <w:t>чт</w:t>
            </w:r>
            <w:proofErr w:type="spellEnd"/>
            <w:r w:rsidR="00970744">
              <w:t>.</w:t>
            </w:r>
            <w:r w:rsidRPr="00AC5A8E">
              <w:t>).</w:t>
            </w:r>
            <w:r>
              <w:t xml:space="preserve"> </w:t>
            </w:r>
            <w:r w:rsidRPr="00AC5A8E">
              <w:t>Развитие понятия о п</w:t>
            </w:r>
            <w:r>
              <w:t>ей</w:t>
            </w:r>
            <w:r w:rsidR="006B493E">
              <w:t>з</w:t>
            </w:r>
            <w:r w:rsidRPr="00AC5A8E">
              <w:t>аже.</w:t>
            </w:r>
            <w:r w:rsidR="006B493E">
              <w:t xml:space="preserve"> </w:t>
            </w:r>
            <w:r w:rsidR="005254E1" w:rsidRPr="005254E1">
              <w:rPr>
                <w:i/>
              </w:rPr>
              <w:t>С.</w:t>
            </w:r>
            <w:r w:rsidR="006B493E" w:rsidRPr="005254E1">
              <w:rPr>
                <w:i/>
              </w:rPr>
              <w:t>Я. Маршак</w:t>
            </w:r>
            <w:r w:rsidR="006B493E">
              <w:t xml:space="preserve">. «Двенадцать месяцев». Сказки для детей (для </w:t>
            </w:r>
            <w:proofErr w:type="spellStart"/>
            <w:r w:rsidR="006B493E">
              <w:t>вн</w:t>
            </w:r>
            <w:r w:rsidR="00970744">
              <w:t>.</w:t>
            </w:r>
            <w:r w:rsidRPr="00AC5A8E">
              <w:t>чт</w:t>
            </w:r>
            <w:proofErr w:type="spellEnd"/>
            <w:r w:rsidR="00970744">
              <w:t>.</w:t>
            </w:r>
            <w:r w:rsidRPr="00AC5A8E">
              <w:t>).</w:t>
            </w:r>
            <w:r w:rsidR="006B493E">
              <w:t xml:space="preserve"> </w:t>
            </w:r>
            <w:r w:rsidRPr="00AC5A8E">
              <w:t>Драма как род литературы.</w:t>
            </w:r>
            <w:r w:rsidR="006B493E">
              <w:t xml:space="preserve"> </w:t>
            </w:r>
            <w:r w:rsidR="005254E1" w:rsidRPr="005254E1">
              <w:rPr>
                <w:i/>
              </w:rPr>
              <w:t>А.</w:t>
            </w:r>
            <w:r w:rsidRPr="005254E1">
              <w:rPr>
                <w:i/>
              </w:rPr>
              <w:t>П. Платонов</w:t>
            </w:r>
            <w:r w:rsidRPr="00AC5A8E">
              <w:t>. «Никита».</w:t>
            </w:r>
            <w:r w:rsidR="006B493E">
              <w:t xml:space="preserve"> </w:t>
            </w:r>
            <w:r w:rsidRPr="00AC5A8E">
              <w:t>Развитие представлений о</w:t>
            </w:r>
            <w:r w:rsidR="006B493E">
              <w:t xml:space="preserve"> фантастике в литератур</w:t>
            </w:r>
            <w:r w:rsidRPr="00AC5A8E">
              <w:t>ном произведении.</w:t>
            </w:r>
            <w:r w:rsidR="006B493E">
              <w:t xml:space="preserve"> </w:t>
            </w:r>
            <w:r w:rsidR="005254E1" w:rsidRPr="005254E1">
              <w:rPr>
                <w:i/>
              </w:rPr>
              <w:t>В.</w:t>
            </w:r>
            <w:r w:rsidR="006B493E" w:rsidRPr="005254E1">
              <w:rPr>
                <w:i/>
              </w:rPr>
              <w:t>П. Астафьев</w:t>
            </w:r>
            <w:r w:rsidR="006B493E">
              <w:t>. «</w:t>
            </w:r>
            <w:proofErr w:type="spellStart"/>
            <w:r w:rsidR="006B493E">
              <w:t>Васют</w:t>
            </w:r>
            <w:r w:rsidRPr="00AC5A8E">
              <w:t>кино</w:t>
            </w:r>
            <w:proofErr w:type="spellEnd"/>
            <w:r w:rsidRPr="00AC5A8E">
              <w:t xml:space="preserve"> озеро». </w:t>
            </w:r>
            <w:r w:rsidRPr="00AD11FA">
              <w:rPr>
                <w:bCs/>
              </w:rPr>
              <w:t xml:space="preserve">«Ради жизни </w:t>
            </w:r>
            <w:r w:rsidR="006B493E" w:rsidRPr="00AD11FA">
              <w:rPr>
                <w:bCs/>
              </w:rPr>
              <w:t>на Зем</w:t>
            </w:r>
            <w:r w:rsidRPr="00AD11FA">
              <w:rPr>
                <w:bCs/>
              </w:rPr>
              <w:t>ле…».</w:t>
            </w:r>
            <w:r w:rsidRPr="00AC5A8E">
              <w:rPr>
                <w:b/>
                <w:bCs/>
              </w:rPr>
              <w:t xml:space="preserve"> </w:t>
            </w:r>
            <w:r w:rsidR="005254E1" w:rsidRPr="005254E1">
              <w:rPr>
                <w:i/>
              </w:rPr>
              <w:t>К.</w:t>
            </w:r>
            <w:r w:rsidRPr="005254E1">
              <w:rPr>
                <w:i/>
              </w:rPr>
              <w:t>М. Симонов</w:t>
            </w:r>
            <w:r w:rsidRPr="00AC5A8E">
              <w:t>.</w:t>
            </w:r>
            <w:r w:rsidR="006B493E">
              <w:t xml:space="preserve"> «Майор привёз мальчиш</w:t>
            </w:r>
            <w:r w:rsidRPr="00AC5A8E">
              <w:t>ку на лафете…».</w:t>
            </w:r>
            <w:r w:rsidR="006B493E">
              <w:t xml:space="preserve"> </w:t>
            </w:r>
            <w:r w:rsidR="005254E1" w:rsidRPr="005254E1">
              <w:rPr>
                <w:i/>
              </w:rPr>
              <w:t>А.</w:t>
            </w:r>
            <w:r w:rsidR="006B493E" w:rsidRPr="005254E1">
              <w:rPr>
                <w:i/>
              </w:rPr>
              <w:t>Т. Твардовский</w:t>
            </w:r>
            <w:r w:rsidR="006B493E">
              <w:t>. «Рас</w:t>
            </w:r>
            <w:r w:rsidRPr="00AC5A8E">
              <w:t>сказ танкиста».</w:t>
            </w:r>
          </w:p>
          <w:p w:rsidR="00AC5A8E" w:rsidRPr="00AC5A8E" w:rsidRDefault="006B493E" w:rsidP="005254E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Русские поэты XX ве</w:t>
            </w:r>
            <w:r w:rsidR="00AC5A8E" w:rsidRPr="00AC5A8E">
              <w:rPr>
                <w:b/>
                <w:bCs/>
              </w:rPr>
              <w:t>ка о родине и родной</w:t>
            </w:r>
            <w:r>
              <w:rPr>
                <w:b/>
                <w:bCs/>
              </w:rPr>
              <w:t xml:space="preserve"> </w:t>
            </w:r>
            <w:r w:rsidR="00AC5A8E" w:rsidRPr="00AC5A8E">
              <w:rPr>
                <w:b/>
                <w:bCs/>
              </w:rPr>
              <w:t xml:space="preserve">природе (2 ч). </w:t>
            </w:r>
            <w:r w:rsidRPr="005254E1">
              <w:rPr>
                <w:i/>
              </w:rPr>
              <w:t>И. Бу</w:t>
            </w:r>
            <w:r w:rsidR="00AC5A8E" w:rsidRPr="005254E1">
              <w:rPr>
                <w:i/>
              </w:rPr>
              <w:t>нин</w:t>
            </w:r>
            <w:r w:rsidR="00AC5A8E" w:rsidRPr="00AC5A8E">
              <w:t>. «Помню — долгий</w:t>
            </w:r>
            <w:r>
              <w:t xml:space="preserve"> зимний вечер…»; Дон-</w:t>
            </w:r>
            <w:proofErr w:type="spellStart"/>
            <w:r w:rsidR="00AC5A8E" w:rsidRPr="00AC5A8E">
              <w:t>Аминадо</w:t>
            </w:r>
            <w:proofErr w:type="spellEnd"/>
            <w:r w:rsidR="00AC5A8E" w:rsidRPr="00AC5A8E">
              <w:t>. «Города и годы»;</w:t>
            </w:r>
            <w:r>
              <w:t xml:space="preserve"> </w:t>
            </w:r>
            <w:r w:rsidR="00AC5A8E" w:rsidRPr="005254E1">
              <w:rPr>
                <w:i/>
              </w:rPr>
              <w:t xml:space="preserve">Д. </w:t>
            </w:r>
            <w:proofErr w:type="spellStart"/>
            <w:r w:rsidR="00AC5A8E" w:rsidRPr="005254E1">
              <w:rPr>
                <w:i/>
              </w:rPr>
              <w:t>Кедрин</w:t>
            </w:r>
            <w:proofErr w:type="spellEnd"/>
            <w:r w:rsidR="00AC5A8E" w:rsidRPr="00AC5A8E">
              <w:t>. «Алёнушка»;</w:t>
            </w:r>
            <w:r>
              <w:t xml:space="preserve"> </w:t>
            </w:r>
            <w:r w:rsidR="005254E1" w:rsidRPr="005254E1">
              <w:rPr>
                <w:i/>
              </w:rPr>
              <w:t>А. Про</w:t>
            </w:r>
            <w:r w:rsidRPr="005254E1">
              <w:rPr>
                <w:i/>
              </w:rPr>
              <w:t>кофьев</w:t>
            </w:r>
            <w:r>
              <w:t>. «Алёнуш</w:t>
            </w:r>
            <w:r w:rsidR="00AC5A8E" w:rsidRPr="00AC5A8E">
              <w:t xml:space="preserve">ка»; </w:t>
            </w:r>
            <w:r w:rsidR="00AC5A8E" w:rsidRPr="005254E1">
              <w:rPr>
                <w:i/>
              </w:rPr>
              <w:t>Н. Рубцов</w:t>
            </w:r>
            <w:r w:rsidR="00AC5A8E" w:rsidRPr="00AC5A8E">
              <w:t>. «Родная</w:t>
            </w:r>
            <w:r>
              <w:t xml:space="preserve"> </w:t>
            </w:r>
            <w:r w:rsidR="00AC5A8E" w:rsidRPr="00AC5A8E">
              <w:t>деревня».</w:t>
            </w:r>
          </w:p>
          <w:p w:rsidR="00AC5A8E" w:rsidRPr="00AC5A8E" w:rsidRDefault="00AC5A8E" w:rsidP="009707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C5A8E">
              <w:rPr>
                <w:b/>
                <w:bCs/>
              </w:rPr>
              <w:t>Писатели улыбаются.</w:t>
            </w:r>
            <w:r w:rsidR="006B493E">
              <w:rPr>
                <w:b/>
                <w:bCs/>
              </w:rPr>
              <w:t xml:space="preserve"> </w:t>
            </w:r>
            <w:r w:rsidR="006B493E" w:rsidRPr="005254E1">
              <w:rPr>
                <w:i/>
              </w:rPr>
              <w:t>Саша Чёрный</w:t>
            </w:r>
            <w:r w:rsidR="006B493E">
              <w:t>. «Кавказ</w:t>
            </w:r>
            <w:r w:rsidRPr="00AC5A8E">
              <w:t>ский пленник», «Игорь-</w:t>
            </w:r>
            <w:r w:rsidR="006B493E">
              <w:t>Робинзон», «Дневник Фок</w:t>
            </w:r>
            <w:r w:rsidR="00AD11FA">
              <w:t xml:space="preserve">са Микки». </w:t>
            </w:r>
            <w:r w:rsidR="00AD11FA" w:rsidRPr="00AD11FA">
              <w:rPr>
                <w:i/>
              </w:rPr>
              <w:t>Н.</w:t>
            </w:r>
            <w:r w:rsidR="006B493E" w:rsidRPr="00AD11FA">
              <w:rPr>
                <w:i/>
              </w:rPr>
              <w:t>А. Тэффи</w:t>
            </w:r>
            <w:r w:rsidR="006B493E">
              <w:t xml:space="preserve">. «Валя» (для </w:t>
            </w:r>
            <w:proofErr w:type="spellStart"/>
            <w:r w:rsidR="006B493E">
              <w:t>вн</w:t>
            </w:r>
            <w:r w:rsidR="00970744">
              <w:t>.</w:t>
            </w:r>
            <w:r w:rsidRPr="00AC5A8E">
              <w:t>чт</w:t>
            </w:r>
            <w:proofErr w:type="spellEnd"/>
            <w:r w:rsidR="00970744">
              <w:t>.</w:t>
            </w:r>
            <w:r w:rsidRPr="00AC5A8E">
              <w:t>). Развитие</w:t>
            </w:r>
            <w:r w:rsidR="006B493E">
              <w:t xml:space="preserve"> </w:t>
            </w:r>
            <w:r w:rsidRPr="00AC5A8E">
              <w:t>понятия о юморе.</w:t>
            </w:r>
            <w:r w:rsidR="006B493E">
              <w:t xml:space="preserve"> </w:t>
            </w:r>
            <w:r w:rsidR="00AD11FA" w:rsidRPr="00AD11FA">
              <w:rPr>
                <w:i/>
              </w:rPr>
              <w:t>Ю.</w:t>
            </w:r>
            <w:r w:rsidRPr="00AD11FA">
              <w:rPr>
                <w:i/>
              </w:rPr>
              <w:t>Ч. Ким</w:t>
            </w:r>
            <w:r w:rsidRPr="00AC5A8E">
              <w:t>. «Рыба-кит».</w:t>
            </w:r>
            <w:r w:rsidR="00AD11FA">
              <w:t xml:space="preserve"> </w:t>
            </w:r>
            <w:r w:rsidR="00AD11FA" w:rsidRPr="00AD11FA">
              <w:rPr>
                <w:i/>
              </w:rPr>
              <w:t>Урок контроля.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C" w:rsidRPr="00AC5A8E" w:rsidRDefault="00AC5A8E" w:rsidP="005254E1">
            <w:pPr>
              <w:autoSpaceDE w:val="0"/>
              <w:autoSpaceDN w:val="0"/>
              <w:adjustRightInd w:val="0"/>
              <w:jc w:val="both"/>
            </w:pPr>
            <w:r w:rsidRPr="00AC5A8E">
              <w:t>Чтение статьи учебник</w:t>
            </w:r>
            <w:r w:rsidR="006B493E">
              <w:t>а о писателях и составление её пла</w:t>
            </w:r>
            <w:r w:rsidRPr="00AC5A8E">
              <w:t>на. Сообщения учащихся о</w:t>
            </w:r>
            <w:r w:rsidR="006B493E">
              <w:t xml:space="preserve"> писателях</w:t>
            </w:r>
            <w:r w:rsidRPr="00AC5A8E">
              <w:t>.</w:t>
            </w:r>
            <w:r w:rsidR="006B493E">
              <w:t xml:space="preserve"> </w:t>
            </w:r>
            <w:r w:rsidRPr="00AC5A8E">
              <w:t xml:space="preserve">Выразительное чтение и обсуждение </w:t>
            </w:r>
            <w:r w:rsidR="006B493E">
              <w:t xml:space="preserve">произведений </w:t>
            </w:r>
            <w:r w:rsidRPr="00AC5A8E">
              <w:t>(по группам). Поиск незнакомых слов и определение их</w:t>
            </w:r>
            <w:r w:rsidR="006B493E">
              <w:t xml:space="preserve"> </w:t>
            </w:r>
            <w:r w:rsidRPr="00AC5A8E">
              <w:t>значений с помощ</w:t>
            </w:r>
            <w:r w:rsidR="006B493E">
              <w:t>ью словарей и справочной литера</w:t>
            </w:r>
            <w:r w:rsidRPr="00AC5A8E">
              <w:t>туры. Устное рецензирование выразительного чтения</w:t>
            </w:r>
            <w:r w:rsidR="006B493E">
              <w:t xml:space="preserve"> </w:t>
            </w:r>
            <w:r w:rsidRPr="00AC5A8E">
              <w:t>одноклассников, ч</w:t>
            </w:r>
            <w:r w:rsidR="006B493E">
              <w:t>тения актёров (см. задания фоно</w:t>
            </w:r>
            <w:r w:rsidRPr="00AC5A8E">
              <w:t>хрестоматии). Устны</w:t>
            </w:r>
            <w:r w:rsidR="006B493E">
              <w:t>е ответы на вопросы (с использо</w:t>
            </w:r>
            <w:r w:rsidRPr="00AC5A8E">
              <w:t>ванием цитирования). Участие в коллективном диал</w:t>
            </w:r>
            <w:r w:rsidR="006B493E">
              <w:t>о</w:t>
            </w:r>
            <w:r w:rsidRPr="00AC5A8E">
              <w:t>ге. Устный анализ эпизода. Устное иллюстрирование. Выразительное чтение рассказа. Работа</w:t>
            </w:r>
            <w:r w:rsidR="006B493E">
              <w:t xml:space="preserve"> </w:t>
            </w:r>
            <w:r w:rsidRPr="00AC5A8E">
              <w:t>со словарём литературоведческих терминов. Поиск</w:t>
            </w:r>
            <w:r w:rsidR="006B493E">
              <w:t xml:space="preserve"> </w:t>
            </w:r>
            <w:r w:rsidRPr="00AC5A8E">
              <w:t>цитатных пример</w:t>
            </w:r>
            <w:r w:rsidR="006B493E">
              <w:t>ов, иллюстрирующих понятие «пор</w:t>
            </w:r>
            <w:r w:rsidRPr="00AC5A8E">
              <w:t xml:space="preserve">трет». Работа с таблицей. </w:t>
            </w:r>
            <w:r w:rsidR="006B493E">
              <w:t>Выразительное чте</w:t>
            </w:r>
            <w:r w:rsidRPr="00AC5A8E">
              <w:t>ние и обсуждение стихотворений. Выразительное чтение</w:t>
            </w:r>
            <w:r w:rsidR="006B493E">
              <w:t xml:space="preserve"> </w:t>
            </w:r>
            <w:r w:rsidRPr="00AC5A8E">
              <w:t xml:space="preserve">эпизодов. </w:t>
            </w:r>
            <w:r w:rsidR="006B493E">
              <w:t>Комменти</w:t>
            </w:r>
            <w:r w:rsidRPr="00AC5A8E">
              <w:t xml:space="preserve">рование понятий «пейзаж», «эпитет». </w:t>
            </w:r>
            <w:proofErr w:type="spellStart"/>
            <w:r w:rsidRPr="00AC5A8E">
              <w:t>Инсценирование</w:t>
            </w:r>
            <w:proofErr w:type="spellEnd"/>
            <w:r w:rsidRPr="00AC5A8E">
              <w:t xml:space="preserve"> фрагмента. </w:t>
            </w:r>
            <w:r w:rsidR="006B493E">
              <w:t>Составление пла</w:t>
            </w:r>
            <w:r w:rsidRPr="00AC5A8E">
              <w:t>на характеристики героев и их нравственная оценка. Обсуждение произведений</w:t>
            </w:r>
            <w:r w:rsidR="006B493E">
              <w:t xml:space="preserve"> </w:t>
            </w:r>
            <w:r w:rsidRPr="00AC5A8E">
              <w:t>книжной график</w:t>
            </w:r>
            <w:r w:rsidR="006B493E">
              <w:t>и к рассказу. Устное иллюстриро</w:t>
            </w:r>
            <w:r w:rsidRPr="00AC5A8E">
              <w:t>вание.</w:t>
            </w:r>
            <w:r w:rsidR="006B493E">
              <w:t xml:space="preserve"> </w:t>
            </w:r>
            <w:r w:rsidRPr="00AC5A8E">
              <w:rPr>
                <w:i/>
                <w:iCs/>
              </w:rPr>
              <w:t>Практическая работа</w:t>
            </w:r>
            <w:r w:rsidRPr="00AC5A8E">
              <w:t xml:space="preserve">. </w:t>
            </w:r>
            <w:r w:rsidRPr="00AC5A8E">
              <w:rPr>
                <w:i/>
                <w:iCs/>
              </w:rPr>
              <w:t>Самостоятельная работа.</w:t>
            </w:r>
            <w:r w:rsidR="006B493E">
              <w:rPr>
                <w:i/>
                <w:iCs/>
              </w:rPr>
              <w:t xml:space="preserve"> Проект </w:t>
            </w:r>
          </w:p>
        </w:tc>
      </w:tr>
      <w:tr w:rsidR="00AC5A8E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3E" w:rsidRPr="006B493E" w:rsidRDefault="005254E1" w:rsidP="009707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 зарубежной литера</w:t>
            </w:r>
            <w:r w:rsidR="006B493E" w:rsidRPr="006B493E">
              <w:rPr>
                <w:b/>
                <w:bCs/>
              </w:rPr>
              <w:t xml:space="preserve">туры (15 ч). </w:t>
            </w:r>
            <w:r w:rsidR="00AD11FA" w:rsidRPr="00AD11FA">
              <w:rPr>
                <w:i/>
              </w:rPr>
              <w:t>Р.</w:t>
            </w:r>
            <w:r w:rsidRPr="00AD11FA">
              <w:rPr>
                <w:i/>
              </w:rPr>
              <w:t>Л. Стивен</w:t>
            </w:r>
            <w:r w:rsidR="006B493E" w:rsidRPr="00AD11FA">
              <w:rPr>
                <w:i/>
              </w:rPr>
              <w:t>сон</w:t>
            </w:r>
            <w:r w:rsidR="006B493E" w:rsidRPr="006B493E">
              <w:t>. «Вересковый мёд».</w:t>
            </w:r>
            <w:r>
              <w:t xml:space="preserve"> </w:t>
            </w:r>
            <w:r w:rsidRPr="00AD11FA">
              <w:rPr>
                <w:i/>
              </w:rPr>
              <w:t>Д. Дефо</w:t>
            </w:r>
            <w:r>
              <w:t>. «Робинзон Кру</w:t>
            </w:r>
            <w:r w:rsidR="006B493E" w:rsidRPr="006B493E">
              <w:t xml:space="preserve">зо». </w:t>
            </w:r>
            <w:r w:rsidRPr="00AD11FA">
              <w:rPr>
                <w:i/>
              </w:rPr>
              <w:t>Х.-К. Андерсен</w:t>
            </w:r>
            <w:r>
              <w:t>. «Снеж</w:t>
            </w:r>
            <w:r w:rsidR="006B493E" w:rsidRPr="006B493E">
              <w:t>ная королева» и другие</w:t>
            </w:r>
            <w:r>
              <w:t xml:space="preserve"> сказки. Понятие о ху</w:t>
            </w:r>
            <w:r w:rsidR="006B493E" w:rsidRPr="006B493E">
              <w:t>дожественной детали.</w:t>
            </w:r>
            <w:r>
              <w:t xml:space="preserve"> </w:t>
            </w:r>
            <w:r w:rsidRPr="00AD11FA">
              <w:rPr>
                <w:i/>
              </w:rPr>
              <w:t>Жорж Санд</w:t>
            </w:r>
            <w:r>
              <w:t xml:space="preserve">. «О чём говорят цветы» (для </w:t>
            </w:r>
            <w:proofErr w:type="spellStart"/>
            <w:r>
              <w:t>вн</w:t>
            </w:r>
            <w:r w:rsidR="00970744">
              <w:t>.</w:t>
            </w:r>
            <w:r w:rsidR="006B493E" w:rsidRPr="006B493E">
              <w:t>чт</w:t>
            </w:r>
            <w:proofErr w:type="spellEnd"/>
            <w:r w:rsidR="00970744">
              <w:t>.</w:t>
            </w:r>
            <w:r w:rsidR="006B493E" w:rsidRPr="006B493E">
              <w:t xml:space="preserve">). </w:t>
            </w:r>
            <w:r w:rsidR="006B493E" w:rsidRPr="00AD11FA">
              <w:rPr>
                <w:i/>
              </w:rPr>
              <w:t>М. Твен</w:t>
            </w:r>
            <w:r w:rsidR="006B493E" w:rsidRPr="006B493E">
              <w:t>. «Приключения</w:t>
            </w:r>
            <w:r>
              <w:t xml:space="preserve"> </w:t>
            </w:r>
            <w:r w:rsidR="006B493E" w:rsidRPr="006B493E">
              <w:t xml:space="preserve">Тома </w:t>
            </w:r>
            <w:proofErr w:type="spellStart"/>
            <w:r w:rsidR="006B493E" w:rsidRPr="006B493E">
              <w:t>Сойера</w:t>
            </w:r>
            <w:proofErr w:type="spellEnd"/>
            <w:r w:rsidR="006B493E" w:rsidRPr="006B493E">
              <w:t xml:space="preserve">». </w:t>
            </w:r>
            <w:r w:rsidR="006B493E" w:rsidRPr="00AD11FA">
              <w:rPr>
                <w:i/>
              </w:rPr>
              <w:t>Джек Лондон</w:t>
            </w:r>
            <w:r w:rsidR="006B493E" w:rsidRPr="006B493E">
              <w:t>. «Сказание</w:t>
            </w:r>
            <w:r>
              <w:t xml:space="preserve"> </w:t>
            </w:r>
            <w:r w:rsidR="006B493E" w:rsidRPr="006B493E">
              <w:t xml:space="preserve">о </w:t>
            </w:r>
            <w:proofErr w:type="spellStart"/>
            <w:r w:rsidR="006B493E" w:rsidRPr="006B493E">
              <w:t>Кише</w:t>
            </w:r>
            <w:proofErr w:type="spellEnd"/>
            <w:r w:rsidR="006B493E" w:rsidRPr="006B493E">
              <w:t>»</w:t>
            </w:r>
            <w:r w:rsidR="00AD11FA">
              <w:t xml:space="preserve">. </w:t>
            </w:r>
            <w:r w:rsidR="00AD11FA" w:rsidRPr="00AD11FA">
              <w:rPr>
                <w:i/>
              </w:rPr>
              <w:t>Урок контроля.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Pr="006B493E" w:rsidRDefault="005254E1" w:rsidP="005254E1">
            <w:pPr>
              <w:autoSpaceDE w:val="0"/>
              <w:autoSpaceDN w:val="0"/>
              <w:adjustRightInd w:val="0"/>
              <w:jc w:val="both"/>
            </w:pPr>
            <w:r>
              <w:t>Выразительное чтение ста</w:t>
            </w:r>
            <w:r w:rsidR="006B493E" w:rsidRPr="006B493E">
              <w:t xml:space="preserve">тьи учебника о </w:t>
            </w:r>
            <w:r>
              <w:t>писателе</w:t>
            </w:r>
            <w:r w:rsidR="006B493E" w:rsidRPr="006B493E">
              <w:t xml:space="preserve"> и составление её плана.</w:t>
            </w:r>
            <w:r>
              <w:t xml:space="preserve"> </w:t>
            </w:r>
            <w:r w:rsidR="006B493E" w:rsidRPr="006B493E">
              <w:t>Выразительное чт</w:t>
            </w:r>
            <w:r>
              <w:t>ение баллады. Составление цитат</w:t>
            </w:r>
            <w:r w:rsidR="006B493E" w:rsidRPr="006B493E">
              <w:t>ного плана и определение её стихотворного</w:t>
            </w:r>
            <w:r>
              <w:t xml:space="preserve"> </w:t>
            </w:r>
            <w:r w:rsidR="006B493E" w:rsidRPr="006B493E">
              <w:t>размера. Устные от</w:t>
            </w:r>
            <w:r>
              <w:t>веты на вопросы (с использовани</w:t>
            </w:r>
            <w:r w:rsidR="006B493E" w:rsidRPr="006B493E">
              <w:t>ем цитирования). Участие в коллективном диалоге.</w:t>
            </w:r>
            <w:r>
              <w:t xml:space="preserve"> </w:t>
            </w:r>
            <w:r w:rsidR="006B493E" w:rsidRPr="006B493E">
              <w:t>Составление плана</w:t>
            </w:r>
            <w:r>
              <w:t xml:space="preserve"> письменной характеристики геро</w:t>
            </w:r>
            <w:r w:rsidR="006B493E" w:rsidRPr="006B493E">
              <w:t>ев. Устное</w:t>
            </w:r>
            <w:r>
              <w:t xml:space="preserve"> иллюстрирование. Работа со сло</w:t>
            </w:r>
            <w:r w:rsidR="006B493E" w:rsidRPr="006B493E">
              <w:t>варём литературо</w:t>
            </w:r>
            <w:r>
              <w:t>ведческих терминов. Поиск приме</w:t>
            </w:r>
            <w:r w:rsidR="006B493E" w:rsidRPr="006B493E">
              <w:t>ров, иллюстрирующих</w:t>
            </w:r>
            <w:r>
              <w:t xml:space="preserve"> литературные</w:t>
            </w:r>
            <w:r w:rsidR="006B493E" w:rsidRPr="006B493E">
              <w:t xml:space="preserve"> поняти</w:t>
            </w:r>
            <w:r>
              <w:t>я</w:t>
            </w:r>
            <w:r w:rsidR="006B493E" w:rsidRPr="006B493E">
              <w:t>. Просмотр</w:t>
            </w:r>
            <w:r>
              <w:t xml:space="preserve"> </w:t>
            </w:r>
            <w:r w:rsidR="006B493E" w:rsidRPr="006B493E">
              <w:t>и обсуждение фрагментов мультфильма</w:t>
            </w:r>
            <w:r>
              <w:t>, кинофильма</w:t>
            </w:r>
            <w:r w:rsidR="006B493E" w:rsidRPr="006B493E">
              <w:t xml:space="preserve">. Краткий пересказ эпизодов. </w:t>
            </w:r>
            <w:r>
              <w:t>Сопостав</w:t>
            </w:r>
            <w:r w:rsidR="006B493E" w:rsidRPr="006B493E">
              <w:t xml:space="preserve">ление иллюстраций разных </w:t>
            </w:r>
            <w:r w:rsidR="006B493E" w:rsidRPr="006B493E">
              <w:lastRenderedPageBreak/>
              <w:t>художников. Обсуждение</w:t>
            </w:r>
            <w:r>
              <w:t xml:space="preserve"> </w:t>
            </w:r>
            <w:r w:rsidR="006B493E" w:rsidRPr="006B493E">
              <w:t>иллюстраций. Составление плана сравнительной</w:t>
            </w:r>
            <w:r>
              <w:t xml:space="preserve"> </w:t>
            </w:r>
            <w:r w:rsidR="006B493E" w:rsidRPr="006B493E">
              <w:t>характеристики. Составление плана (цитатного плана)</w:t>
            </w:r>
            <w:r>
              <w:t xml:space="preserve"> </w:t>
            </w:r>
            <w:r w:rsidR="006B493E" w:rsidRPr="006B493E">
              <w:t>самостоятельного письменного высказывания. Подбор</w:t>
            </w:r>
            <w:r>
              <w:t xml:space="preserve"> </w:t>
            </w:r>
            <w:r w:rsidR="006B493E" w:rsidRPr="006B493E">
              <w:t>цитат по заданной т</w:t>
            </w:r>
            <w:r>
              <w:t>еме. Составление устного и пись</w:t>
            </w:r>
            <w:r w:rsidR="006B493E" w:rsidRPr="006B493E">
              <w:t>менного ответа на один из проблемных вопросов. Чтение по ролям или прослушивание в актёрском</w:t>
            </w:r>
            <w:r>
              <w:t xml:space="preserve"> </w:t>
            </w:r>
            <w:r w:rsidR="006B493E" w:rsidRPr="006B493E">
              <w:t>исполнении. Обсуждение произведений</w:t>
            </w:r>
            <w:r>
              <w:t xml:space="preserve"> </w:t>
            </w:r>
            <w:r w:rsidR="006B493E" w:rsidRPr="006B493E">
              <w:t>книжной графики.</w:t>
            </w:r>
            <w:r>
              <w:t xml:space="preserve"> </w:t>
            </w:r>
            <w:r w:rsidR="006B493E" w:rsidRPr="006B493E">
              <w:rPr>
                <w:i/>
                <w:iCs/>
              </w:rPr>
              <w:t>Практическая работа. Самостоятельная работа.</w:t>
            </w:r>
            <w:r>
              <w:rPr>
                <w:i/>
                <w:iCs/>
              </w:rPr>
              <w:t xml:space="preserve"> Проект </w:t>
            </w:r>
          </w:p>
        </w:tc>
      </w:tr>
      <w:tr w:rsidR="00AC5A8E" w:rsidTr="00AC5A8E">
        <w:trPr>
          <w:trHeight w:val="469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Pr="005254E1" w:rsidRDefault="005254E1" w:rsidP="005254E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Уроки конт</w:t>
            </w:r>
            <w:r w:rsidRPr="005254E1">
              <w:rPr>
                <w:b/>
                <w:bCs/>
              </w:rPr>
              <w:t xml:space="preserve">роля. </w:t>
            </w:r>
            <w:r>
              <w:t xml:space="preserve">Итоговое тестирование </w:t>
            </w:r>
            <w:r w:rsidRPr="005254E1">
              <w:t>по литературе</w:t>
            </w:r>
            <w:r>
              <w:t>. Выявление уровня литературного развития уча</w:t>
            </w:r>
            <w:r w:rsidRPr="005254E1">
              <w:t>щихся (2 ч)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E" w:rsidRPr="005254E1" w:rsidRDefault="005254E1" w:rsidP="005254E1">
            <w:pPr>
              <w:autoSpaceDE w:val="0"/>
              <w:autoSpaceDN w:val="0"/>
              <w:adjustRightInd w:val="0"/>
              <w:jc w:val="both"/>
            </w:pPr>
            <w:r w:rsidRPr="005254E1">
              <w:t>Предъявление чита</w:t>
            </w:r>
            <w:r>
              <w:t>тельских и исследовательских на</w:t>
            </w:r>
            <w:r w:rsidRPr="005254E1">
              <w:t>выков, приобретённы</w:t>
            </w:r>
            <w:r>
              <w:t>х в 5 классе: выразительное чте</w:t>
            </w:r>
            <w:r w:rsidRPr="005254E1">
              <w:t>ние (в том числе наизусть); устный монологический</w:t>
            </w:r>
            <w:r>
              <w:t xml:space="preserve"> </w:t>
            </w:r>
            <w:r w:rsidRPr="005254E1">
              <w:t>ответ; различные</w:t>
            </w:r>
            <w:r>
              <w:t xml:space="preserve"> виды пересказов; устные и пись</w:t>
            </w:r>
            <w:r w:rsidRPr="005254E1">
              <w:t>менные рассказы</w:t>
            </w:r>
            <w:r>
              <w:t xml:space="preserve"> о произведениях и героях; иллю</w:t>
            </w:r>
            <w:r w:rsidRPr="005254E1">
              <w:t>стрирование прим</w:t>
            </w:r>
            <w:r>
              <w:t>ерами изученных литературоведче</w:t>
            </w:r>
            <w:r w:rsidRPr="005254E1">
              <w:t>ских терминов; выполнение тестовых заданий.</w:t>
            </w:r>
          </w:p>
        </w:tc>
      </w:tr>
    </w:tbl>
    <w:p w:rsidR="009D118C" w:rsidRDefault="009D118C">
      <w:pPr>
        <w:rPr>
          <w:sz w:val="26"/>
          <w:szCs w:val="26"/>
        </w:rPr>
      </w:pPr>
    </w:p>
    <w:p w:rsidR="009D118C" w:rsidRDefault="009D118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1129" w:rsidRPr="008E58C5" w:rsidRDefault="00E81129" w:rsidP="00E81129">
      <w:pPr>
        <w:jc w:val="center"/>
        <w:rPr>
          <w:sz w:val="26"/>
          <w:szCs w:val="26"/>
        </w:rPr>
      </w:pPr>
      <w:r w:rsidRPr="008E58C5">
        <w:rPr>
          <w:sz w:val="26"/>
          <w:szCs w:val="26"/>
        </w:rPr>
        <w:lastRenderedPageBreak/>
        <w:t>Календарно-тематическое планирование уроков литературы в 5 классе</w:t>
      </w:r>
    </w:p>
    <w:p w:rsidR="00E81129" w:rsidRDefault="00E81129" w:rsidP="00E81129">
      <w:pPr>
        <w:jc w:val="center"/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57"/>
        <w:gridCol w:w="5405"/>
        <w:gridCol w:w="5812"/>
        <w:gridCol w:w="1275"/>
        <w:gridCol w:w="1276"/>
      </w:tblGrid>
      <w:tr w:rsidR="00F4239A" w:rsidRPr="00AC55C0" w:rsidTr="00AD11FA">
        <w:tc>
          <w:tcPr>
            <w:tcW w:w="657" w:type="dxa"/>
          </w:tcPr>
          <w:p w:rsidR="00F4239A" w:rsidRPr="00AC55C0" w:rsidRDefault="00F4239A" w:rsidP="00514345">
            <w:pPr>
              <w:jc w:val="center"/>
            </w:pPr>
            <w:r w:rsidRPr="00AC55C0">
              <w:t xml:space="preserve">№ </w:t>
            </w:r>
            <w:proofErr w:type="gramStart"/>
            <w:r w:rsidRPr="00AC55C0">
              <w:t>п</w:t>
            </w:r>
            <w:proofErr w:type="gramEnd"/>
            <w:r w:rsidRPr="00AC55C0">
              <w:t>/п</w:t>
            </w:r>
          </w:p>
        </w:tc>
        <w:tc>
          <w:tcPr>
            <w:tcW w:w="5405" w:type="dxa"/>
            <w:vAlign w:val="center"/>
          </w:tcPr>
          <w:p w:rsidR="00F4239A" w:rsidRPr="00AC55C0" w:rsidRDefault="00F4239A" w:rsidP="00514345">
            <w:pPr>
              <w:jc w:val="center"/>
            </w:pPr>
            <w:r w:rsidRPr="00AC55C0">
              <w:t>Тема</w:t>
            </w:r>
          </w:p>
        </w:tc>
        <w:tc>
          <w:tcPr>
            <w:tcW w:w="5812" w:type="dxa"/>
            <w:vAlign w:val="center"/>
          </w:tcPr>
          <w:p w:rsidR="00F4239A" w:rsidRPr="00AC55C0" w:rsidRDefault="00F4239A" w:rsidP="00514345">
            <w:pPr>
              <w:jc w:val="center"/>
            </w:pPr>
            <w:r w:rsidRPr="00AC55C0">
              <w:t>Дом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з</w:t>
            </w:r>
            <w:proofErr w:type="gramEnd"/>
            <w:r w:rsidRPr="00AC55C0">
              <w:t>адание</w:t>
            </w:r>
          </w:p>
        </w:tc>
        <w:tc>
          <w:tcPr>
            <w:tcW w:w="1275" w:type="dxa"/>
          </w:tcPr>
          <w:p w:rsidR="00F4239A" w:rsidRPr="00AC55C0" w:rsidRDefault="00F4239A" w:rsidP="00514345">
            <w:pPr>
              <w:jc w:val="center"/>
            </w:pPr>
            <w:r w:rsidRPr="00AC55C0">
              <w:t>По плану</w:t>
            </w:r>
          </w:p>
        </w:tc>
        <w:tc>
          <w:tcPr>
            <w:tcW w:w="1276" w:type="dxa"/>
          </w:tcPr>
          <w:p w:rsidR="00F4239A" w:rsidRPr="00AC55C0" w:rsidRDefault="00F4239A" w:rsidP="00514345">
            <w:pPr>
              <w:jc w:val="center"/>
            </w:pPr>
            <w:r w:rsidRPr="00AC55C0">
              <w:t>Факт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д</w:t>
            </w:r>
            <w:proofErr w:type="gramEnd"/>
            <w:r w:rsidRPr="00AC55C0">
              <w:t>ата</w:t>
            </w:r>
          </w:p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Книга в жизни человека</w:t>
            </w:r>
          </w:p>
        </w:tc>
        <w:tc>
          <w:tcPr>
            <w:tcW w:w="5812" w:type="dxa"/>
          </w:tcPr>
          <w:p w:rsidR="00F4239A" w:rsidRPr="00432B14" w:rsidRDefault="00F4239A" w:rsidP="00E84DB3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>Подготовить пересказ статьи «К читателям», включив в свой ответ примеры, подтверждающие положения статьи.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0A00E2" w:rsidTr="000A00E2">
        <w:trPr>
          <w:trHeight w:val="454"/>
        </w:trPr>
        <w:tc>
          <w:tcPr>
            <w:tcW w:w="14425" w:type="dxa"/>
            <w:gridSpan w:val="5"/>
            <w:vAlign w:val="center"/>
          </w:tcPr>
          <w:p w:rsidR="000A00E2" w:rsidRDefault="000A00E2" w:rsidP="000A00E2">
            <w:pPr>
              <w:jc w:val="center"/>
            </w:pPr>
            <w:r>
              <w:t>Устное народное творчество (10 час)</w:t>
            </w:r>
          </w:p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Фольклор – коллективное устное народное творчество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Прочитать </w:t>
            </w:r>
            <w:proofErr w:type="spellStart"/>
            <w:r w:rsidRPr="00432B14">
              <w:rPr>
                <w:sz w:val="22"/>
                <w:szCs w:val="22"/>
              </w:rPr>
              <w:t>былички</w:t>
            </w:r>
            <w:proofErr w:type="spellEnd"/>
            <w:r w:rsidRPr="00432B14">
              <w:rPr>
                <w:sz w:val="22"/>
                <w:szCs w:val="22"/>
              </w:rPr>
              <w:t xml:space="preserve"> о кладах из практикума «Читаем, думаем, спорим…», ответить на вопросы и выполнить задания 1-2 после текстов </w:t>
            </w:r>
            <w:proofErr w:type="spellStart"/>
            <w:r w:rsidRPr="00432B14">
              <w:rPr>
                <w:sz w:val="22"/>
                <w:szCs w:val="22"/>
              </w:rPr>
              <w:t>быличек</w:t>
            </w:r>
            <w:proofErr w:type="spellEnd"/>
            <w:r w:rsidRPr="00432B1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3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Малые жанры фольклора</w:t>
            </w:r>
          </w:p>
        </w:tc>
        <w:tc>
          <w:tcPr>
            <w:tcW w:w="5812" w:type="dxa"/>
          </w:tcPr>
          <w:p w:rsidR="00F4239A" w:rsidRPr="00432B14" w:rsidRDefault="00F4239A" w:rsidP="00E84DB3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Выполнить письменно задание 2 из раздела учебника «Размышляем о </w:t>
            </w:r>
            <w:proofErr w:type="gramStart"/>
            <w:r w:rsidRPr="00432B14">
              <w:rPr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sz w:val="22"/>
                <w:szCs w:val="22"/>
              </w:rPr>
              <w:t>» и устно задание 2 из раздела «Обогащаем свою речь»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4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Русские народные сказки. «Царевна-лягушка» как волшебная сказка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Выполнить письменно задание 2 из раздела учебника «Продолжаем знакомство с фольклором». Дочитать сказку до конца, составить её план, выполнить задание 3.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5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«Царевна-лягушка». Василиса Премудрая и Иван-царевич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Выполнить устно задания 4 и 5 из раздела учебника «Продолжаем знакомство с фольклором». Выписать из сказки о царевне-лягушке примеры </w:t>
            </w:r>
            <w:r w:rsidRPr="00432B14">
              <w:rPr>
                <w:i/>
                <w:sz w:val="22"/>
                <w:szCs w:val="22"/>
              </w:rPr>
              <w:t>присказки, зачина, концовки, повторов, постоянных эпитетов</w:t>
            </w:r>
            <w:r w:rsidRPr="00432B1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6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«Царевна-лягушка». Поэтика волшебной сказки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Подготовить письменное сообщение об особенностях народных сказок. Прочитать самостоятельно сказку «Иван – крестьянский сын и чудо-юдо» и подготовить чтение по ролям её первой части.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7</w:t>
            </w:r>
          </w:p>
        </w:tc>
        <w:tc>
          <w:tcPr>
            <w:tcW w:w="5405" w:type="dxa"/>
          </w:tcPr>
          <w:p w:rsidR="00F4239A" w:rsidRPr="006B2457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 w:rsidRPr="006B2457">
              <w:t>«Иван – крестьянский сын и чудо-юдо»</w:t>
            </w:r>
            <w:r>
              <w:t xml:space="preserve"> - волшебная богатырская сказка героического содержания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Выполнить задание из раздела учебника «Обогащаем свою речь». Подготовить выборочный пересказ на тему «Подвиги Ивана – крестьянского сына».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8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 w:rsidRPr="006B2457">
              <w:t>«Иван – крестьянский сын и чудо-юдо»</w:t>
            </w:r>
            <w:r>
              <w:t>: система образов сказки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Составить письменную характеристику Ивана – крестьянского сына. Подготовиться к чтению по ролям сказки «Журавль и цапля».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9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Сказки о животных. «Журавль и цапля»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Составить письменное сообщение «Мои любимые сказки о животных». Подготовиться к чтению по ролям сказки «Солдатская шинель».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10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Бытовые сказки. «Солдатская шинель»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Составить письменное сообщение «Мои любимые бытовые сказки». Выполнить задания 4 – 5 из раздела учебника «Обогащаем свою речь».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lastRenderedPageBreak/>
              <w:t>11</w:t>
            </w:r>
            <w:r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>. Итоговый урок по теме «Русские народные сказки»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Письменный развёрнутый ответ на проблемный вопрос по составленному плану.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0A00E2" w:rsidTr="000A00E2">
        <w:trPr>
          <w:trHeight w:val="454"/>
        </w:trPr>
        <w:tc>
          <w:tcPr>
            <w:tcW w:w="14425" w:type="dxa"/>
            <w:gridSpan w:val="5"/>
            <w:vAlign w:val="center"/>
          </w:tcPr>
          <w:p w:rsidR="000A00E2" w:rsidRDefault="000A00E2" w:rsidP="000A00E2">
            <w:pPr>
              <w:jc w:val="center"/>
            </w:pPr>
            <w:r w:rsidRPr="00C53C55">
              <w:t>Из древнерусской литературы</w:t>
            </w:r>
            <w:r>
              <w:t xml:space="preserve"> (2 ч.)</w:t>
            </w:r>
          </w:p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12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«Повесть временных лет» как литературный памятник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Прочитать сюжет «Подвиг отрока киевлянина и хитрость воеводы </w:t>
            </w:r>
            <w:proofErr w:type="spellStart"/>
            <w:r w:rsidRPr="00432B14">
              <w:rPr>
                <w:sz w:val="22"/>
                <w:szCs w:val="22"/>
              </w:rPr>
              <w:t>Претича</w:t>
            </w:r>
            <w:proofErr w:type="spellEnd"/>
            <w:r w:rsidRPr="00432B14">
              <w:rPr>
                <w:sz w:val="22"/>
                <w:szCs w:val="22"/>
              </w:rPr>
              <w:t xml:space="preserve">» из летописи «Повесть временных лет» и подготовить его краткий пересказ.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13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Из «Повести временных лет»: </w:t>
            </w:r>
            <w:r w:rsidRPr="005C76D2">
              <w:t xml:space="preserve">«Подвиг отрока киевлянина и хитрость воеводы </w:t>
            </w:r>
            <w:proofErr w:type="spellStart"/>
            <w:r w:rsidRPr="005C76D2">
              <w:t>Претича</w:t>
            </w:r>
            <w:proofErr w:type="spellEnd"/>
            <w:r w:rsidRPr="005C76D2">
              <w:t>»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jc w:val="both"/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 xml:space="preserve">Написать небольшое сочинение по картине А. Иванова «Подвиг молодого киевлянина», используя слова и словосочетания из притчи. Прочитать «Повести об отроке Тверского князя» и практикума «Читаем, думаем, спорим…».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0A00E2" w:rsidTr="000A00E2">
        <w:trPr>
          <w:trHeight w:val="454"/>
        </w:trPr>
        <w:tc>
          <w:tcPr>
            <w:tcW w:w="14425" w:type="dxa"/>
            <w:gridSpan w:val="5"/>
            <w:vAlign w:val="center"/>
          </w:tcPr>
          <w:p w:rsidR="000A00E2" w:rsidRPr="00E51C99" w:rsidRDefault="000A00E2" w:rsidP="000A00E2">
            <w:pPr>
              <w:jc w:val="center"/>
            </w:pPr>
            <w:r>
              <w:t xml:space="preserve">Из литературы </w:t>
            </w:r>
            <w:r>
              <w:rPr>
                <w:lang w:val="en-US"/>
              </w:rPr>
              <w:t>XVIII</w:t>
            </w:r>
            <w:r>
              <w:t xml:space="preserve"> века (2 час)</w:t>
            </w:r>
          </w:p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14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51C99">
              <w:rPr>
                <w:i/>
              </w:rPr>
              <w:t>Вн</w:t>
            </w:r>
            <w:proofErr w:type="spellEnd"/>
            <w:r w:rsidRPr="00E51C99">
              <w:rPr>
                <w:i/>
              </w:rPr>
              <w:t>/</w:t>
            </w:r>
            <w:proofErr w:type="spellStart"/>
            <w:r w:rsidRPr="00E51C99">
              <w:rPr>
                <w:i/>
              </w:rPr>
              <w:t>чт</w:t>
            </w:r>
            <w:proofErr w:type="spellEnd"/>
            <w:r>
              <w:t xml:space="preserve"> М.В. Ломоносов – учёный, поэт, художник, гражданин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план рассказа о М.В. Ломоносове и краткое письменное сообщение по этому плану.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15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М.В. Ломоносов. «Случились вместе два астронома в пиру…»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выразительное чтение наизусть стихотворения «Случились вместе два Астронома в пиру...». Вспомнить басни, изученные в начальной школе.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0A00E2" w:rsidTr="000A00E2">
        <w:trPr>
          <w:trHeight w:val="454"/>
        </w:trPr>
        <w:tc>
          <w:tcPr>
            <w:tcW w:w="14425" w:type="dxa"/>
            <w:gridSpan w:val="5"/>
            <w:vAlign w:val="center"/>
          </w:tcPr>
          <w:p w:rsidR="000A00E2" w:rsidRPr="00E51C99" w:rsidRDefault="000A00E2" w:rsidP="000A00E2">
            <w:pPr>
              <w:jc w:val="center"/>
            </w:pPr>
            <w:r>
              <w:t xml:space="preserve">Из литературы </w:t>
            </w:r>
            <w:r>
              <w:rPr>
                <w:lang w:val="en-US"/>
              </w:rPr>
              <w:t>XIX</w:t>
            </w:r>
            <w:r>
              <w:t xml:space="preserve"> века (43 час)</w:t>
            </w:r>
          </w:p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16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A41BE">
              <w:rPr>
                <w:i/>
              </w:rPr>
              <w:t>Вн</w:t>
            </w:r>
            <w:proofErr w:type="spellEnd"/>
            <w:r w:rsidRPr="007A41BE">
              <w:rPr>
                <w:i/>
              </w:rPr>
              <w:t>/</w:t>
            </w:r>
            <w:proofErr w:type="spellStart"/>
            <w:r w:rsidRPr="007A41BE">
              <w:rPr>
                <w:i/>
              </w:rPr>
              <w:t>чт</w:t>
            </w:r>
            <w:proofErr w:type="spellEnd"/>
            <w:r>
              <w:t xml:space="preserve"> Жанр басни в мировой литературе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краткое письменное сообщение о полюбившемся вам баснописце. Вспомнить басни Крылова, выученные наизусть в начальной школе.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17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И.А. Крылов. «Ворона и Лисица», «Свинья под Дубом»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Выполнить задание 2 из раздела учебника «Проверьте себя». Выучите наизусть одну из басен, изученных на уроке.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18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И.А. Крылов. «Волк на псарне»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Выучить наизусть басню «Волк на псарне» и подготовиться к её выразительному чтению. Написать краткое сообщение «Крылатые выражения в басне „Волк на псарне" и их иносказательный характер».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19</w:t>
            </w:r>
            <w:r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>. И.А. Крылов. Басни</w:t>
            </w:r>
          </w:p>
        </w:tc>
        <w:tc>
          <w:tcPr>
            <w:tcW w:w="5812" w:type="dxa"/>
          </w:tcPr>
          <w:p w:rsidR="00F4239A" w:rsidRPr="00432B14" w:rsidRDefault="0035020E" w:rsidP="003502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Выполнить задание 3. </w:t>
            </w:r>
            <w:r w:rsidR="00F4239A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Подготовиться </w:t>
            </w:r>
            <w:proofErr w:type="gramStart"/>
            <w:r w:rsidR="00F4239A" w:rsidRPr="00432B14">
              <w:rPr>
                <w:rFonts w:eastAsia="Times New Roman"/>
                <w:color w:val="000000"/>
                <w:sz w:val="22"/>
                <w:szCs w:val="22"/>
              </w:rPr>
              <w:t>выразительно</w:t>
            </w:r>
            <w:proofErr w:type="gramEnd"/>
            <w:r w:rsidR="00F4239A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читать сказку «Спящая царевна».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20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В.А. Жуковский. «Спящая царевна»</w:t>
            </w:r>
          </w:p>
        </w:tc>
        <w:tc>
          <w:tcPr>
            <w:tcW w:w="5812" w:type="dxa"/>
          </w:tcPr>
          <w:p w:rsidR="00F4239A" w:rsidRPr="00432B14" w:rsidRDefault="00F4239A" w:rsidP="00AD1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Выучить наизусть фрагмент сказки «Спящая царевна» и подготовиться читать его выразительно. Составить небольшое письменное высказывание на тему. Прочитать балладу Жуковского «Кубок» и подготовиться читать её выразительно.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lastRenderedPageBreak/>
              <w:t>21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В.А. Жуковский. «Кубок»</w:t>
            </w:r>
          </w:p>
        </w:tc>
        <w:tc>
          <w:tcPr>
            <w:tcW w:w="5812" w:type="dxa"/>
          </w:tcPr>
          <w:p w:rsidR="00F4239A" w:rsidRPr="00432B14" w:rsidRDefault="00F4239A" w:rsidP="00AD1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Подготовить выразительное чтение наизусть фрагмента баллады. Составить письменный план характеристики пажа (или царя) и устный рассказ о герое по этому плану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22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А.С. Пушкин. «Няне»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рассказ о поэте: выполнить задание 2 из раздела учебника «Размышляем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прочитанном». Подготовиться к выразительному чтению наизусть стихотворения «Няне».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23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А.С. Пушкин. «У лукоморья дуб зелёный…»</w:t>
            </w:r>
          </w:p>
        </w:tc>
        <w:tc>
          <w:tcPr>
            <w:tcW w:w="5812" w:type="dxa"/>
          </w:tcPr>
          <w:p w:rsidR="00F4239A" w:rsidRPr="00432B14" w:rsidRDefault="00F4239A" w:rsidP="00F423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выразительное чтение пролога наизусть и выполнить задание 3 из раздела учебника «Фонохрестоматия. Слушаем актёрское чтение».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24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А.С. Пушкин. «Сказка о мёртвой царевне и о семи богатырях»: события и герои</w:t>
            </w:r>
          </w:p>
        </w:tc>
        <w:tc>
          <w:tcPr>
            <w:tcW w:w="5812" w:type="dxa"/>
          </w:tcPr>
          <w:p w:rsidR="00F4239A" w:rsidRPr="00432B14" w:rsidRDefault="00F4239A" w:rsidP="00AD1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Выразительно читать наизусть отрывок из «Сказки о мёртвой царевне и о семи богатырях».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25</w:t>
            </w:r>
            <w:r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>. А.С. Пушкин. «Сказка о мёртвой царевне и о семи богатырях»: сравнительная характеристика героев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план и письменную сравнительную характеристику двух героев (по выбору учащихся).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26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А.С. Пушкин. «Сказка о мёртвой царевне и о семи богатырях»: истоки сюжета, поэтика сказки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Найти различные виды рифмовок в стихотворениях, прочитанных самостоятельно.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27</w:t>
            </w:r>
            <w:r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>. А.С. Пушкин. «Сказка о мёртвой царевне и о семи богатырях»</w:t>
            </w:r>
          </w:p>
        </w:tc>
        <w:tc>
          <w:tcPr>
            <w:tcW w:w="5812" w:type="dxa"/>
          </w:tcPr>
          <w:p w:rsidR="00F4239A" w:rsidRPr="00432B14" w:rsidRDefault="00F4239A" w:rsidP="00DD11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Письменно ответить на один из проблемны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х вопросов (по выбору учащихся).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rPr>
          <w:trHeight w:val="697"/>
        </w:trPr>
        <w:tc>
          <w:tcPr>
            <w:tcW w:w="657" w:type="dxa"/>
          </w:tcPr>
          <w:p w:rsidR="00F4239A" w:rsidRDefault="00F4239A" w:rsidP="00514345">
            <w:pPr>
              <w:jc w:val="center"/>
            </w:pPr>
            <w:r>
              <w:t>28</w:t>
            </w:r>
            <w:r w:rsidRPr="004755D7">
              <w:rPr>
                <w:i/>
              </w:rPr>
              <w:t>К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Контрольная работа</w:t>
            </w:r>
            <w:r>
              <w:t xml:space="preserve"> по творчеству И.А. Крылова, В.А. Жуковского, А.С. Пушкина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самостоятельно 2 – 3 сказки Пушкина. Подготовиться к конкурсу на выразительное чтение фрагментов сказок Пушкина (чтение по ролям или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="00AD11FA">
              <w:rPr>
                <w:rFonts w:eastAsia="Times New Roman"/>
                <w:color w:val="000000"/>
                <w:sz w:val="22"/>
                <w:szCs w:val="22"/>
              </w:rPr>
              <w:t>).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0A00E2" w:rsidTr="00AD11FA">
        <w:tc>
          <w:tcPr>
            <w:tcW w:w="657" w:type="dxa"/>
          </w:tcPr>
          <w:p w:rsidR="000A00E2" w:rsidRDefault="000A00E2" w:rsidP="00514345">
            <w:pPr>
              <w:jc w:val="center"/>
            </w:pPr>
            <w:r>
              <w:t>29</w:t>
            </w:r>
          </w:p>
        </w:tc>
        <w:tc>
          <w:tcPr>
            <w:tcW w:w="5405" w:type="dxa"/>
          </w:tcPr>
          <w:p w:rsidR="000A00E2" w:rsidRPr="0036504F" w:rsidRDefault="000A00E2" w:rsidP="00514345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36504F">
              <w:rPr>
                <w:i/>
              </w:rPr>
              <w:t>Вн</w:t>
            </w:r>
            <w:proofErr w:type="spellEnd"/>
            <w:r w:rsidRPr="0036504F">
              <w:rPr>
                <w:i/>
              </w:rPr>
              <w:t>/</w:t>
            </w:r>
            <w:proofErr w:type="spellStart"/>
            <w:r w:rsidRPr="0036504F">
              <w:rPr>
                <w:i/>
              </w:rPr>
              <w:t>чт</w:t>
            </w:r>
            <w:proofErr w:type="spellEnd"/>
            <w:r>
              <w:t xml:space="preserve"> А.С. Пушкин. Сказки</w:t>
            </w:r>
          </w:p>
        </w:tc>
        <w:tc>
          <w:tcPr>
            <w:tcW w:w="5812" w:type="dxa"/>
          </w:tcPr>
          <w:p w:rsidR="000A00E2" w:rsidRPr="00432B14" w:rsidRDefault="000A00E2" w:rsidP="00A253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Прочитать сказку Антония Погорельского «Чёрная курица, или Подземные жители». Подготовиться к выразительному чтению и пересказу её фрагментов.</w:t>
            </w:r>
          </w:p>
        </w:tc>
        <w:tc>
          <w:tcPr>
            <w:tcW w:w="1275" w:type="dxa"/>
          </w:tcPr>
          <w:p w:rsidR="000A00E2" w:rsidRDefault="000A00E2" w:rsidP="00514345"/>
        </w:tc>
        <w:tc>
          <w:tcPr>
            <w:tcW w:w="1276" w:type="dxa"/>
          </w:tcPr>
          <w:p w:rsidR="000A00E2" w:rsidRDefault="000A00E2" w:rsidP="00514345"/>
        </w:tc>
      </w:tr>
      <w:tr w:rsidR="00F4239A" w:rsidTr="00AD11FA">
        <w:tc>
          <w:tcPr>
            <w:tcW w:w="657" w:type="dxa"/>
          </w:tcPr>
          <w:p w:rsidR="00F4239A" w:rsidRDefault="000A00E2" w:rsidP="00514345">
            <w:pPr>
              <w:jc w:val="center"/>
            </w:pPr>
            <w:r>
              <w:t>30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r>
              <w:t>Антоний Погорельский. «Чёрная курица, или Подземные жители» как литературная сказка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письменный отзыв о литературной сказке Антония Погорельского (или о самостоятельно прочитанной литературной сказке). Прочитать самостоятельно сказку Ершова «Конёк-горбунок» и найти в ней черты литературной сказки. 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F4239A" w:rsidTr="00AD11FA">
        <w:tc>
          <w:tcPr>
            <w:tcW w:w="657" w:type="dxa"/>
          </w:tcPr>
          <w:p w:rsidR="00F4239A" w:rsidRDefault="000A00E2" w:rsidP="00514345">
            <w:pPr>
              <w:jc w:val="center"/>
            </w:pPr>
            <w:r>
              <w:t>31</w:t>
            </w:r>
          </w:p>
        </w:tc>
        <w:tc>
          <w:tcPr>
            <w:tcW w:w="5405" w:type="dxa"/>
          </w:tcPr>
          <w:p w:rsidR="00F4239A" w:rsidRPr="008E2AAF" w:rsidRDefault="00F4239A" w:rsidP="0051434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6504F">
              <w:rPr>
                <w:i/>
              </w:rPr>
              <w:t>Вн</w:t>
            </w:r>
            <w:proofErr w:type="spellEnd"/>
            <w:r w:rsidRPr="0036504F">
              <w:rPr>
                <w:i/>
              </w:rPr>
              <w:t>/</w:t>
            </w:r>
            <w:proofErr w:type="spellStart"/>
            <w:r w:rsidRPr="0036504F">
              <w:rPr>
                <w:i/>
              </w:rPr>
              <w:t>чт</w:t>
            </w:r>
            <w:proofErr w:type="spellEnd"/>
            <w:r>
              <w:t xml:space="preserve"> П.П. Ершов. «Конёк-Горбунок»</w:t>
            </w:r>
          </w:p>
        </w:tc>
        <w:tc>
          <w:tcPr>
            <w:tcW w:w="5812" w:type="dxa"/>
          </w:tcPr>
          <w:p w:rsidR="00F4239A" w:rsidRPr="00432B14" w:rsidRDefault="000A00E2" w:rsidP="00AB37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Прочитать самостоятельно сказку Ершова «Конёк-горбунок» и найти в ней черты литературной сказки.</w:t>
            </w:r>
          </w:p>
        </w:tc>
        <w:tc>
          <w:tcPr>
            <w:tcW w:w="1275" w:type="dxa"/>
          </w:tcPr>
          <w:p w:rsidR="00F4239A" w:rsidRDefault="00F4239A" w:rsidP="00514345"/>
        </w:tc>
        <w:tc>
          <w:tcPr>
            <w:tcW w:w="1276" w:type="dxa"/>
          </w:tcPr>
          <w:p w:rsidR="00F4239A" w:rsidRDefault="00F4239A" w:rsidP="00514345"/>
        </w:tc>
      </w:tr>
      <w:tr w:rsidR="000A00E2" w:rsidTr="00AD11FA">
        <w:tc>
          <w:tcPr>
            <w:tcW w:w="657" w:type="dxa"/>
          </w:tcPr>
          <w:p w:rsidR="000A00E2" w:rsidRDefault="000A00E2" w:rsidP="00514345">
            <w:pPr>
              <w:jc w:val="center"/>
            </w:pPr>
            <w:r>
              <w:t>32</w:t>
            </w:r>
          </w:p>
        </w:tc>
        <w:tc>
          <w:tcPr>
            <w:tcW w:w="5405" w:type="dxa"/>
          </w:tcPr>
          <w:p w:rsidR="000A00E2" w:rsidRPr="0036504F" w:rsidRDefault="000A00E2" w:rsidP="00514345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36504F">
              <w:rPr>
                <w:i/>
              </w:rPr>
              <w:t>Вн</w:t>
            </w:r>
            <w:proofErr w:type="spellEnd"/>
            <w:r w:rsidRPr="0036504F">
              <w:rPr>
                <w:i/>
              </w:rPr>
              <w:t>/</w:t>
            </w:r>
            <w:proofErr w:type="spellStart"/>
            <w:r w:rsidRPr="0036504F">
              <w:rPr>
                <w:i/>
              </w:rPr>
              <w:t>чт</w:t>
            </w:r>
            <w:proofErr w:type="spellEnd"/>
            <w:r>
              <w:t xml:space="preserve"> П.П. Ершов. «Конёк-Горбунок»</w:t>
            </w:r>
          </w:p>
        </w:tc>
        <w:tc>
          <w:tcPr>
            <w:tcW w:w="5812" w:type="dxa"/>
          </w:tcPr>
          <w:p w:rsidR="000A00E2" w:rsidRPr="00432B14" w:rsidRDefault="0035020E" w:rsidP="00AB37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о М.Ю. Лермонтове</w:t>
            </w:r>
          </w:p>
        </w:tc>
        <w:tc>
          <w:tcPr>
            <w:tcW w:w="1275" w:type="dxa"/>
          </w:tcPr>
          <w:p w:rsidR="000A00E2" w:rsidRDefault="000A00E2" w:rsidP="00514345"/>
        </w:tc>
        <w:tc>
          <w:tcPr>
            <w:tcW w:w="1276" w:type="dxa"/>
          </w:tcPr>
          <w:p w:rsidR="000A00E2" w:rsidRDefault="000A00E2" w:rsidP="00514345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33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М.Ю. Лермонтов. «Бородино» как отклик на 25-летнюю годовщину Бородинского сражения</w:t>
            </w:r>
          </w:p>
        </w:tc>
        <w:tc>
          <w:tcPr>
            <w:tcW w:w="5812" w:type="dxa"/>
          </w:tcPr>
          <w:p w:rsidR="00F4239A" w:rsidRPr="00432B14" w:rsidRDefault="00F4239A" w:rsidP="00AD1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Выучить стихотворение «Бородино» наизусть. Подготовить </w:t>
            </w:r>
            <w:r w:rsidR="00AD11FA">
              <w:rPr>
                <w:rFonts w:eastAsia="Times New Roman"/>
                <w:color w:val="000000"/>
                <w:sz w:val="22"/>
                <w:szCs w:val="22"/>
              </w:rPr>
              <w:t>устный рассказ о старом солдате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>. Нарисовать свои иллюстрации к стихотворению.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lastRenderedPageBreak/>
              <w:t>34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М.Ю. Лермонтов. «Бородино»: проблематика и поэтика</w:t>
            </w:r>
          </w:p>
        </w:tc>
        <w:tc>
          <w:tcPr>
            <w:tcW w:w="5812" w:type="dxa"/>
          </w:tcPr>
          <w:p w:rsidR="00F4239A" w:rsidRPr="00432B14" w:rsidRDefault="00F4239A" w:rsidP="00A71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Письменно ответить на вопрос</w:t>
            </w:r>
            <w:r w:rsidR="00A7117D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35</w:t>
            </w:r>
          </w:p>
        </w:tc>
        <w:tc>
          <w:tcPr>
            <w:tcW w:w="5405" w:type="dxa"/>
          </w:tcPr>
          <w:p w:rsidR="00F4239A" w:rsidRPr="008E2AAF" w:rsidRDefault="00F4239A" w:rsidP="00453D3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B2777">
              <w:rPr>
                <w:i/>
              </w:rPr>
              <w:t>Вн</w:t>
            </w:r>
            <w:proofErr w:type="spellEnd"/>
            <w:r w:rsidRPr="005B2777">
              <w:rPr>
                <w:i/>
              </w:rPr>
              <w:t>/</w:t>
            </w:r>
            <w:proofErr w:type="spellStart"/>
            <w:r w:rsidRPr="005B2777">
              <w:rPr>
                <w:i/>
              </w:rPr>
              <w:t>чт</w:t>
            </w:r>
            <w:proofErr w:type="spellEnd"/>
            <w:r>
              <w:t xml:space="preserve"> М.Ю. Лермонтов. «</w:t>
            </w:r>
            <w:proofErr w:type="spellStart"/>
            <w:r>
              <w:t>Ашик-Кериб</w:t>
            </w:r>
            <w:proofErr w:type="spellEnd"/>
            <w:r>
              <w:t>» как литературная сказка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повесть Н.В. Гоголя «Заколдованное место». Устно ответить на вопрос: «Смешно или страшно было вам, когда вы читали повесть? Почему?»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36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Н.В. Гоголь. «Вечера на хуторе близ Диканьки»: «Заколдованное место»</w:t>
            </w:r>
          </w:p>
        </w:tc>
        <w:tc>
          <w:tcPr>
            <w:tcW w:w="5812" w:type="dxa"/>
          </w:tcPr>
          <w:p w:rsidR="00F4239A" w:rsidRPr="00432B14" w:rsidRDefault="00F4239A" w:rsidP="00A71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Подготовить устный рассказ о Гоголе, используя материалы Интернета и выполнив задание 2 из ра</w:t>
            </w:r>
            <w:r w:rsidR="00A7117D">
              <w:rPr>
                <w:rFonts w:eastAsia="Times New Roman"/>
                <w:color w:val="000000"/>
                <w:sz w:val="22"/>
                <w:szCs w:val="22"/>
              </w:rPr>
              <w:t>здела учебника «Проверьте себя».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37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Н.В. Гоголь. «Заколдованное место»: реальность и фантастика в повести</w:t>
            </w:r>
          </w:p>
        </w:tc>
        <w:tc>
          <w:tcPr>
            <w:tcW w:w="5812" w:type="dxa"/>
          </w:tcPr>
          <w:p w:rsidR="00F4239A" w:rsidRPr="00432B14" w:rsidRDefault="00F4239A" w:rsidP="00A71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Заполнить цитатами аналитическую таблицу. Сделать вывод о роли юмора и фантастики в повести.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38</w:t>
            </w:r>
          </w:p>
        </w:tc>
        <w:tc>
          <w:tcPr>
            <w:tcW w:w="5405" w:type="dxa"/>
          </w:tcPr>
          <w:p w:rsidR="00F4239A" w:rsidRPr="008E2AAF" w:rsidRDefault="00F4239A" w:rsidP="000A00E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22BB6">
              <w:rPr>
                <w:i/>
              </w:rPr>
              <w:t>Вн</w:t>
            </w:r>
            <w:proofErr w:type="spellEnd"/>
            <w:r w:rsidRPr="00322BB6">
              <w:rPr>
                <w:i/>
              </w:rPr>
              <w:t>/</w:t>
            </w:r>
            <w:proofErr w:type="spellStart"/>
            <w:r w:rsidRPr="00322BB6">
              <w:rPr>
                <w:i/>
              </w:rPr>
              <w:t>чт</w:t>
            </w:r>
            <w:proofErr w:type="spellEnd"/>
            <w:r>
              <w:t xml:space="preserve"> Н.В. Гоголь. «Вечера на хуторе близ Диканьки»: </w:t>
            </w:r>
            <w:r w:rsidR="000A00E2">
              <w:t>«Ночь перед Рождеством»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Подготовить выразительное чтение наизусть описания природы из «Вечеров на хуторе близ Диканьки». Ответить письменно н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а проблемный вопрос (по выбору).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39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Н.А. Некрасов. «Есть женщины в русских селеньях…» (отрывок из поэмы «Мороз, Красный нос»)</w:t>
            </w:r>
          </w:p>
        </w:tc>
        <w:tc>
          <w:tcPr>
            <w:tcW w:w="5812" w:type="dxa"/>
          </w:tcPr>
          <w:p w:rsidR="00F4239A" w:rsidRPr="00432B14" w:rsidRDefault="00F4239A" w:rsidP="00A71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Выучить наизусть отрывок «Есть женщины в русских селеньях...» или отрывок «Не ветер бушует над бором...» (по выбору</w:t>
            </w:r>
            <w:r w:rsidR="00A7117D">
              <w:rPr>
                <w:rFonts w:eastAsia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40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Н.А. Некрасов. «Крестьянские дети». Труд и забавы крестьянских детей</w:t>
            </w:r>
          </w:p>
        </w:tc>
        <w:tc>
          <w:tcPr>
            <w:tcW w:w="5812" w:type="dxa"/>
          </w:tcPr>
          <w:p w:rsidR="00F4239A" w:rsidRPr="00432B14" w:rsidRDefault="00F4239A" w:rsidP="00A71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Выучить наизусть понравившийся отрывок из стихотворения и подготовиться читать его выразительно. Письм</w:t>
            </w:r>
            <w:r w:rsidR="00A7117D">
              <w:rPr>
                <w:rFonts w:eastAsia="Times New Roman"/>
                <w:color w:val="000000"/>
                <w:sz w:val="22"/>
                <w:szCs w:val="22"/>
              </w:rPr>
              <w:t xml:space="preserve">енно ответить на вопрос.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>Нарисовать свои иллюстрации к стихотворению.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41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Н.А. Некрасов. «Крестьянские дети». Язык стихотворения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Написать сочинение по одной из иллюстраций к стихотворению. Прочитать рассказ «Муму» с начала до слов «...и переваливалась с ноги на ногу под его железными кулаками». Выписать незнакомые слова и определить их значение.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both"/>
            </w:pPr>
            <w:r>
              <w:t>42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И.С. Тургенев. «Муму» как повесть о крепостном праве</w:t>
            </w:r>
          </w:p>
        </w:tc>
        <w:tc>
          <w:tcPr>
            <w:tcW w:w="5812" w:type="dxa"/>
          </w:tcPr>
          <w:p w:rsidR="00F4239A" w:rsidRPr="00432B14" w:rsidRDefault="00F4239A" w:rsidP="00AD1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Подготовить рассказ о детстве и юности Тургенева до начала его писательской деятельности. Дочитать рассказ «Муму» до конца. Подготовить выборочный пересказ на тему «История Герасима» и «История Муму» (по выбору). Нарисовать свои иллюстрации к рассказу.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43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И.С. Тургенев. «Муму» как протест против рабства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план характеристики Герасима и устный рассказ по этому плану. Выполнить задания 6, 7 и 9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44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И.С. Тургенев. «Муму»: система образов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Завершить письменные сравнительные характеристики героев.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45</w:t>
            </w:r>
            <w:r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>. И.С. Тургенев – мастер портрета и пейзажа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Написать сочинение, ответив на один из проблемных вопросов.</w:t>
            </w:r>
            <w:r w:rsidRPr="00432B14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Домашняя контрольная работа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. Письменный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ответ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на один из проблемных вопросов.</w:t>
            </w:r>
            <w:r w:rsidR="000A00E2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lastRenderedPageBreak/>
              <w:t>46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А.А. Фет. «Чудная картина…», «Весенний дождь», «Задрожали листы, облетая…»</w:t>
            </w:r>
          </w:p>
        </w:tc>
        <w:tc>
          <w:tcPr>
            <w:tcW w:w="5812" w:type="dxa"/>
          </w:tcPr>
          <w:p w:rsidR="00F4239A" w:rsidRPr="00432B14" w:rsidRDefault="00F4239A" w:rsidP="00A71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Выучить наизусть одно из стихотворений Фета (по выбору) и подготовиться читать его выразительно.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47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Л.Н. Толстой. «Кавказский пленник»: русский офицер в плену у горцев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устный рассказ о Толстом. Дочитать рассказ до конца. </w:t>
            </w:r>
            <w:r w:rsidRPr="00432B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Групповое задание.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устные рассказы о Жилине и о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Костылине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(по группам). Нарисовать к рассказу собственные иллюстрации и подготовиться к их защите.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48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Л.Н. Толстой. «Кавказский пленник»: Жилин и </w:t>
            </w:r>
            <w:proofErr w:type="spellStart"/>
            <w:r>
              <w:t>Костылин</w:t>
            </w:r>
            <w:proofErr w:type="spellEnd"/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письменную сравнительную характеристику Жилина и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Костылина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по плану. Выполнить задания из раздела учебника «Совершенствуем свою речь» (по выбору).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49</w:t>
            </w:r>
            <w:r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>. Л.Н. Толстой. «Кавказский пленник»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Письменно ответить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на один из проблемных вопросов.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Подготовиться к контрольной работе по творчеству М.Ю. Лермонтова, Н.В. Гоголя, Н.А. Некрасова, И.С. Тургенева, Л.Н. Толстого.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747"/>
        </w:trPr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50</w:t>
            </w:r>
            <w:r w:rsidRPr="004755D7">
              <w:rPr>
                <w:i/>
              </w:rPr>
              <w:t>К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Контрольная работа</w:t>
            </w:r>
            <w:r>
              <w:t xml:space="preserve"> по творчеству М.Ю. Лермонтова, Н.В. Гоголя, Н.А. Некрасова, И.С. Тургенева, Л.Н. Толстого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Завершить дома выполнение заданий творческого характера. Прочитать рассказ Чехова «Хирургия».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0A00E2" w:rsidP="009900BC">
            <w:pPr>
              <w:jc w:val="center"/>
            </w:pPr>
            <w:r>
              <w:t>51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А.П. Чехов. «Хирургия» как юмористический рассказ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Выполнить задание 2 из раздела учебника «Проверьте себя». Подготовить рассказ о Чехове, используя ресурсы Интернета.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0A00E2" w:rsidP="009900BC">
            <w:pPr>
              <w:jc w:val="center"/>
            </w:pPr>
            <w:r>
              <w:t>52</w:t>
            </w:r>
            <w:r w:rsidR="00F4239A"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>. А.П. Чехов. «Хирургия»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Завершить работу по составлению таблицы, описав недостающие кадры киносценария.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0A00E2" w:rsidP="009900BC">
            <w:pPr>
              <w:jc w:val="center"/>
            </w:pPr>
            <w:r>
              <w:t>53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02781">
              <w:rPr>
                <w:i/>
              </w:rPr>
              <w:t>Вн</w:t>
            </w:r>
            <w:proofErr w:type="spellEnd"/>
            <w:r w:rsidRPr="00302781">
              <w:rPr>
                <w:i/>
              </w:rPr>
              <w:t>/</w:t>
            </w:r>
            <w:proofErr w:type="spellStart"/>
            <w:r w:rsidRPr="00302781">
              <w:rPr>
                <w:i/>
              </w:rPr>
              <w:t>чт</w:t>
            </w:r>
            <w:proofErr w:type="spellEnd"/>
            <w:r>
              <w:t xml:space="preserve"> А.П. Чехов. Рассказы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0A00E2" w:rsidP="009900BC">
            <w:pPr>
              <w:jc w:val="center"/>
            </w:pPr>
            <w:r>
              <w:t>54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Ф.И. Тютчев.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Выучите одно из стихотворений Тютчева наизусть.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0A00E2" w:rsidTr="00AD11FA">
        <w:tc>
          <w:tcPr>
            <w:tcW w:w="657" w:type="dxa"/>
          </w:tcPr>
          <w:p w:rsidR="000A00E2" w:rsidRDefault="000A00E2" w:rsidP="009900BC">
            <w:pPr>
              <w:jc w:val="center"/>
            </w:pPr>
            <w:r>
              <w:t>55</w:t>
            </w:r>
          </w:p>
        </w:tc>
        <w:tc>
          <w:tcPr>
            <w:tcW w:w="5405" w:type="dxa"/>
          </w:tcPr>
          <w:p w:rsidR="000A00E2" w:rsidRDefault="000A00E2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Ф.И. Тютчев.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5812" w:type="dxa"/>
          </w:tcPr>
          <w:p w:rsidR="000A00E2" w:rsidRPr="00432B14" w:rsidRDefault="000A00E2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Проанализируйте его устно, пользуясь вопросами и заданиями, звучавшими на уроке.</w:t>
            </w:r>
          </w:p>
        </w:tc>
        <w:tc>
          <w:tcPr>
            <w:tcW w:w="1275" w:type="dxa"/>
          </w:tcPr>
          <w:p w:rsidR="000A00E2" w:rsidRDefault="000A00E2" w:rsidP="009900BC"/>
        </w:tc>
        <w:tc>
          <w:tcPr>
            <w:tcW w:w="1276" w:type="dxa"/>
          </w:tcPr>
          <w:p w:rsidR="000A00E2" w:rsidRDefault="000A00E2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56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А.Н. Майков. «Ласточ</w:t>
            </w:r>
            <w:r w:rsidR="00432B14">
              <w:t xml:space="preserve">ки»; И.С. Никитин. «Утро»; И. </w:t>
            </w:r>
            <w:r>
              <w:t>Суриков. «Зима» (отрывок); А.Н. Плещеев. «Весна» (отрывок)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Выполнить задания 2 и 3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57</w:t>
            </w:r>
            <w:r w:rsidRPr="004755D7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CA1269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Урок развития речи</w:t>
            </w:r>
            <w:r>
              <w:t xml:space="preserve">. Русские поэты </w:t>
            </w:r>
            <w:r>
              <w:rPr>
                <w:lang w:val="en-US"/>
              </w:rPr>
              <w:t>XIX</w:t>
            </w:r>
            <w:r>
              <w:t xml:space="preserve"> века о Родине, родной природе и о себе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Завершить письменный анализ стихотворений. Прочитать рассказ И.А. Бунина «Косцы» и подготовиться к его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выразительному чтению вслух.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0A00E2" w:rsidTr="000A00E2">
        <w:trPr>
          <w:trHeight w:val="454"/>
        </w:trPr>
        <w:tc>
          <w:tcPr>
            <w:tcW w:w="14425" w:type="dxa"/>
            <w:gridSpan w:val="5"/>
            <w:vAlign w:val="center"/>
          </w:tcPr>
          <w:p w:rsidR="000A00E2" w:rsidRDefault="000A00E2" w:rsidP="000A00E2">
            <w:pPr>
              <w:jc w:val="center"/>
            </w:pPr>
            <w:r>
              <w:lastRenderedPageBreak/>
              <w:t xml:space="preserve">Из литературы </w:t>
            </w:r>
            <w:r w:rsidRPr="00DD3445">
              <w:rPr>
                <w:rFonts w:eastAsia="Times New Roman"/>
                <w:color w:val="000000"/>
                <w:lang w:val="en-US"/>
              </w:rPr>
              <w:t>XX</w:t>
            </w:r>
            <w:r w:rsidRPr="00DD3445">
              <w:rPr>
                <w:rFonts w:eastAsia="Times New Roman"/>
                <w:color w:val="000000"/>
              </w:rPr>
              <w:t xml:space="preserve"> века</w:t>
            </w:r>
            <w:r>
              <w:rPr>
                <w:rFonts w:eastAsia="Times New Roman"/>
                <w:color w:val="000000"/>
              </w:rPr>
              <w:t xml:space="preserve"> (30 час)</w:t>
            </w:r>
          </w:p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58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И.А. Бунин. «Косцы»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пересказ рассказа «Косцы», используя авторские слова и выражения. Прочитать рассказы Бунина «Подснежник» и «В деревне».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59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D523C">
              <w:rPr>
                <w:i/>
              </w:rPr>
              <w:t>Вн</w:t>
            </w:r>
            <w:proofErr w:type="spellEnd"/>
            <w:r w:rsidRPr="008D523C">
              <w:rPr>
                <w:i/>
              </w:rPr>
              <w:t>/</w:t>
            </w:r>
            <w:proofErr w:type="spellStart"/>
            <w:r w:rsidRPr="008D523C">
              <w:rPr>
                <w:i/>
              </w:rPr>
              <w:t>чт</w:t>
            </w:r>
            <w:proofErr w:type="spellEnd"/>
            <w:r>
              <w:t xml:space="preserve"> И.А. Бунин. «Подснежник»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Письмен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но ответить на один из вопросов.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60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В.Г. Короленко. «В дурном обществе»: судья и его дети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главы </w:t>
            </w:r>
            <w:r w:rsidRPr="00432B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IV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432B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VI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повести В.Г. Короленко «В дурном обществе» и подготовить их выразительное чтение и пересказ (по группам). Выполнить задание 2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61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В.Г. Короленко. «В дурном обществе»: семья </w:t>
            </w:r>
            <w:proofErr w:type="spellStart"/>
            <w:r>
              <w:t>Тыбурция</w:t>
            </w:r>
            <w:proofErr w:type="spellEnd"/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главы </w:t>
            </w:r>
            <w:r w:rsidRPr="00432B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VII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432B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VIII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повести «В дурном обществе» и подготовить их выразительное чтение и пересказ (по группам). Выполнить задания 1, 4, 6, 9 из раздела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62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В.Г. Короленко. «В дурном обществе»: «дурное общество» и «дурные дела»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планы письменных ответов на 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проблемные вопросы (по группам).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63Р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В.Г. Короленко. «В дурном обществе»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Завершить письменные ответы на проблемные вопросы. Прочитать рассказ А.И. Куприна «Чудесный доктор».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64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С.А. Есенин. «Я покинул родимый дом…», «Низкий дом с голубыми ставнями…»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Выучить наизусть одно из стихотворений Есенина о родном крае. Прочитать сказ П. П. Бажова «Медной горы Хозяйка». Выписать из текста слова и выражения, нуждающиеся в комментариях.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65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П.П. Бажов. «Медной горы Хозяйка»: образы Степана и Хозяйки Медной горы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Завершить заполнение таблицы, начатое на уроке. Подготовить письменные сообщения о главных героях сказа (по выбору).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66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П.П. Бажов. «Медной горы Хозяйка»: сказ как жанр литературы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письменное описание одной из иллюстраций к сказам Бажова. Прочитать сказку К.Г. Паустовского «Тёплый хлеб».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67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К.Г. Паустовский. «Тёплый хлеб»: герои и их поступки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Групповое задание.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Выбрать из сказки ключевые цитаты и заполнить таблицу «Цитатная характеристика героев сказки» (по группам). Подобрать пословицы, поговорки, стихи о хлебе и подумать, какие слова и выражения используются в литературе и фольклоре для описания хлеба.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68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К.Г. Паустовский. «Тёплый хлеб»: язык сказки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краткий письменный ответ на один из 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проблемных вопросов (по выбору).</w:t>
            </w:r>
            <w:r w:rsidR="000A00E2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рассказ Паустовского «Заячьи лапы». </w:t>
            </w:r>
            <w:r w:rsidRPr="00432B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Групповое задание.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Придумать вопросы для викторины по рассказам и сказкам писателя.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lastRenderedPageBreak/>
              <w:t>69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A3A74">
              <w:rPr>
                <w:i/>
              </w:rPr>
              <w:t>Вн</w:t>
            </w:r>
            <w:proofErr w:type="spellEnd"/>
            <w:r w:rsidRPr="00EA3A74">
              <w:rPr>
                <w:i/>
              </w:rPr>
              <w:t>/</w:t>
            </w:r>
            <w:proofErr w:type="spellStart"/>
            <w:r w:rsidRPr="00EA3A74">
              <w:rPr>
                <w:i/>
              </w:rPr>
              <w:t>чт</w:t>
            </w:r>
            <w:proofErr w:type="spellEnd"/>
            <w:r>
              <w:t xml:space="preserve"> К.Г. Паустовский. «Заячьи лапы» и другие рассказы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Письменно выполнить задание 1 из раздела учебника «Обогащаем свою речь». Прочитать пьесы-сказки С.Я. Маршака для детей «Кошкин дом», «Горя бояться — счастья не видать» (одну пьесу по выбору).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70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37ABE">
              <w:rPr>
                <w:i/>
              </w:rPr>
              <w:t>Вн</w:t>
            </w:r>
            <w:proofErr w:type="spellEnd"/>
            <w:r w:rsidRPr="00637ABE">
              <w:rPr>
                <w:i/>
              </w:rPr>
              <w:t>/</w:t>
            </w:r>
            <w:proofErr w:type="spellStart"/>
            <w:r w:rsidRPr="00637ABE">
              <w:rPr>
                <w:i/>
              </w:rPr>
              <w:t>чт</w:t>
            </w:r>
            <w:proofErr w:type="spellEnd"/>
            <w:r>
              <w:t xml:space="preserve"> С.Я. Маршак. Сказки для детей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Прочитать пьесу-сказку «Двенадцать месяцев» полностью и подготовиться к выразительному чтению её фрагментов по ролям. Ответить на воп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росы по содержанию пьесы-сказки.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71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С.Я. Маршак. «Двенадцать месяцев»: проблемы и герои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Дочитать пьесу до конца и подготовить краткие устные сооб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щения о характере и поступках Падчерицы, Королевы, Мачехи, Дочки, Профессора, Солдата (по выбору).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72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С.Я. Маршак. «Двенадцать месяцев»: пьеса-сказка и её народная основа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Выбрать из проблемных вопросов следующего урока один, обдумать его, подобрать для письменного высказывания необходимые цитаты.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73Р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С.Я. Маршак. «Двенадцать месяцев»</w:t>
            </w:r>
          </w:p>
        </w:tc>
        <w:tc>
          <w:tcPr>
            <w:tcW w:w="5812" w:type="dxa"/>
          </w:tcPr>
          <w:p w:rsidR="00F4239A" w:rsidRPr="00432B14" w:rsidRDefault="00F4239A" w:rsidP="000A0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Письменно ответить на один из проблемных вопросов, которые обсуждались на уроке. Прочитать рассказ А. Платонов</w:t>
            </w:r>
            <w:r w:rsidR="000A00E2" w:rsidRPr="00432B14">
              <w:rPr>
                <w:rFonts w:eastAsia="Times New Roman"/>
                <w:color w:val="000000"/>
                <w:sz w:val="22"/>
                <w:szCs w:val="22"/>
              </w:rPr>
              <w:t>а «Никита».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74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А.П. Платонов. «Никита»: человек и природа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Выполнить задани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е 2 из раздела «Проверьте себя»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. Выполнить задание 1 из раздела учебника «Совершенствуем свою речь».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75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А.П. Платонов. «Никита»: быль и фантастика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Дополнить таблицу цитатами, объясняющими, почему Никита боялся окружающего мира и искал у него поддержки. Дать краткий письменный ответ 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>на один из вопросов (по выбору).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76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В.П. 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озеро»: юный герой в экстремальной ситуации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Выполнить задание 2 из раздела учебника «Проверьте себя». Прочитать рассказ «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Васюткино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озеро» со слов «Солнце пошло на закат» до конца и подготовиться к пересказу этой части.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77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В.П. Астафьев. «</w:t>
            </w:r>
            <w:proofErr w:type="spellStart"/>
            <w:r>
              <w:t>Васюткино</w:t>
            </w:r>
            <w:proofErr w:type="spellEnd"/>
            <w:r>
              <w:t xml:space="preserve"> озеро»: становление характера главного героя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Создать письменную характеристику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Васютки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>, используя материалы таблицы. Подготовиться к классному письменному ответу на один из проблемных вопросов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440"/>
        </w:trPr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78</w:t>
            </w:r>
            <w:r w:rsidRPr="00422CAF">
              <w:rPr>
                <w:i/>
              </w:rPr>
              <w:t>К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755D7">
              <w:rPr>
                <w:i/>
              </w:rPr>
              <w:t>Контрольная работа</w:t>
            </w:r>
            <w:r>
              <w:t xml:space="preserve"> «Письменный ответ на один из проблемных вопросов» </w:t>
            </w:r>
          </w:p>
        </w:tc>
        <w:tc>
          <w:tcPr>
            <w:tcW w:w="5812" w:type="dxa"/>
            <w:vMerge w:val="restart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Найти в справочной литературе или Интернете материалы о судьбах и подвигах детей в годы Великой Отечественной войны.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575"/>
        </w:trPr>
        <w:tc>
          <w:tcPr>
            <w:tcW w:w="657" w:type="dxa"/>
          </w:tcPr>
          <w:p w:rsidR="00F4239A" w:rsidRPr="00432B14" w:rsidRDefault="00F4239A" w:rsidP="009900BC">
            <w:pPr>
              <w:jc w:val="center"/>
            </w:pPr>
            <w:r w:rsidRPr="00432B14">
              <w:t>79</w:t>
            </w:r>
            <w:r w:rsidRPr="00432B14">
              <w:rPr>
                <w:i/>
              </w:rPr>
              <w:t>К</w:t>
            </w:r>
          </w:p>
        </w:tc>
        <w:tc>
          <w:tcPr>
            <w:tcW w:w="5405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32B14">
              <w:rPr>
                <w:i/>
              </w:rPr>
              <w:t>Контрольная работа</w:t>
            </w:r>
            <w:r w:rsidRPr="00432B14">
              <w:t xml:space="preserve"> «Письменный ответ на один из проблемных вопросов» </w:t>
            </w:r>
          </w:p>
        </w:tc>
        <w:tc>
          <w:tcPr>
            <w:tcW w:w="5812" w:type="dxa"/>
            <w:vMerge/>
          </w:tcPr>
          <w:p w:rsidR="00F4239A" w:rsidRPr="00432B14" w:rsidRDefault="00F4239A" w:rsidP="00990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lastRenderedPageBreak/>
              <w:t>80</w:t>
            </w:r>
          </w:p>
        </w:tc>
        <w:tc>
          <w:tcPr>
            <w:tcW w:w="5405" w:type="dxa"/>
          </w:tcPr>
          <w:p w:rsidR="00F4239A" w:rsidRPr="00254EFD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254EFD">
              <w:rPr>
                <w:rFonts w:eastAsia="Times New Roman"/>
                <w:color w:val="000000"/>
              </w:rPr>
              <w:t>А.Т. Твардовский</w:t>
            </w:r>
            <w:r>
              <w:rPr>
                <w:rFonts w:eastAsia="Times New Roman"/>
                <w:color w:val="000000"/>
              </w:rPr>
              <w:t>. «Рассказ танкиста»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Выполнить задание из раздела учебника «Учимся читать выразительно», выучив стихотворение наизусть. Выполнить задание 2 из раздела учебника «Совершенствуем свою речь».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81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К.М. Симонов. «Майор привёз мальчишку на лафете…»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Выучить стихотворение наизусть, выполнив задание из раздела учебника «Учимся чита</w:t>
            </w:r>
            <w:r w:rsidR="00432B14" w:rsidRPr="00432B14">
              <w:rPr>
                <w:rFonts w:eastAsia="Times New Roman"/>
                <w:color w:val="000000"/>
                <w:sz w:val="22"/>
                <w:szCs w:val="22"/>
              </w:rPr>
              <w:t>ть выразительно». Прочитать сти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хотворение А.С. Пушкина «Зимний вечер».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82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И.А. Бунин. «Помню – долгий зимний вечер…»; Дон-</w:t>
            </w:r>
            <w:proofErr w:type="spellStart"/>
            <w:r>
              <w:t>Аминадо</w:t>
            </w:r>
            <w:proofErr w:type="spellEnd"/>
            <w:r>
              <w:t>. «Города и годы»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Выучить наизусть одно из стихотворений. Ответить письменно на итоговый вопрос урока (по одному стихотворению).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83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Кедрин</w:t>
            </w:r>
            <w:proofErr w:type="spellEnd"/>
            <w:r>
              <w:t>. «Алёнушка»; А. Прокофьев. «Алёнушка»; Н. Рубцов. «Родная деревня»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Выучить наизусть одно из стихотворений, изученных на уроке</w:t>
            </w:r>
            <w:r w:rsidR="00432B14" w:rsidRPr="00432B14">
              <w:rPr>
                <w:rFonts w:eastAsia="Times New Roman"/>
                <w:color w:val="000000"/>
                <w:sz w:val="22"/>
                <w:szCs w:val="22"/>
              </w:rPr>
              <w:t>. Письменно ответить на вопрос.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84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Саша Чёрный. «Кавказский пленник»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пересказ фрагмента «Игра в кавказских пленников» от лица одного из героев рассказа. Выписать из текста рассказа юмористические эпитеты, сравнения, олицетворения, смешные слова и выражения (5 – 10 примеров).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85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Саша Чёрный. «Игорь-Робинзон»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Письменно ответить на вопрос: «Какими способами автор добивается в рассказе „Игорь-Робинзон" юмористических эффектов?» Прочитать самостоятельно рассказ Тэффи «Дедушка Леонтий».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86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Ю.Ч. Ким. Песня «Рыба-кит» как юмористическое произведение</w:t>
            </w:r>
          </w:p>
        </w:tc>
        <w:tc>
          <w:tcPr>
            <w:tcW w:w="5812" w:type="dxa"/>
          </w:tcPr>
          <w:p w:rsidR="00F4239A" w:rsidRPr="00432B14" w:rsidRDefault="00F4239A" w:rsidP="00AD1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Выполнить задание из раздела учебника «Учимся читать выразительно».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432B14" w:rsidTr="00432B14">
        <w:trPr>
          <w:trHeight w:val="454"/>
        </w:trPr>
        <w:tc>
          <w:tcPr>
            <w:tcW w:w="14425" w:type="dxa"/>
            <w:gridSpan w:val="5"/>
            <w:vAlign w:val="center"/>
          </w:tcPr>
          <w:p w:rsidR="00432B14" w:rsidRDefault="00432B14" w:rsidP="00432B14">
            <w:pPr>
              <w:jc w:val="center"/>
            </w:pPr>
            <w:r>
              <w:t>Из зарубежной литературы (15 час)</w:t>
            </w:r>
          </w:p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87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Р.Л. Стивенсон. «Вересковый мёд»: верность традициям предков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Выполнить задание из раздела учебника «Учимся читать выразительно». Прочитать фрагмент романа Д. Дефо «Робинзон Крузо» в пересказе К. И. Чуковского (главы 1 – 10). Подготовить краткий пересказ глав 1 – 6.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88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Д. Дефо. «Робинзон Крузо»: необычайные приключения героя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Ответить на вопросы 1 – 2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». Прочитать главы 11 – 20. Подготовить выборочный пересказ на тему «Как Робинзону удалось выжить на необитаемом острове?».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89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Д. Дефо. «Робинзон Крузо»: характер героя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Прочитать главы 21 – 28.</w:t>
            </w:r>
            <w:r w:rsidR="00453D3C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Составить письменную характери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стику Робинзона, дополнив рассказ о герое примерами из прочитанных глав. Ответить на вопрос 4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lastRenderedPageBreak/>
              <w:t>90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Д. Дефо. «Робинзон Крузо»: произведение о силе человеческого духа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устное сообщение на тему «Почему роман „Робинзон Крузо" до сих пор интересен читателям?». Составить план сравнительной характеристики Робинзона Крузо и Игоря-Робинзона, Робинзона Крузо и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Васютки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(по выбору). Прочитать сказку Андерсена «Снежная королева». Подготовить пересказ и выразительное чтение историй 1 – 4.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91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Х.-К. Андерсен. «Снежная королева»: реальность и фантастика</w:t>
            </w:r>
          </w:p>
        </w:tc>
        <w:tc>
          <w:tcPr>
            <w:tcW w:w="5812" w:type="dxa"/>
          </w:tcPr>
          <w:p w:rsidR="00F4239A" w:rsidRPr="00432B14" w:rsidRDefault="00F4239A" w:rsidP="00B6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Подготовить выразительное чтение и пересказ историй 5 – 7 из сказки Андерсена «Снежная королева». Подготовить выборочный пересказ «Герда спасает Кая». Ответить на вопросы и выполнить задание 4 из раздела учеб</w:t>
            </w:r>
            <w:r w:rsidR="00B67B34">
              <w:rPr>
                <w:rFonts w:eastAsia="Times New Roman"/>
                <w:color w:val="000000"/>
                <w:sz w:val="22"/>
                <w:szCs w:val="22"/>
              </w:rPr>
              <w:t xml:space="preserve">ника «Размышляем о </w:t>
            </w:r>
            <w:proofErr w:type="gramStart"/>
            <w:r w:rsidR="00B67B3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="00B67B34">
              <w:rPr>
                <w:rFonts w:eastAsia="Times New Roman"/>
                <w:color w:val="000000"/>
                <w:sz w:val="22"/>
                <w:szCs w:val="22"/>
              </w:rPr>
              <w:t xml:space="preserve">».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>Нарисовать иллюстрации к сказке и подготовиться к их защите.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92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Х.-К. Андерсен. «Снежная королева»: сказка о великой силе любви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Составить письменную характеристику Герды с использованием цитирования. Подготовить устный рассказ о Снежной королеве. </w:t>
            </w:r>
            <w:r w:rsidRPr="00432B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Групповые задания.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Посмотреть мультфильм или художественный фильм «Снежная королева» и написать о нём коллективный отзыв.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93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Х.-К. Андерсен. «Снежная королева»: «Что есть красота?»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сказки Андерсена «Огниво», «Дикие лебеди», «Ель», «Штопальная игла».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94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266FF">
              <w:rPr>
                <w:i/>
              </w:rPr>
              <w:t>Вн</w:t>
            </w:r>
            <w:proofErr w:type="spellEnd"/>
            <w:r w:rsidRPr="003266FF">
              <w:rPr>
                <w:i/>
              </w:rPr>
              <w:t>/</w:t>
            </w:r>
            <w:proofErr w:type="spellStart"/>
            <w:r w:rsidRPr="003266FF">
              <w:rPr>
                <w:i/>
              </w:rPr>
              <w:t>чт</w:t>
            </w:r>
            <w:proofErr w:type="spellEnd"/>
            <w:r>
              <w:t xml:space="preserve"> Х.-К. Андерсен. Сказки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Прочитать сказки Андерсена «Оле-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Лукойе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Дюймовочка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>», «Русалочка», «Соловей», «Свинья-копилка», «Гадкий утёнок», «Стойкий оловянный солдатик», «Свинопас» (2 – 3 сказки по выбору).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 Подумать над проблемными вопросами следующего урока.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353"/>
        </w:trPr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95</w:t>
            </w:r>
            <w:r w:rsidRPr="00422CAF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22CAF">
              <w:rPr>
                <w:i/>
              </w:rPr>
              <w:t>Урок развития речи.</w:t>
            </w:r>
            <w:r>
              <w:t xml:space="preserve"> Х.-К. Андерсен. Сказки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Ответить на вопрос 3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 (после статьи «Мастер снов и сказок»).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406"/>
        </w:trPr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96</w:t>
            </w:r>
            <w:r w:rsidRPr="00422CAF">
              <w:rPr>
                <w:i/>
              </w:rPr>
              <w:t>К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22CAF">
              <w:rPr>
                <w:i/>
              </w:rPr>
              <w:t>Контрольная работа по творчеству</w:t>
            </w:r>
            <w:r>
              <w:t xml:space="preserve"> Х.-К. Андерсен. Сказки</w:t>
            </w:r>
          </w:p>
        </w:tc>
        <w:tc>
          <w:tcPr>
            <w:tcW w:w="5812" w:type="dxa"/>
          </w:tcPr>
          <w:p w:rsidR="00F4239A" w:rsidRPr="00432B14" w:rsidRDefault="00432B14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роман М. Твена «Приключения Тома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Сойера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>» (главы 1 – 5).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97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М. Твен. «Приключения Тома </w:t>
            </w:r>
            <w:proofErr w:type="spellStart"/>
            <w:r>
              <w:t>Сойера</w:t>
            </w:r>
            <w:proofErr w:type="spellEnd"/>
            <w:r>
              <w:t>»: неповторимый мир детства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Прочитать роман М. Твена «Приключения Тома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Сойера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 (обязательно главы 6, 7, 9, 12, 20, 31). Выполнить задание 5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98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М. Твен. «Приключения Тома </w:t>
            </w:r>
            <w:proofErr w:type="spellStart"/>
            <w:r>
              <w:t>Сойера</w:t>
            </w:r>
            <w:proofErr w:type="spellEnd"/>
            <w:r>
              <w:t>»: дружба героев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 пересказ глав 32 – 34. Выполнить задание 4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». Подготовиться к письменному ответу на один из проблемных вопросов.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99</w:t>
            </w:r>
            <w:r w:rsidRPr="00422CAF">
              <w:rPr>
                <w:i/>
              </w:rPr>
              <w:t>Р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 w:rsidRPr="00422CAF">
              <w:rPr>
                <w:i/>
              </w:rPr>
              <w:t>Урок развития речи.</w:t>
            </w:r>
            <w:r>
              <w:t xml:space="preserve"> «Приключения Тома </w:t>
            </w:r>
            <w:proofErr w:type="spellStart"/>
            <w:r>
              <w:lastRenderedPageBreak/>
              <w:t>Сойера</w:t>
            </w:r>
            <w:proofErr w:type="spellEnd"/>
            <w:r>
              <w:t>» - любимая книга многих читателей</w:t>
            </w:r>
          </w:p>
        </w:tc>
        <w:tc>
          <w:tcPr>
            <w:tcW w:w="5812" w:type="dxa"/>
          </w:tcPr>
          <w:p w:rsidR="00F4239A" w:rsidRPr="00432B14" w:rsidRDefault="00F4239A" w:rsidP="00453D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Закончить письменные ответы на проблемные вопросы. </w:t>
            </w:r>
            <w:r w:rsidRPr="00432B1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Прочитать рассказ Дж. Лондона «Сказание о Ките».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Джек Лондон. «Сказание о </w:t>
            </w:r>
            <w:proofErr w:type="spellStart"/>
            <w:r>
              <w:t>Кише</w:t>
            </w:r>
            <w:proofErr w:type="spellEnd"/>
            <w:r>
              <w:t>»: что значит быть взрослым?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Выполнить письменно задание 4 из раздела учебника «Размышляем о </w:t>
            </w:r>
            <w:proofErr w:type="gram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прочитанном</w:t>
            </w:r>
            <w:proofErr w:type="gram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» с использованием плана характеристики героя. Прочитать самостоятельно рассказ Ю. Яковлева «Рыцарь Вася». Сравнить его героя с </w:t>
            </w:r>
            <w:proofErr w:type="spellStart"/>
            <w:r w:rsidRPr="00432B14">
              <w:rPr>
                <w:rFonts w:eastAsia="Times New Roman"/>
                <w:color w:val="000000"/>
                <w:sz w:val="22"/>
                <w:szCs w:val="22"/>
              </w:rPr>
              <w:t>Кишем</w:t>
            </w:r>
            <w:proofErr w:type="spellEnd"/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c>
          <w:tcPr>
            <w:tcW w:w="657" w:type="dxa"/>
          </w:tcPr>
          <w:p w:rsidR="00F4239A" w:rsidRDefault="00F4239A" w:rsidP="009900BC">
            <w:pPr>
              <w:jc w:val="center"/>
            </w:pPr>
            <w:r>
              <w:t>101</w:t>
            </w:r>
          </w:p>
        </w:tc>
        <w:tc>
          <w:tcPr>
            <w:tcW w:w="5405" w:type="dxa"/>
          </w:tcPr>
          <w:p w:rsidR="00F4239A" w:rsidRPr="008E2AAF" w:rsidRDefault="00F4239A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Джек Лондон. «Сказание о </w:t>
            </w:r>
            <w:proofErr w:type="spellStart"/>
            <w:r>
              <w:t>Кише</w:t>
            </w:r>
            <w:proofErr w:type="spellEnd"/>
            <w:r>
              <w:t>»: мастерство писателя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 xml:space="preserve">Подготовиться к итоговой контрольной работе по литературе за курс 5 класса.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425"/>
        </w:trPr>
        <w:tc>
          <w:tcPr>
            <w:tcW w:w="657" w:type="dxa"/>
          </w:tcPr>
          <w:p w:rsidR="00F4239A" w:rsidRDefault="00F4239A" w:rsidP="001816A2">
            <w:pPr>
              <w:jc w:val="center"/>
            </w:pPr>
            <w:r>
              <w:t>102</w:t>
            </w:r>
          </w:p>
        </w:tc>
        <w:tc>
          <w:tcPr>
            <w:tcW w:w="5405" w:type="dxa"/>
          </w:tcPr>
          <w:p w:rsidR="00F4239A" w:rsidRPr="008E2AAF" w:rsidRDefault="00432B14" w:rsidP="009900B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266FF">
              <w:rPr>
                <w:i/>
              </w:rPr>
              <w:t>Вн</w:t>
            </w:r>
            <w:proofErr w:type="spellEnd"/>
            <w:r w:rsidRPr="003266FF">
              <w:rPr>
                <w:i/>
              </w:rPr>
              <w:t>/</w:t>
            </w:r>
            <w:proofErr w:type="spellStart"/>
            <w:r w:rsidRPr="003266FF">
              <w:rPr>
                <w:i/>
              </w:rPr>
              <w:t>чт</w:t>
            </w:r>
            <w:proofErr w:type="spellEnd"/>
            <w:r>
              <w:t xml:space="preserve"> Джек Лондон. Рассказы</w:t>
            </w:r>
          </w:p>
        </w:tc>
        <w:tc>
          <w:tcPr>
            <w:tcW w:w="5812" w:type="dxa"/>
          </w:tcPr>
          <w:p w:rsidR="00F4239A" w:rsidRPr="00432B14" w:rsidRDefault="00F4239A" w:rsidP="0043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Выполнить задания для викторин и ответить на «Заключительные вопросы и задания</w:t>
            </w:r>
            <w:r w:rsidR="00432B14" w:rsidRPr="00432B14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551"/>
        </w:trPr>
        <w:tc>
          <w:tcPr>
            <w:tcW w:w="657" w:type="dxa"/>
          </w:tcPr>
          <w:p w:rsidR="00F4239A" w:rsidRDefault="00F4239A" w:rsidP="001816A2">
            <w:pPr>
              <w:jc w:val="center"/>
            </w:pPr>
            <w:r>
              <w:t>103</w:t>
            </w:r>
          </w:p>
        </w:tc>
        <w:tc>
          <w:tcPr>
            <w:tcW w:w="5405" w:type="dxa"/>
          </w:tcPr>
          <w:p w:rsidR="00F4239A" w:rsidRPr="008E2AAF" w:rsidRDefault="00453D3C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Промежуточная аттестация. Итоговая контрольная работа</w:t>
            </w:r>
          </w:p>
        </w:tc>
        <w:tc>
          <w:tcPr>
            <w:tcW w:w="5812" w:type="dxa"/>
          </w:tcPr>
          <w:p w:rsidR="00F4239A" w:rsidRPr="00432B14" w:rsidRDefault="00432B14" w:rsidP="009900BC">
            <w:pPr>
              <w:rPr>
                <w:sz w:val="22"/>
                <w:szCs w:val="22"/>
              </w:rPr>
            </w:pPr>
            <w:r w:rsidRPr="00432B14">
              <w:rPr>
                <w:rFonts w:eastAsia="Times New Roman"/>
                <w:color w:val="000000"/>
                <w:sz w:val="22"/>
                <w:szCs w:val="22"/>
              </w:rPr>
              <w:t>Подготовить к защите учебные проекты, которые не были защищены на уроках в течение учебного года.</w:t>
            </w: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F4239A" w:rsidTr="00AD11FA">
        <w:trPr>
          <w:trHeight w:val="241"/>
        </w:trPr>
        <w:tc>
          <w:tcPr>
            <w:tcW w:w="657" w:type="dxa"/>
          </w:tcPr>
          <w:p w:rsidR="00F4239A" w:rsidRDefault="00F4239A" w:rsidP="001816A2">
            <w:pPr>
              <w:jc w:val="center"/>
            </w:pPr>
            <w:r>
              <w:t>104</w:t>
            </w:r>
          </w:p>
        </w:tc>
        <w:tc>
          <w:tcPr>
            <w:tcW w:w="5405" w:type="dxa"/>
          </w:tcPr>
          <w:p w:rsidR="00F4239A" w:rsidRPr="008E2AAF" w:rsidRDefault="00432B14" w:rsidP="009900BC">
            <w:pPr>
              <w:shd w:val="clear" w:color="auto" w:fill="FFFFFF"/>
              <w:autoSpaceDE w:val="0"/>
              <w:autoSpaceDN w:val="0"/>
              <w:adjustRightInd w:val="0"/>
            </w:pPr>
            <w:r>
              <w:t>Защита учебных проектов</w:t>
            </w:r>
          </w:p>
        </w:tc>
        <w:tc>
          <w:tcPr>
            <w:tcW w:w="5812" w:type="dxa"/>
          </w:tcPr>
          <w:p w:rsidR="00F4239A" w:rsidRPr="00432B14" w:rsidRDefault="00F4239A" w:rsidP="009900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239A" w:rsidRDefault="00F4239A" w:rsidP="009900BC"/>
        </w:tc>
        <w:tc>
          <w:tcPr>
            <w:tcW w:w="1276" w:type="dxa"/>
          </w:tcPr>
          <w:p w:rsidR="00F4239A" w:rsidRDefault="00F4239A" w:rsidP="009900BC"/>
        </w:tc>
      </w:tr>
      <w:tr w:rsidR="00432B14" w:rsidTr="00AD11FA">
        <w:trPr>
          <w:trHeight w:val="387"/>
        </w:trPr>
        <w:tc>
          <w:tcPr>
            <w:tcW w:w="657" w:type="dxa"/>
          </w:tcPr>
          <w:p w:rsidR="00432B14" w:rsidRPr="00432B14" w:rsidRDefault="00432B14" w:rsidP="001816A2">
            <w:pPr>
              <w:jc w:val="center"/>
            </w:pPr>
            <w:r w:rsidRPr="00432B14">
              <w:t>105</w:t>
            </w:r>
          </w:p>
        </w:tc>
        <w:tc>
          <w:tcPr>
            <w:tcW w:w="5405" w:type="dxa"/>
          </w:tcPr>
          <w:p w:rsidR="00432B14" w:rsidRPr="00432B14" w:rsidRDefault="00432B14" w:rsidP="005202C6">
            <w:pPr>
              <w:shd w:val="clear" w:color="auto" w:fill="FFFFFF"/>
              <w:autoSpaceDE w:val="0"/>
              <w:autoSpaceDN w:val="0"/>
              <w:adjustRightInd w:val="0"/>
            </w:pPr>
            <w:r w:rsidRPr="00432B14">
              <w:t xml:space="preserve">Литературный праздник. Путешествие по стране </w:t>
            </w:r>
            <w:proofErr w:type="spellStart"/>
            <w:r w:rsidRPr="00432B14">
              <w:t>Литературии</w:t>
            </w:r>
            <w:proofErr w:type="spellEnd"/>
            <w:r w:rsidRPr="00432B14">
              <w:t xml:space="preserve"> 5 класса</w:t>
            </w:r>
          </w:p>
        </w:tc>
        <w:tc>
          <w:tcPr>
            <w:tcW w:w="5812" w:type="dxa"/>
          </w:tcPr>
          <w:p w:rsidR="00432B14" w:rsidRPr="00432B14" w:rsidRDefault="00432B14" w:rsidP="00244E2D">
            <w:pPr>
              <w:rPr>
                <w:sz w:val="22"/>
                <w:szCs w:val="22"/>
              </w:rPr>
            </w:pPr>
            <w:r w:rsidRPr="00432B14">
              <w:rPr>
                <w:sz w:val="22"/>
                <w:szCs w:val="22"/>
              </w:rPr>
              <w:t>Рекомендации на лето</w:t>
            </w:r>
          </w:p>
        </w:tc>
        <w:tc>
          <w:tcPr>
            <w:tcW w:w="1275" w:type="dxa"/>
          </w:tcPr>
          <w:p w:rsidR="00432B14" w:rsidRDefault="00432B14" w:rsidP="009900BC"/>
        </w:tc>
        <w:tc>
          <w:tcPr>
            <w:tcW w:w="1276" w:type="dxa"/>
          </w:tcPr>
          <w:p w:rsidR="00432B14" w:rsidRDefault="00432B14" w:rsidP="009900BC"/>
        </w:tc>
      </w:tr>
    </w:tbl>
    <w:p w:rsidR="00E81129" w:rsidRDefault="00E81129" w:rsidP="00CC1DAB">
      <w:pPr>
        <w:tabs>
          <w:tab w:val="left" w:pos="8602"/>
        </w:tabs>
      </w:pPr>
    </w:p>
    <w:p w:rsidR="00DA615D" w:rsidRPr="00DA615D" w:rsidRDefault="00DA615D" w:rsidP="001E5581">
      <w:pPr>
        <w:pStyle w:val="a4"/>
        <w:tabs>
          <w:tab w:val="left" w:pos="8602"/>
        </w:tabs>
        <w:ind w:left="0"/>
        <w:jc w:val="center"/>
      </w:pPr>
    </w:p>
    <w:sectPr w:rsidR="00DA615D" w:rsidRPr="00DA615D" w:rsidSect="00B67B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EB" w:rsidRDefault="00FF5BEB" w:rsidP="008E58C5">
      <w:r>
        <w:separator/>
      </w:r>
    </w:p>
  </w:endnote>
  <w:endnote w:type="continuationSeparator" w:id="0">
    <w:p w:rsidR="00FF5BEB" w:rsidRDefault="00FF5BEB" w:rsidP="008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36493"/>
      <w:docPartObj>
        <w:docPartGallery w:val="Page Numbers (Bottom of Page)"/>
        <w:docPartUnique/>
      </w:docPartObj>
    </w:sdtPr>
    <w:sdtEndPr/>
    <w:sdtContent>
      <w:p w:rsidR="00D751FB" w:rsidRDefault="00D751FB" w:rsidP="001E558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EB" w:rsidRDefault="00FF5BEB" w:rsidP="008E58C5">
      <w:r>
        <w:separator/>
      </w:r>
    </w:p>
  </w:footnote>
  <w:footnote w:type="continuationSeparator" w:id="0">
    <w:p w:rsidR="00FF5BEB" w:rsidRDefault="00FF5BEB" w:rsidP="008E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09D5"/>
    <w:multiLevelType w:val="hybridMultilevel"/>
    <w:tmpl w:val="E796FB3C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800FE"/>
    <w:multiLevelType w:val="hybridMultilevel"/>
    <w:tmpl w:val="E8521A8E"/>
    <w:lvl w:ilvl="0" w:tplc="91169D8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87D86"/>
    <w:multiLevelType w:val="hybridMultilevel"/>
    <w:tmpl w:val="C36A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5AD"/>
    <w:multiLevelType w:val="hybridMultilevel"/>
    <w:tmpl w:val="212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5CDA"/>
    <w:multiLevelType w:val="hybridMultilevel"/>
    <w:tmpl w:val="212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109AD"/>
    <w:multiLevelType w:val="hybridMultilevel"/>
    <w:tmpl w:val="B5FE649C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762B1D"/>
    <w:multiLevelType w:val="hybridMultilevel"/>
    <w:tmpl w:val="E0E080AA"/>
    <w:lvl w:ilvl="0" w:tplc="D4E4C8D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E210D5"/>
    <w:multiLevelType w:val="hybridMultilevel"/>
    <w:tmpl w:val="5654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BA"/>
    <w:rsid w:val="00010A5E"/>
    <w:rsid w:val="00011120"/>
    <w:rsid w:val="0001737D"/>
    <w:rsid w:val="00023845"/>
    <w:rsid w:val="0002425E"/>
    <w:rsid w:val="000426AB"/>
    <w:rsid w:val="00042FB1"/>
    <w:rsid w:val="00050125"/>
    <w:rsid w:val="00055F03"/>
    <w:rsid w:val="000604A2"/>
    <w:rsid w:val="00066EBD"/>
    <w:rsid w:val="00072612"/>
    <w:rsid w:val="000807FF"/>
    <w:rsid w:val="000934BA"/>
    <w:rsid w:val="000944FC"/>
    <w:rsid w:val="000A00E2"/>
    <w:rsid w:val="000A6FC2"/>
    <w:rsid w:val="000B1B7D"/>
    <w:rsid w:val="000B1E60"/>
    <w:rsid w:val="000B6202"/>
    <w:rsid w:val="000D390A"/>
    <w:rsid w:val="000E557A"/>
    <w:rsid w:val="00117E13"/>
    <w:rsid w:val="001303D8"/>
    <w:rsid w:val="00133134"/>
    <w:rsid w:val="00151F72"/>
    <w:rsid w:val="0016675E"/>
    <w:rsid w:val="00176C1C"/>
    <w:rsid w:val="00177DAC"/>
    <w:rsid w:val="001816A2"/>
    <w:rsid w:val="00182BBA"/>
    <w:rsid w:val="00190731"/>
    <w:rsid w:val="001A0307"/>
    <w:rsid w:val="001A5C1F"/>
    <w:rsid w:val="001B7F7B"/>
    <w:rsid w:val="001C065F"/>
    <w:rsid w:val="001C237E"/>
    <w:rsid w:val="001D0303"/>
    <w:rsid w:val="001D3692"/>
    <w:rsid w:val="001D5638"/>
    <w:rsid w:val="001E5581"/>
    <w:rsid w:val="001E7ABB"/>
    <w:rsid w:val="001F6A93"/>
    <w:rsid w:val="002134CE"/>
    <w:rsid w:val="002176AD"/>
    <w:rsid w:val="00230D5D"/>
    <w:rsid w:val="0024140B"/>
    <w:rsid w:val="00244E2D"/>
    <w:rsid w:val="00254EFD"/>
    <w:rsid w:val="0026451D"/>
    <w:rsid w:val="0027480F"/>
    <w:rsid w:val="002A50CE"/>
    <w:rsid w:val="002B37DA"/>
    <w:rsid w:val="002B7947"/>
    <w:rsid w:val="002C2C2A"/>
    <w:rsid w:val="002C2C85"/>
    <w:rsid w:val="002D0953"/>
    <w:rsid w:val="002D4462"/>
    <w:rsid w:val="002E6CDF"/>
    <w:rsid w:val="002F7A49"/>
    <w:rsid w:val="00302781"/>
    <w:rsid w:val="00303761"/>
    <w:rsid w:val="00305222"/>
    <w:rsid w:val="00310E90"/>
    <w:rsid w:val="00320442"/>
    <w:rsid w:val="00322BB6"/>
    <w:rsid w:val="003234EA"/>
    <w:rsid w:val="003266FF"/>
    <w:rsid w:val="00327DA7"/>
    <w:rsid w:val="0033651D"/>
    <w:rsid w:val="00344AE9"/>
    <w:rsid w:val="0035020E"/>
    <w:rsid w:val="00352101"/>
    <w:rsid w:val="00354103"/>
    <w:rsid w:val="00357C00"/>
    <w:rsid w:val="0036504F"/>
    <w:rsid w:val="0036724E"/>
    <w:rsid w:val="00374496"/>
    <w:rsid w:val="00377242"/>
    <w:rsid w:val="00384B06"/>
    <w:rsid w:val="003864EF"/>
    <w:rsid w:val="00392D38"/>
    <w:rsid w:val="003C0DD4"/>
    <w:rsid w:val="003C15A3"/>
    <w:rsid w:val="003D5EF4"/>
    <w:rsid w:val="003D6781"/>
    <w:rsid w:val="003D79F4"/>
    <w:rsid w:val="003E43EF"/>
    <w:rsid w:val="00401F6D"/>
    <w:rsid w:val="00402C77"/>
    <w:rsid w:val="00407375"/>
    <w:rsid w:val="00417B62"/>
    <w:rsid w:val="00422CAF"/>
    <w:rsid w:val="00432B14"/>
    <w:rsid w:val="004361B9"/>
    <w:rsid w:val="00437973"/>
    <w:rsid w:val="004424BB"/>
    <w:rsid w:val="00453D3C"/>
    <w:rsid w:val="004646B8"/>
    <w:rsid w:val="004755D7"/>
    <w:rsid w:val="0049212C"/>
    <w:rsid w:val="004A6FB8"/>
    <w:rsid w:val="004B0C43"/>
    <w:rsid w:val="004C1441"/>
    <w:rsid w:val="004C3D7E"/>
    <w:rsid w:val="004D1CDE"/>
    <w:rsid w:val="004E597A"/>
    <w:rsid w:val="00514345"/>
    <w:rsid w:val="005202C6"/>
    <w:rsid w:val="005254E1"/>
    <w:rsid w:val="00527915"/>
    <w:rsid w:val="00534B5D"/>
    <w:rsid w:val="00534E0C"/>
    <w:rsid w:val="005404AF"/>
    <w:rsid w:val="00541156"/>
    <w:rsid w:val="00544439"/>
    <w:rsid w:val="0054457D"/>
    <w:rsid w:val="00544D75"/>
    <w:rsid w:val="005504D5"/>
    <w:rsid w:val="0055396E"/>
    <w:rsid w:val="00561E70"/>
    <w:rsid w:val="00564521"/>
    <w:rsid w:val="005650C6"/>
    <w:rsid w:val="005660AE"/>
    <w:rsid w:val="00572676"/>
    <w:rsid w:val="00572A6D"/>
    <w:rsid w:val="0057545D"/>
    <w:rsid w:val="005901F5"/>
    <w:rsid w:val="005A4B2D"/>
    <w:rsid w:val="005B2777"/>
    <w:rsid w:val="005C76D2"/>
    <w:rsid w:val="005D134E"/>
    <w:rsid w:val="005F4FAD"/>
    <w:rsid w:val="00600C26"/>
    <w:rsid w:val="006035F4"/>
    <w:rsid w:val="00612DAE"/>
    <w:rsid w:val="006145EA"/>
    <w:rsid w:val="00614AFD"/>
    <w:rsid w:val="00616907"/>
    <w:rsid w:val="0061755E"/>
    <w:rsid w:val="00626219"/>
    <w:rsid w:val="00637ABE"/>
    <w:rsid w:val="00646D32"/>
    <w:rsid w:val="00652B58"/>
    <w:rsid w:val="006539CB"/>
    <w:rsid w:val="00662626"/>
    <w:rsid w:val="00665BA5"/>
    <w:rsid w:val="00666002"/>
    <w:rsid w:val="0068036A"/>
    <w:rsid w:val="00680E09"/>
    <w:rsid w:val="006B2457"/>
    <w:rsid w:val="006B493E"/>
    <w:rsid w:val="006B563F"/>
    <w:rsid w:val="006C2EB2"/>
    <w:rsid w:val="006D68A4"/>
    <w:rsid w:val="006E2962"/>
    <w:rsid w:val="006E5DB4"/>
    <w:rsid w:val="006F43D2"/>
    <w:rsid w:val="006F5E17"/>
    <w:rsid w:val="00716B9F"/>
    <w:rsid w:val="00720C37"/>
    <w:rsid w:val="007226CE"/>
    <w:rsid w:val="00730FDC"/>
    <w:rsid w:val="00733463"/>
    <w:rsid w:val="00742A82"/>
    <w:rsid w:val="00747FE5"/>
    <w:rsid w:val="00750B93"/>
    <w:rsid w:val="00753A3A"/>
    <w:rsid w:val="00763A5C"/>
    <w:rsid w:val="00764907"/>
    <w:rsid w:val="007651D3"/>
    <w:rsid w:val="00773007"/>
    <w:rsid w:val="007840B3"/>
    <w:rsid w:val="007846BF"/>
    <w:rsid w:val="007A3B43"/>
    <w:rsid w:val="007A41BE"/>
    <w:rsid w:val="007D4174"/>
    <w:rsid w:val="007E0468"/>
    <w:rsid w:val="007E5897"/>
    <w:rsid w:val="007E6D89"/>
    <w:rsid w:val="008027D6"/>
    <w:rsid w:val="008034DA"/>
    <w:rsid w:val="008045FD"/>
    <w:rsid w:val="00805498"/>
    <w:rsid w:val="00805754"/>
    <w:rsid w:val="0081024E"/>
    <w:rsid w:val="00812680"/>
    <w:rsid w:val="008140AF"/>
    <w:rsid w:val="00827BA1"/>
    <w:rsid w:val="0083585D"/>
    <w:rsid w:val="008524C5"/>
    <w:rsid w:val="00853497"/>
    <w:rsid w:val="008550DC"/>
    <w:rsid w:val="00863CF3"/>
    <w:rsid w:val="0087153C"/>
    <w:rsid w:val="008723FA"/>
    <w:rsid w:val="00883B1F"/>
    <w:rsid w:val="0088422E"/>
    <w:rsid w:val="0088689E"/>
    <w:rsid w:val="00887ECC"/>
    <w:rsid w:val="0089621D"/>
    <w:rsid w:val="008A40E2"/>
    <w:rsid w:val="008A728F"/>
    <w:rsid w:val="008B249E"/>
    <w:rsid w:val="008D0B1F"/>
    <w:rsid w:val="008D523C"/>
    <w:rsid w:val="008E58C5"/>
    <w:rsid w:val="008F6778"/>
    <w:rsid w:val="00905C97"/>
    <w:rsid w:val="00916E56"/>
    <w:rsid w:val="00922AA9"/>
    <w:rsid w:val="00933465"/>
    <w:rsid w:val="00943507"/>
    <w:rsid w:val="00950614"/>
    <w:rsid w:val="00953091"/>
    <w:rsid w:val="00970744"/>
    <w:rsid w:val="00976CBF"/>
    <w:rsid w:val="00977F6A"/>
    <w:rsid w:val="00982173"/>
    <w:rsid w:val="00985B9B"/>
    <w:rsid w:val="009900BC"/>
    <w:rsid w:val="009945D8"/>
    <w:rsid w:val="009B1E00"/>
    <w:rsid w:val="009B4766"/>
    <w:rsid w:val="009C2ED3"/>
    <w:rsid w:val="009C695F"/>
    <w:rsid w:val="009D020F"/>
    <w:rsid w:val="009D1167"/>
    <w:rsid w:val="009D118C"/>
    <w:rsid w:val="009D347C"/>
    <w:rsid w:val="009E3C93"/>
    <w:rsid w:val="009F697E"/>
    <w:rsid w:val="00A24C2D"/>
    <w:rsid w:val="00A24DCB"/>
    <w:rsid w:val="00A2531D"/>
    <w:rsid w:val="00A30A21"/>
    <w:rsid w:val="00A4389E"/>
    <w:rsid w:val="00A4781B"/>
    <w:rsid w:val="00A501EF"/>
    <w:rsid w:val="00A7117D"/>
    <w:rsid w:val="00A71FD9"/>
    <w:rsid w:val="00A75F47"/>
    <w:rsid w:val="00A7716A"/>
    <w:rsid w:val="00A80341"/>
    <w:rsid w:val="00A97F92"/>
    <w:rsid w:val="00AA0B01"/>
    <w:rsid w:val="00AB379D"/>
    <w:rsid w:val="00AC46B9"/>
    <w:rsid w:val="00AC5A8E"/>
    <w:rsid w:val="00AC72D3"/>
    <w:rsid w:val="00AD11FA"/>
    <w:rsid w:val="00AD29DC"/>
    <w:rsid w:val="00AE12C5"/>
    <w:rsid w:val="00AE23FF"/>
    <w:rsid w:val="00AF45F9"/>
    <w:rsid w:val="00B10CA0"/>
    <w:rsid w:val="00B14356"/>
    <w:rsid w:val="00B21974"/>
    <w:rsid w:val="00B31ACA"/>
    <w:rsid w:val="00B31F09"/>
    <w:rsid w:val="00B366BE"/>
    <w:rsid w:val="00B37857"/>
    <w:rsid w:val="00B4246B"/>
    <w:rsid w:val="00B5673C"/>
    <w:rsid w:val="00B67B34"/>
    <w:rsid w:val="00B835A3"/>
    <w:rsid w:val="00B875BA"/>
    <w:rsid w:val="00B94EDB"/>
    <w:rsid w:val="00BA6887"/>
    <w:rsid w:val="00BB0A57"/>
    <w:rsid w:val="00BB379A"/>
    <w:rsid w:val="00BB6D18"/>
    <w:rsid w:val="00BC0F29"/>
    <w:rsid w:val="00BC6A92"/>
    <w:rsid w:val="00BC6B01"/>
    <w:rsid w:val="00BE689D"/>
    <w:rsid w:val="00BE71FB"/>
    <w:rsid w:val="00C06E71"/>
    <w:rsid w:val="00C17DA8"/>
    <w:rsid w:val="00C25E6D"/>
    <w:rsid w:val="00C263DB"/>
    <w:rsid w:val="00C436D9"/>
    <w:rsid w:val="00C55E6F"/>
    <w:rsid w:val="00C60388"/>
    <w:rsid w:val="00C61E77"/>
    <w:rsid w:val="00C63F3E"/>
    <w:rsid w:val="00C67F16"/>
    <w:rsid w:val="00C757D8"/>
    <w:rsid w:val="00C767E2"/>
    <w:rsid w:val="00C76CB3"/>
    <w:rsid w:val="00C83F72"/>
    <w:rsid w:val="00C902EE"/>
    <w:rsid w:val="00C9200A"/>
    <w:rsid w:val="00CA1269"/>
    <w:rsid w:val="00CA205C"/>
    <w:rsid w:val="00CA66BB"/>
    <w:rsid w:val="00CC0E95"/>
    <w:rsid w:val="00CC1DAB"/>
    <w:rsid w:val="00CC63F8"/>
    <w:rsid w:val="00CD115D"/>
    <w:rsid w:val="00CD1578"/>
    <w:rsid w:val="00CD7290"/>
    <w:rsid w:val="00CE671D"/>
    <w:rsid w:val="00D05150"/>
    <w:rsid w:val="00D05D40"/>
    <w:rsid w:val="00D05EFB"/>
    <w:rsid w:val="00D062DE"/>
    <w:rsid w:val="00D1320F"/>
    <w:rsid w:val="00D1585A"/>
    <w:rsid w:val="00D158DA"/>
    <w:rsid w:val="00D15A91"/>
    <w:rsid w:val="00D21D26"/>
    <w:rsid w:val="00D33526"/>
    <w:rsid w:val="00D42FF0"/>
    <w:rsid w:val="00D63B4E"/>
    <w:rsid w:val="00D6735A"/>
    <w:rsid w:val="00D75016"/>
    <w:rsid w:val="00D751FB"/>
    <w:rsid w:val="00D80F0A"/>
    <w:rsid w:val="00D830C9"/>
    <w:rsid w:val="00D93F60"/>
    <w:rsid w:val="00DA0459"/>
    <w:rsid w:val="00DA58D1"/>
    <w:rsid w:val="00DA615D"/>
    <w:rsid w:val="00DB2384"/>
    <w:rsid w:val="00DB347A"/>
    <w:rsid w:val="00DC21D0"/>
    <w:rsid w:val="00DC6B5A"/>
    <w:rsid w:val="00DD1121"/>
    <w:rsid w:val="00DD3445"/>
    <w:rsid w:val="00DD5558"/>
    <w:rsid w:val="00DD5E00"/>
    <w:rsid w:val="00DD7376"/>
    <w:rsid w:val="00DE5E30"/>
    <w:rsid w:val="00E0405A"/>
    <w:rsid w:val="00E0763B"/>
    <w:rsid w:val="00E1361B"/>
    <w:rsid w:val="00E225E3"/>
    <w:rsid w:val="00E22FB9"/>
    <w:rsid w:val="00E3181A"/>
    <w:rsid w:val="00E34DC3"/>
    <w:rsid w:val="00E51C99"/>
    <w:rsid w:val="00E559EB"/>
    <w:rsid w:val="00E770F1"/>
    <w:rsid w:val="00E81129"/>
    <w:rsid w:val="00E84B80"/>
    <w:rsid w:val="00E84DB3"/>
    <w:rsid w:val="00E904D2"/>
    <w:rsid w:val="00EA3A74"/>
    <w:rsid w:val="00EB489C"/>
    <w:rsid w:val="00EC5F5A"/>
    <w:rsid w:val="00ED01C6"/>
    <w:rsid w:val="00EE5177"/>
    <w:rsid w:val="00EF1B74"/>
    <w:rsid w:val="00EF1DC8"/>
    <w:rsid w:val="00F04139"/>
    <w:rsid w:val="00F12FB3"/>
    <w:rsid w:val="00F176DB"/>
    <w:rsid w:val="00F371D7"/>
    <w:rsid w:val="00F419C5"/>
    <w:rsid w:val="00F4239A"/>
    <w:rsid w:val="00F44457"/>
    <w:rsid w:val="00F4608D"/>
    <w:rsid w:val="00F471BB"/>
    <w:rsid w:val="00F50C5B"/>
    <w:rsid w:val="00F53516"/>
    <w:rsid w:val="00F539CF"/>
    <w:rsid w:val="00F62D03"/>
    <w:rsid w:val="00F70C9A"/>
    <w:rsid w:val="00F90F0B"/>
    <w:rsid w:val="00F96B17"/>
    <w:rsid w:val="00FA3EB1"/>
    <w:rsid w:val="00FA6472"/>
    <w:rsid w:val="00FE37BC"/>
    <w:rsid w:val="00FE72E1"/>
    <w:rsid w:val="00FE73A5"/>
    <w:rsid w:val="00FF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A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82BB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182BBA"/>
  </w:style>
  <w:style w:type="table" w:styleId="a3">
    <w:name w:val="Table Grid"/>
    <w:basedOn w:val="a1"/>
    <w:uiPriority w:val="59"/>
    <w:rsid w:val="00E81129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0DC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011120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120"/>
    <w:pPr>
      <w:shd w:val="clear" w:color="auto" w:fill="FFFFFF"/>
      <w:spacing w:line="216" w:lineRule="exact"/>
      <w:jc w:val="both"/>
    </w:pPr>
    <w:rPr>
      <w:rFonts w:cstheme="minorBidi"/>
      <w:sz w:val="21"/>
      <w:szCs w:val="21"/>
    </w:rPr>
  </w:style>
  <w:style w:type="paragraph" w:styleId="a5">
    <w:name w:val="Normal (Web)"/>
    <w:basedOn w:val="a"/>
    <w:uiPriority w:val="99"/>
    <w:rsid w:val="008D0B1F"/>
    <w:pPr>
      <w:spacing w:before="30" w:after="30"/>
    </w:pPr>
    <w:rPr>
      <w:rFonts w:eastAsia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0B1F"/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572A6D"/>
    <w:rPr>
      <w:b/>
      <w:bCs/>
    </w:rPr>
  </w:style>
  <w:style w:type="paragraph" w:customStyle="1" w:styleId="dash041e0431044b0447043d044b0439">
    <w:name w:val="dash041e_0431_044b_0447_043d_044b_0439"/>
    <w:basedOn w:val="a"/>
    <w:rsid w:val="00534B5D"/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34B5D"/>
    <w:rPr>
      <w:b/>
      <w:bCs/>
    </w:rPr>
  </w:style>
  <w:style w:type="character" w:customStyle="1" w:styleId="dash041e0431044b0447043d044b0439char1">
    <w:name w:val="dash041e_0431_044b_0447_043d_044b_0439__char1"/>
    <w:rsid w:val="0053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rsid w:val="00BC0F29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0F29"/>
    <w:rPr>
      <w:rFonts w:eastAsia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DA615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5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58C5"/>
    <w:rPr>
      <w:rFonts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8E5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58C5"/>
    <w:rPr>
      <w:rFonts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535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351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"/>
    <w:locked/>
    <w:rsid w:val="009D347C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9D347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f1">
    <w:name w:val="Основной текст + Полужирный"/>
    <w:aliases w:val="Интервал 0 pt"/>
    <w:basedOn w:val="af0"/>
    <w:rsid w:val="009D347C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85AB-C33A-4363-90AD-57345B57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17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Домашний</cp:lastModifiedBy>
  <cp:revision>267</cp:revision>
  <cp:lastPrinted>2015-06-10T23:30:00Z</cp:lastPrinted>
  <dcterms:created xsi:type="dcterms:W3CDTF">2014-06-15T00:19:00Z</dcterms:created>
  <dcterms:modified xsi:type="dcterms:W3CDTF">2018-03-31T09:51:00Z</dcterms:modified>
</cp:coreProperties>
</file>