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15" w:rsidRDefault="00016915" w:rsidP="00016915">
      <w:pPr>
        <w:autoSpaceDE w:val="0"/>
        <w:adjustRightInd w:val="0"/>
        <w:ind w:firstLine="709"/>
        <w:jc w:val="center"/>
        <w:rPr>
          <w:bCs/>
          <w:sz w:val="28"/>
          <w:szCs w:val="28"/>
        </w:rPr>
      </w:pPr>
      <w:r>
        <w:rPr>
          <w:bCs/>
          <w:sz w:val="28"/>
          <w:szCs w:val="28"/>
        </w:rPr>
        <w:t>Муниципальное казенное общеобразовательное учреждение</w:t>
      </w:r>
    </w:p>
    <w:p w:rsidR="00016915" w:rsidRDefault="00016915" w:rsidP="00016915">
      <w:pPr>
        <w:autoSpaceDE w:val="0"/>
        <w:adjustRightInd w:val="0"/>
        <w:ind w:firstLine="709"/>
        <w:jc w:val="center"/>
        <w:rPr>
          <w:bCs/>
          <w:sz w:val="28"/>
          <w:szCs w:val="28"/>
        </w:rPr>
      </w:pPr>
      <w:r>
        <w:rPr>
          <w:bCs/>
          <w:sz w:val="28"/>
          <w:szCs w:val="28"/>
        </w:rPr>
        <w:t>«Средняя общеобразовательная школа с. Биджан»</w:t>
      </w:r>
    </w:p>
    <w:p w:rsidR="00016915" w:rsidRDefault="00016915" w:rsidP="00016915">
      <w:pPr>
        <w:autoSpaceDE w:val="0"/>
        <w:adjustRightInd w:val="0"/>
        <w:ind w:firstLine="709"/>
        <w:jc w:val="center"/>
        <w:rPr>
          <w:bCs/>
        </w:rPr>
      </w:pPr>
    </w:p>
    <w:p w:rsidR="00016915" w:rsidRDefault="00016915" w:rsidP="00016915">
      <w:pPr>
        <w:pStyle w:val="1"/>
        <w:shd w:val="clear" w:color="auto" w:fill="auto"/>
        <w:spacing w:after="0" w:line="360" w:lineRule="auto"/>
        <w:ind w:left="20" w:right="20" w:firstLine="320"/>
        <w:rPr>
          <w:rStyle w:val="a5"/>
          <w:b w:val="0"/>
          <w:sz w:val="24"/>
          <w:szCs w:val="24"/>
        </w:rPr>
      </w:pPr>
    </w:p>
    <w:p w:rsidR="00016915" w:rsidRDefault="00016915" w:rsidP="00016915">
      <w:pPr>
        <w:pStyle w:val="1"/>
        <w:shd w:val="clear" w:color="auto" w:fill="auto"/>
        <w:spacing w:after="0" w:line="360" w:lineRule="auto"/>
        <w:ind w:left="20" w:right="20" w:firstLine="320"/>
        <w:rPr>
          <w:rStyle w:val="a5"/>
          <w:b w:val="0"/>
          <w:sz w:val="24"/>
          <w:szCs w:val="24"/>
        </w:rPr>
      </w:pPr>
    </w:p>
    <w:p w:rsidR="00016915" w:rsidRDefault="00016915" w:rsidP="00016915">
      <w:pPr>
        <w:pStyle w:val="1"/>
        <w:shd w:val="clear" w:color="auto" w:fill="auto"/>
        <w:spacing w:after="0" w:line="360" w:lineRule="auto"/>
        <w:ind w:left="20" w:right="20" w:firstLine="320"/>
        <w:rPr>
          <w:rStyle w:val="a5"/>
          <w:b w:val="0"/>
          <w:sz w:val="24"/>
          <w:szCs w:val="24"/>
        </w:rPr>
      </w:pPr>
    </w:p>
    <w:p w:rsidR="00016915" w:rsidRDefault="00016915" w:rsidP="00016915">
      <w:pPr>
        <w:pStyle w:val="1"/>
        <w:shd w:val="clear" w:color="auto" w:fill="auto"/>
        <w:spacing w:after="0" w:line="360" w:lineRule="auto"/>
        <w:ind w:left="20" w:right="20" w:firstLine="320"/>
        <w:rPr>
          <w:rStyle w:val="a5"/>
          <w:b w:val="0"/>
          <w:sz w:val="24"/>
          <w:szCs w:val="24"/>
        </w:rPr>
      </w:pPr>
    </w:p>
    <w:p w:rsidR="00016915" w:rsidRDefault="00016915" w:rsidP="00016915">
      <w:pPr>
        <w:pStyle w:val="1"/>
        <w:shd w:val="clear" w:color="auto" w:fill="auto"/>
        <w:spacing w:after="0" w:line="360" w:lineRule="auto"/>
        <w:ind w:left="20" w:right="20" w:firstLine="320"/>
        <w:rPr>
          <w:rStyle w:val="a5"/>
          <w:b w:val="0"/>
          <w:sz w:val="24"/>
          <w:szCs w:val="24"/>
        </w:rPr>
      </w:pPr>
    </w:p>
    <w:p w:rsidR="00016915" w:rsidRDefault="00016915" w:rsidP="00016915">
      <w:pPr>
        <w:pStyle w:val="1"/>
        <w:shd w:val="clear" w:color="auto" w:fill="auto"/>
        <w:spacing w:after="0" w:line="360" w:lineRule="auto"/>
        <w:ind w:left="20" w:right="20" w:firstLine="320"/>
        <w:rPr>
          <w:rStyle w:val="a5"/>
          <w:b w:val="0"/>
          <w:sz w:val="24"/>
          <w:szCs w:val="24"/>
        </w:rPr>
      </w:pPr>
    </w:p>
    <w:p w:rsidR="00016915" w:rsidRDefault="00016915" w:rsidP="00016915">
      <w:pPr>
        <w:pStyle w:val="1"/>
        <w:shd w:val="clear" w:color="auto" w:fill="auto"/>
        <w:spacing w:after="0" w:line="360" w:lineRule="auto"/>
        <w:ind w:left="20" w:right="20" w:firstLine="320"/>
        <w:rPr>
          <w:rStyle w:val="a5"/>
          <w:b w:val="0"/>
          <w:sz w:val="24"/>
          <w:szCs w:val="24"/>
        </w:rPr>
      </w:pPr>
    </w:p>
    <w:p w:rsidR="00016915" w:rsidRDefault="00016915" w:rsidP="00016915">
      <w:pPr>
        <w:pStyle w:val="1"/>
        <w:shd w:val="clear" w:color="auto" w:fill="auto"/>
        <w:spacing w:after="0" w:line="360" w:lineRule="auto"/>
        <w:ind w:left="20" w:right="20" w:firstLine="320"/>
        <w:rPr>
          <w:rStyle w:val="a5"/>
          <w:b w:val="0"/>
          <w:sz w:val="24"/>
          <w:szCs w:val="24"/>
        </w:rPr>
      </w:pPr>
    </w:p>
    <w:p w:rsidR="00016915" w:rsidRPr="00016915" w:rsidRDefault="00016915" w:rsidP="00016915">
      <w:pPr>
        <w:pStyle w:val="1"/>
        <w:shd w:val="clear" w:color="auto" w:fill="auto"/>
        <w:spacing w:after="0" w:line="360" w:lineRule="auto"/>
        <w:ind w:left="20" w:right="20" w:firstLine="320"/>
        <w:rPr>
          <w:rStyle w:val="a5"/>
          <w:b w:val="0"/>
          <w:sz w:val="28"/>
          <w:szCs w:val="28"/>
        </w:rPr>
      </w:pPr>
      <w:r w:rsidRPr="00016915">
        <w:rPr>
          <w:rStyle w:val="a5"/>
          <w:b w:val="0"/>
          <w:sz w:val="28"/>
          <w:szCs w:val="28"/>
        </w:rPr>
        <w:t>Рабочая программа (электронная версия)</w:t>
      </w:r>
    </w:p>
    <w:p w:rsidR="00016915" w:rsidRPr="00016915" w:rsidRDefault="00016915" w:rsidP="00016915">
      <w:pPr>
        <w:pStyle w:val="1"/>
        <w:shd w:val="clear" w:color="auto" w:fill="auto"/>
        <w:spacing w:after="0" w:line="360" w:lineRule="auto"/>
        <w:ind w:left="20" w:right="20" w:firstLine="320"/>
        <w:rPr>
          <w:rStyle w:val="a5"/>
          <w:b w:val="0"/>
          <w:sz w:val="28"/>
          <w:szCs w:val="28"/>
        </w:rPr>
      </w:pPr>
      <w:r>
        <w:rPr>
          <w:rStyle w:val="a5"/>
          <w:b w:val="0"/>
          <w:sz w:val="28"/>
          <w:szCs w:val="28"/>
        </w:rPr>
        <w:t>Химия</w:t>
      </w:r>
      <w:r w:rsidR="00AF598C">
        <w:rPr>
          <w:rStyle w:val="a5"/>
          <w:b w:val="0"/>
          <w:sz w:val="28"/>
          <w:szCs w:val="28"/>
        </w:rPr>
        <w:t xml:space="preserve"> (пропедевтический курс)</w:t>
      </w:r>
      <w:bookmarkStart w:id="0" w:name="_GoBack"/>
      <w:bookmarkEnd w:id="0"/>
    </w:p>
    <w:p w:rsidR="00016915" w:rsidRPr="00016915" w:rsidRDefault="00016915" w:rsidP="00016915">
      <w:pPr>
        <w:pStyle w:val="1"/>
        <w:shd w:val="clear" w:color="auto" w:fill="auto"/>
        <w:spacing w:after="0" w:line="360" w:lineRule="auto"/>
        <w:ind w:left="20" w:right="20" w:firstLine="320"/>
        <w:rPr>
          <w:rStyle w:val="a5"/>
          <w:b w:val="0"/>
          <w:sz w:val="28"/>
          <w:szCs w:val="28"/>
        </w:rPr>
      </w:pPr>
      <w:r w:rsidRPr="00016915">
        <w:rPr>
          <w:rStyle w:val="a5"/>
          <w:b w:val="0"/>
          <w:sz w:val="28"/>
          <w:szCs w:val="28"/>
        </w:rPr>
        <w:t>7 класс</w:t>
      </w:r>
    </w:p>
    <w:p w:rsidR="00016915" w:rsidRDefault="00016915">
      <w:r>
        <w:br w:type="page"/>
      </w:r>
    </w:p>
    <w:p w:rsidR="00A670EC" w:rsidRDefault="00A670EC" w:rsidP="00A670EC">
      <w:pPr>
        <w:spacing w:before="280" w:line="100" w:lineRule="atLeast"/>
        <w:jc w:val="center"/>
      </w:pPr>
      <w:r>
        <w:lastRenderedPageBreak/>
        <w:t>Пропедевтический курс «Химия»</w:t>
      </w:r>
    </w:p>
    <w:p w:rsidR="001506C9" w:rsidRPr="00A670EC" w:rsidRDefault="001506C9" w:rsidP="001506C9">
      <w:pPr>
        <w:spacing w:before="280" w:line="100" w:lineRule="atLeast"/>
        <w:jc w:val="both"/>
      </w:pPr>
      <w:r w:rsidRPr="00A670EC">
        <w:t xml:space="preserve"> Рабочая программа разработана на основе авторской программы О.С. Габриеляна, соответствующей Федеральному компоненту Государственного стандарта среднего  образования и допущенной Министерством образования и науки Российской Федерации:</w:t>
      </w:r>
      <w:r w:rsidRPr="00A670EC">
        <w:rPr>
          <w:i/>
          <w:iCs/>
          <w:spacing w:val="1"/>
        </w:rPr>
        <w:t xml:space="preserve"> </w:t>
      </w:r>
      <w:r w:rsidRPr="00A670EC">
        <w:rPr>
          <w:bCs/>
          <w:iCs/>
        </w:rPr>
        <w:t xml:space="preserve">Химия. Вводный курс. 7 класс  М.: Дрофа, 2014. </w:t>
      </w:r>
      <w:r w:rsidRPr="00A670EC">
        <w:t xml:space="preserve">учебник: </w:t>
      </w:r>
      <w:r w:rsidRPr="00A670EC">
        <w:rPr>
          <w:bCs/>
          <w:iCs/>
        </w:rPr>
        <w:t xml:space="preserve">Химия. Вводный курс. 7 класс: учебник / О.С. Габриелян. И.С. Остроумов. - М.: Дрофа, 2014. </w:t>
      </w:r>
      <w:r w:rsidRPr="00A670EC">
        <w:t xml:space="preserve"> </w:t>
      </w:r>
    </w:p>
    <w:p w:rsidR="001506C9" w:rsidRPr="00A670EC" w:rsidRDefault="001506C9" w:rsidP="007E08B1">
      <w:pPr>
        <w:shd w:val="clear" w:color="auto" w:fill="FFFFFF"/>
        <w:spacing w:line="240" w:lineRule="auto"/>
        <w:rPr>
          <w:rFonts w:eastAsia="Times New Roman"/>
          <w:lang w:eastAsia="ru-RU"/>
        </w:rPr>
      </w:pP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Программа рассчитана на </w:t>
      </w:r>
      <w:r w:rsidRPr="00A670EC">
        <w:rPr>
          <w:rFonts w:eastAsia="Times New Roman"/>
          <w:b/>
          <w:bCs/>
          <w:lang w:eastAsia="ru-RU"/>
        </w:rPr>
        <w:t>3</w:t>
      </w:r>
      <w:r w:rsidR="001506C9" w:rsidRPr="00A670EC">
        <w:rPr>
          <w:rFonts w:eastAsia="Times New Roman"/>
          <w:b/>
          <w:bCs/>
          <w:lang w:eastAsia="ru-RU"/>
        </w:rPr>
        <w:t>5</w:t>
      </w:r>
      <w:r w:rsidRPr="00A670EC">
        <w:rPr>
          <w:rFonts w:eastAsia="Times New Roman"/>
          <w:b/>
          <w:bCs/>
          <w:lang w:eastAsia="ru-RU"/>
        </w:rPr>
        <w:t xml:space="preserve"> час</w:t>
      </w:r>
      <w:r w:rsidR="001506C9" w:rsidRPr="00A670EC">
        <w:rPr>
          <w:rFonts w:eastAsia="Times New Roman"/>
          <w:b/>
          <w:bCs/>
          <w:lang w:eastAsia="ru-RU"/>
        </w:rPr>
        <w:t>ов</w:t>
      </w:r>
      <w:r w:rsidRPr="00A670EC">
        <w:rPr>
          <w:rFonts w:eastAsia="Times New Roman"/>
          <w:b/>
          <w:bCs/>
          <w:lang w:eastAsia="ru-RU"/>
        </w:rPr>
        <w:t xml:space="preserve"> в год (1 час в неделю)</w:t>
      </w:r>
      <w:r w:rsidRPr="00A670EC">
        <w:rPr>
          <w:rFonts w:eastAsia="Times New Roman"/>
          <w:lang w:eastAsia="ru-RU"/>
        </w:rPr>
        <w:t>. Программой предусмотрено проведение:</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 контрольных работ – 2;</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 практических работ – 6;</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Предлагаемая рабочая программа реализуется в учебниках химии и учебно-методических пособиях, созданных коллективом авторов под руководством О.С. Габриеляна.</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Преподавание химии в 7 классе рассчитано на использование учебника: Габриелян О.С., Остроумов И.Г., Ахлебинин А.К. Химия. Вводный курс.7 класс./ М.:Дрофа, 2013.</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Данный учебник входит в Федеральный перечень учебников, рекомендованный (допущенный) Министерством образования и науки РФ к использованию в образовательном процессе в общеобразовательных учреждениях.</w:t>
      </w:r>
    </w:p>
    <w:p w:rsidR="007E08B1" w:rsidRPr="00A670EC" w:rsidRDefault="007E08B1" w:rsidP="007E08B1">
      <w:pPr>
        <w:shd w:val="clear" w:color="auto" w:fill="FFFFFF"/>
        <w:spacing w:line="240" w:lineRule="auto"/>
        <w:rPr>
          <w:rFonts w:eastAsia="Times New Roman"/>
          <w:lang w:eastAsia="ru-RU"/>
        </w:rPr>
      </w:pPr>
    </w:p>
    <w:p w:rsidR="007E08B1" w:rsidRPr="00A670EC" w:rsidRDefault="007E08B1" w:rsidP="007E08B1">
      <w:pPr>
        <w:shd w:val="clear" w:color="auto" w:fill="FFFFFF"/>
        <w:spacing w:line="240" w:lineRule="auto"/>
        <w:jc w:val="center"/>
        <w:rPr>
          <w:rFonts w:eastAsia="Times New Roman"/>
          <w:lang w:eastAsia="ru-RU"/>
        </w:rPr>
      </w:pPr>
      <w:r w:rsidRPr="00A670EC">
        <w:rPr>
          <w:rFonts w:eastAsia="Times New Roman"/>
          <w:b/>
          <w:bCs/>
          <w:lang w:eastAsia="ru-RU"/>
        </w:rPr>
        <w:t>Общая характеристика учебного предмета</w:t>
      </w:r>
    </w:p>
    <w:p w:rsidR="007E08B1" w:rsidRPr="00A670EC" w:rsidRDefault="007E08B1" w:rsidP="007E08B1">
      <w:pPr>
        <w:shd w:val="clear" w:color="auto" w:fill="FFFFFF"/>
        <w:spacing w:line="240" w:lineRule="auto"/>
        <w:rPr>
          <w:rFonts w:eastAsia="Times New Roman"/>
          <w:lang w:eastAsia="ru-RU"/>
        </w:rPr>
      </w:pPr>
      <w:proofErr w:type="gramStart"/>
      <w:r w:rsidRPr="00A670EC">
        <w:rPr>
          <w:rFonts w:eastAsia="Times New Roman"/>
          <w:lang w:eastAsia="ru-RU"/>
        </w:rPr>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w:t>
      </w:r>
      <w:proofErr w:type="gramEnd"/>
      <w:r w:rsidRPr="00A670EC">
        <w:rPr>
          <w:rFonts w:eastAsia="Times New Roman"/>
          <w:lang w:eastAsia="ru-RU"/>
        </w:rPr>
        <w:t xml:space="preserve">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 «вещество» – знание о составе и строении веществ, их свойствах и биологическом значении;</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 «химическая реакция» – знание о превращениях одних веще</w:t>
      </w:r>
      <w:proofErr w:type="gramStart"/>
      <w:r w:rsidRPr="00A670EC">
        <w:rPr>
          <w:rFonts w:eastAsia="Times New Roman"/>
          <w:lang w:eastAsia="ru-RU"/>
        </w:rPr>
        <w:t>ств в др</w:t>
      </w:r>
      <w:proofErr w:type="gramEnd"/>
      <w:r w:rsidRPr="00A670EC">
        <w:rPr>
          <w:rFonts w:eastAsia="Times New Roman"/>
          <w:lang w:eastAsia="ru-RU"/>
        </w:rPr>
        <w:t>угие, условиях протекания таких превращений и способах управления реакциями;</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 «применение веществ» – знание и опыт безопасного обращения с веществами, материалами и процессами, необходимыми в быту и на производстве;</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 «язык химии» –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Пропедевтический курс призван, используя интерес учащихся к экспериментам, сформировать умение наблюдать, делать выводы на основе наблюдений, получить первоначальные понятия о классах неорганических веществ. Решать расчетные задачи на основе имеющихся знаний по математике. Так в 6 классе в курсе математике учащиеся решают задачи на нахождение части от целого, используя эти знания, можно решать задачи на нахождение массовой доли элемента в веществе и массовой доли вещества в растворе.</w:t>
      </w:r>
    </w:p>
    <w:p w:rsidR="007E08B1" w:rsidRPr="00A670EC" w:rsidRDefault="007E08B1" w:rsidP="007E08B1">
      <w:pPr>
        <w:shd w:val="clear" w:color="auto" w:fill="FFFFFF"/>
        <w:spacing w:line="240" w:lineRule="auto"/>
        <w:rPr>
          <w:rFonts w:eastAsia="Times New Roman"/>
          <w:lang w:eastAsia="ru-RU"/>
        </w:rPr>
      </w:pPr>
    </w:p>
    <w:p w:rsidR="007E08B1" w:rsidRPr="00A670EC" w:rsidRDefault="007E08B1" w:rsidP="007E08B1">
      <w:pPr>
        <w:shd w:val="clear" w:color="auto" w:fill="FFFFFF"/>
        <w:spacing w:line="240" w:lineRule="auto"/>
        <w:rPr>
          <w:rFonts w:eastAsia="Times New Roman"/>
          <w:lang w:eastAsia="ru-RU"/>
        </w:rPr>
      </w:pPr>
      <w:r w:rsidRPr="00A670EC">
        <w:rPr>
          <w:rFonts w:eastAsia="Times New Roman"/>
          <w:b/>
          <w:bCs/>
          <w:lang w:eastAsia="ru-RU"/>
        </w:rPr>
        <w:t>Место предмета в базисном учебном плане</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lastRenderedPageBreak/>
        <w:t>Учебное содержание курса химии включает следующие курсы:</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Химия. Вводный курс. 7 класс. 35ч, 1ч в неделю;</w:t>
      </w:r>
    </w:p>
    <w:p w:rsidR="007E08B1" w:rsidRPr="00A670EC" w:rsidRDefault="007E08B1" w:rsidP="007E08B1">
      <w:pPr>
        <w:shd w:val="clear" w:color="auto" w:fill="FFFFFF"/>
        <w:spacing w:line="240" w:lineRule="auto"/>
        <w:jc w:val="center"/>
        <w:rPr>
          <w:rFonts w:eastAsia="Times New Roman"/>
          <w:lang w:eastAsia="ru-RU"/>
        </w:rPr>
      </w:pPr>
    </w:p>
    <w:p w:rsidR="001506C9" w:rsidRPr="00A670EC" w:rsidRDefault="001506C9" w:rsidP="007E08B1">
      <w:pPr>
        <w:shd w:val="clear" w:color="auto" w:fill="FFFFFF"/>
        <w:spacing w:line="240" w:lineRule="auto"/>
        <w:jc w:val="center"/>
        <w:rPr>
          <w:rFonts w:eastAsia="Times New Roman"/>
          <w:b/>
          <w:bCs/>
          <w:lang w:eastAsia="ru-RU"/>
        </w:rPr>
      </w:pPr>
    </w:p>
    <w:p w:rsidR="007E08B1" w:rsidRPr="00A670EC" w:rsidRDefault="007E08B1" w:rsidP="007E08B1">
      <w:pPr>
        <w:shd w:val="clear" w:color="auto" w:fill="FFFFFF"/>
        <w:spacing w:line="240" w:lineRule="auto"/>
        <w:jc w:val="center"/>
        <w:rPr>
          <w:rFonts w:eastAsia="Times New Roman"/>
          <w:lang w:eastAsia="ru-RU"/>
        </w:rPr>
      </w:pPr>
      <w:r w:rsidRPr="00A670EC">
        <w:rPr>
          <w:rFonts w:eastAsia="Times New Roman"/>
          <w:b/>
          <w:bCs/>
          <w:lang w:eastAsia="ru-RU"/>
        </w:rPr>
        <w:t>Описание ценностных ориентиров содержания учебного</w:t>
      </w:r>
      <w:r w:rsidRPr="00A670EC">
        <w:rPr>
          <w:rFonts w:eastAsia="Times New Roman"/>
          <w:lang w:eastAsia="ru-RU"/>
        </w:rPr>
        <w:t> </w:t>
      </w:r>
      <w:r w:rsidRPr="00A670EC">
        <w:rPr>
          <w:rFonts w:eastAsia="Times New Roman"/>
          <w:b/>
          <w:bCs/>
          <w:lang w:eastAsia="ru-RU"/>
        </w:rPr>
        <w:t>предмета</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b/>
          <w:bCs/>
          <w:lang w:eastAsia="ru-RU"/>
        </w:rPr>
        <w:t>Цели изучения предмета</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Изучение химии в 7 классе направлено на достижение учащимися следующих целей:</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i/>
          <w:iCs/>
          <w:lang w:eastAsia="ru-RU"/>
        </w:rPr>
        <w:t>формирование </w:t>
      </w:r>
      <w:r w:rsidRPr="00A670EC">
        <w:rPr>
          <w:rFonts w:eastAsia="Times New Roman"/>
          <w:lang w:eastAsia="ru-RU"/>
        </w:rPr>
        <w:t>у учащихся химической картины мира как органической части его целостной естественнонаучной картины;</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i/>
          <w:iCs/>
          <w:lang w:eastAsia="ru-RU"/>
        </w:rPr>
        <w:t>развитие </w:t>
      </w:r>
      <w:r w:rsidRPr="00A670EC">
        <w:rPr>
          <w:rFonts w:eastAsia="Times New Roman"/>
          <w:lang w:eastAsia="ru-RU"/>
        </w:rPr>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i/>
          <w:iCs/>
          <w:lang w:eastAsia="ru-RU"/>
        </w:rPr>
        <w:t>формирование </w:t>
      </w:r>
      <w:r w:rsidRPr="00A670EC">
        <w:rPr>
          <w:rFonts w:eastAsia="Times New Roman"/>
          <w:lang w:eastAsia="ru-RU"/>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i/>
          <w:iCs/>
          <w:lang w:eastAsia="ru-RU"/>
        </w:rPr>
        <w:t>воспитание </w:t>
      </w:r>
      <w:r w:rsidRPr="00A670EC">
        <w:rPr>
          <w:rFonts w:eastAsia="Times New Roman"/>
          <w:lang w:eastAsia="ru-RU"/>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i/>
          <w:iCs/>
          <w:lang w:eastAsia="ru-RU"/>
        </w:rPr>
        <w:t>проектирование </w:t>
      </w:r>
      <w:r w:rsidRPr="00A670EC">
        <w:rPr>
          <w:rFonts w:eastAsia="Times New Roman"/>
          <w:lang w:eastAsia="ru-RU"/>
        </w:rPr>
        <w:t>и </w:t>
      </w:r>
      <w:r w:rsidRPr="00A670EC">
        <w:rPr>
          <w:rFonts w:eastAsia="Times New Roman"/>
          <w:i/>
          <w:iCs/>
          <w:lang w:eastAsia="ru-RU"/>
        </w:rPr>
        <w:t>реализация </w:t>
      </w:r>
      <w:r w:rsidRPr="00A670EC">
        <w:rPr>
          <w:rFonts w:eastAsia="Times New Roman"/>
          <w:lang w:eastAsia="ru-RU"/>
        </w:rPr>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i/>
          <w:iCs/>
          <w:lang w:eastAsia="ru-RU"/>
        </w:rPr>
        <w:t>овладение </w:t>
      </w:r>
      <w:r w:rsidRPr="00A670EC">
        <w:rPr>
          <w:rFonts w:eastAsia="Times New Roman"/>
          <w:lang w:eastAsia="ru-RU"/>
        </w:rPr>
        <w:t>ключевыми компетенциями (учебно-познавательными, информационными, ценностно-смысловыми, коммуникативными).</w:t>
      </w:r>
    </w:p>
    <w:p w:rsidR="007E08B1" w:rsidRPr="00A670EC" w:rsidRDefault="007E08B1" w:rsidP="007E08B1">
      <w:pPr>
        <w:shd w:val="clear" w:color="auto" w:fill="FFFFFF"/>
        <w:spacing w:line="240" w:lineRule="auto"/>
        <w:rPr>
          <w:rFonts w:eastAsia="Times New Roman"/>
          <w:lang w:eastAsia="ru-RU"/>
        </w:rPr>
      </w:pPr>
    </w:p>
    <w:p w:rsidR="007E08B1" w:rsidRPr="00A670EC" w:rsidRDefault="007E08B1" w:rsidP="00B8002D">
      <w:pPr>
        <w:shd w:val="clear" w:color="auto" w:fill="FFFFFF"/>
        <w:spacing w:line="240" w:lineRule="auto"/>
        <w:jc w:val="both"/>
        <w:rPr>
          <w:rFonts w:eastAsia="Times New Roman"/>
          <w:lang w:eastAsia="ru-RU"/>
        </w:rPr>
      </w:pPr>
      <w:r w:rsidRPr="00A670EC">
        <w:rPr>
          <w:rFonts w:eastAsia="Times New Roman"/>
          <w:b/>
          <w:bCs/>
          <w:lang w:eastAsia="ru-RU"/>
        </w:rPr>
        <w:t>Личностные, метапредметные и предметные результаты освоения конкретного учебного предмета</w:t>
      </w:r>
    </w:p>
    <w:p w:rsidR="007E08B1" w:rsidRPr="00A670EC" w:rsidRDefault="007E08B1" w:rsidP="00B8002D">
      <w:pPr>
        <w:shd w:val="clear" w:color="auto" w:fill="FFFFFF"/>
        <w:spacing w:line="240" w:lineRule="auto"/>
        <w:jc w:val="both"/>
        <w:rPr>
          <w:rFonts w:eastAsia="Times New Roman"/>
          <w:lang w:eastAsia="ru-RU"/>
        </w:rPr>
      </w:pPr>
      <w:proofErr w:type="gramStart"/>
      <w:r w:rsidRPr="00A670EC">
        <w:rPr>
          <w:rFonts w:eastAsia="Times New Roman"/>
          <w:lang w:eastAsia="ru-RU"/>
        </w:rPr>
        <w:t>Деятельность образовательного учреждения в обучении химии должна быть направлена на достижение обучающи</w:t>
      </w:r>
      <w:r w:rsidRPr="00A670EC">
        <w:rPr>
          <w:rFonts w:eastAsia="Times New Roman"/>
          <w:lang w:eastAsia="ru-RU"/>
        </w:rPr>
        <w:softHyphen/>
        <w:t>мися следующих </w:t>
      </w:r>
      <w:r w:rsidRPr="00A670EC">
        <w:rPr>
          <w:rFonts w:eastAsia="Times New Roman"/>
          <w:b/>
          <w:bCs/>
          <w:lang w:eastAsia="ru-RU"/>
        </w:rPr>
        <w:t>личностных результатов:</w:t>
      </w:r>
      <w:proofErr w:type="gramEnd"/>
    </w:p>
    <w:p w:rsidR="007E08B1" w:rsidRPr="00A670EC" w:rsidRDefault="007E08B1" w:rsidP="00B8002D">
      <w:pPr>
        <w:shd w:val="clear" w:color="auto" w:fill="FFFFFF"/>
        <w:spacing w:line="240" w:lineRule="auto"/>
        <w:jc w:val="both"/>
        <w:rPr>
          <w:rFonts w:eastAsia="Times New Roman"/>
          <w:lang w:eastAsia="ru-RU"/>
        </w:rPr>
      </w:pPr>
      <w:r w:rsidRPr="00A670EC">
        <w:rPr>
          <w:rFonts w:eastAsia="Times New Roman"/>
          <w:lang w:eastAsia="ru-RU"/>
        </w:rPr>
        <w:t>Учащийся должен:</w:t>
      </w:r>
    </w:p>
    <w:p w:rsidR="007E08B1" w:rsidRPr="00A670EC" w:rsidRDefault="007E08B1" w:rsidP="00B8002D">
      <w:pPr>
        <w:shd w:val="clear" w:color="auto" w:fill="FFFFFF"/>
        <w:spacing w:line="240" w:lineRule="auto"/>
        <w:jc w:val="both"/>
        <w:rPr>
          <w:rFonts w:eastAsia="Times New Roman"/>
          <w:lang w:eastAsia="ru-RU"/>
        </w:rPr>
      </w:pPr>
      <w:proofErr w:type="gramStart"/>
      <w:r w:rsidRPr="00A670EC">
        <w:rPr>
          <w:rFonts w:eastAsia="Times New Roman"/>
          <w:i/>
          <w:iCs/>
          <w:lang w:eastAsia="ru-RU"/>
        </w:rPr>
        <w:t>знать и понимать</w:t>
      </w:r>
      <w:r w:rsidRPr="00A670EC">
        <w:rPr>
          <w:rFonts w:eastAsia="Times New Roman"/>
          <w:lang w:eastAsia="ru-RU"/>
        </w:rPr>
        <w:t>: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w:t>
      </w:r>
      <w:proofErr w:type="gramEnd"/>
      <w:r w:rsidRPr="00A670EC">
        <w:rPr>
          <w:rFonts w:eastAsia="Times New Roman"/>
          <w:lang w:eastAsia="ru-RU"/>
        </w:rPr>
        <w:t xml:space="preserve"> основные права и обязанности гражданина (в том числе учащегося), связанные с личностным, профессиональным и жизненным самоопределением;</w:t>
      </w:r>
    </w:p>
    <w:p w:rsidR="007E08B1" w:rsidRPr="00A670EC" w:rsidRDefault="007E08B1" w:rsidP="00B8002D">
      <w:pPr>
        <w:shd w:val="clear" w:color="auto" w:fill="FFFFFF"/>
        <w:spacing w:line="240" w:lineRule="auto"/>
        <w:jc w:val="both"/>
        <w:rPr>
          <w:rFonts w:eastAsia="Times New Roman"/>
          <w:lang w:eastAsia="ru-RU"/>
        </w:rPr>
      </w:pPr>
      <w:proofErr w:type="gramStart"/>
      <w:r w:rsidRPr="00A670EC">
        <w:rPr>
          <w:rFonts w:eastAsia="Times New Roman"/>
          <w:i/>
          <w:iCs/>
          <w:lang w:eastAsia="ru-RU"/>
        </w:rPr>
        <w:t>испытывать</w:t>
      </w:r>
      <w:r w:rsidRPr="00A670EC">
        <w:rPr>
          <w:rFonts w:eastAsia="Times New Roman"/>
          <w:lang w:eastAsia="ru-RU"/>
        </w:rPr>
        <w:t>: чувство гордости за российскую химическую науку и уважение к истории ее развития; уважение и принятие достижений химии в мире; уважение к окружающим (учащимся, учителям, родителям и др.) – уметь слушать и слышать партнера, признавать право каждого на собственное мнение и принимать решения с учетом позиций всех участников; самоуважение и эмоционально-положительное отношение к себе;</w:t>
      </w:r>
      <w:proofErr w:type="gramEnd"/>
    </w:p>
    <w:p w:rsidR="007E08B1" w:rsidRPr="00A670EC" w:rsidRDefault="007E08B1" w:rsidP="00B8002D">
      <w:pPr>
        <w:shd w:val="clear" w:color="auto" w:fill="FFFFFF"/>
        <w:spacing w:line="240" w:lineRule="auto"/>
        <w:jc w:val="both"/>
        <w:rPr>
          <w:rFonts w:eastAsia="Times New Roman"/>
          <w:lang w:eastAsia="ru-RU"/>
        </w:rPr>
      </w:pPr>
      <w:r w:rsidRPr="00A670EC">
        <w:rPr>
          <w:rFonts w:eastAsia="Times New Roman"/>
          <w:i/>
          <w:iCs/>
          <w:lang w:eastAsia="ru-RU"/>
        </w:rPr>
        <w:t>признавать</w:t>
      </w:r>
      <w:r w:rsidRPr="00A670EC">
        <w:rPr>
          <w:rFonts w:eastAsia="Times New Roman"/>
          <w:lang w:eastAsia="ru-RU"/>
        </w:rPr>
        <w:t>: ценность здоровья (своего и других людей); необходимость самовыражения, самореализации, социального признания;</w:t>
      </w:r>
    </w:p>
    <w:p w:rsidR="007E08B1" w:rsidRPr="00A670EC" w:rsidRDefault="007E08B1" w:rsidP="00B8002D">
      <w:pPr>
        <w:shd w:val="clear" w:color="auto" w:fill="FFFFFF"/>
        <w:spacing w:line="240" w:lineRule="auto"/>
        <w:jc w:val="both"/>
        <w:rPr>
          <w:rFonts w:eastAsia="Times New Roman"/>
          <w:lang w:eastAsia="ru-RU"/>
        </w:rPr>
      </w:pPr>
      <w:r w:rsidRPr="00A670EC">
        <w:rPr>
          <w:rFonts w:eastAsia="Times New Roman"/>
          <w:i/>
          <w:iCs/>
          <w:lang w:eastAsia="ru-RU"/>
        </w:rPr>
        <w:t>осознавать</w:t>
      </w:r>
      <w:r w:rsidRPr="00A670EC">
        <w:rPr>
          <w:rFonts w:eastAsia="Times New Roman"/>
          <w:lang w:eastAsia="ru-RU"/>
        </w:rPr>
        <w:t>: готовность (или неготовность) к самостоятельным поступкам и действиям, принятию ответственности за их результаты; готовность (или неготовность) открыто выражать и отстаивать свою позицию и критично относиться к своим поступкам;</w:t>
      </w:r>
    </w:p>
    <w:p w:rsidR="007E08B1" w:rsidRPr="00A670EC" w:rsidRDefault="007E08B1" w:rsidP="00B8002D">
      <w:pPr>
        <w:shd w:val="clear" w:color="auto" w:fill="FFFFFF"/>
        <w:spacing w:line="240" w:lineRule="auto"/>
        <w:jc w:val="both"/>
        <w:rPr>
          <w:rFonts w:eastAsia="Times New Roman"/>
          <w:lang w:eastAsia="ru-RU"/>
        </w:rPr>
      </w:pPr>
      <w:proofErr w:type="gramStart"/>
      <w:r w:rsidRPr="00A670EC">
        <w:rPr>
          <w:rFonts w:eastAsia="Times New Roman"/>
          <w:i/>
          <w:iCs/>
          <w:lang w:eastAsia="ru-RU"/>
        </w:rPr>
        <w:t>проявлять</w:t>
      </w:r>
      <w:r w:rsidRPr="00A670EC">
        <w:rPr>
          <w:rFonts w:eastAsia="Times New Roman"/>
          <w:lang w:eastAsia="ru-RU"/>
        </w:rPr>
        <w:t xml:space="preserve">: доброжелательность, доверие и внимательность к людям, готовность к сотрудничеству и дружбе, оказанию помощи нуждающимся в ней; устойчивый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w:t>
      </w:r>
      <w:r w:rsidRPr="00A670EC">
        <w:rPr>
          <w:rFonts w:eastAsia="Times New Roman"/>
          <w:lang w:eastAsia="ru-RU"/>
        </w:rPr>
        <w:lastRenderedPageBreak/>
        <w:t>необходимости разумного использования достижений науки и технологий для развития общества;</w:t>
      </w:r>
      <w:proofErr w:type="gramEnd"/>
    </w:p>
    <w:p w:rsidR="007E08B1" w:rsidRPr="00A670EC" w:rsidRDefault="007E08B1" w:rsidP="00B8002D">
      <w:pPr>
        <w:shd w:val="clear" w:color="auto" w:fill="FFFFFF"/>
        <w:spacing w:line="240" w:lineRule="auto"/>
        <w:jc w:val="both"/>
        <w:rPr>
          <w:rFonts w:eastAsia="Times New Roman"/>
          <w:lang w:eastAsia="ru-RU"/>
        </w:rPr>
      </w:pPr>
      <w:proofErr w:type="gramStart"/>
      <w:r w:rsidRPr="00A670EC">
        <w:rPr>
          <w:rFonts w:eastAsia="Times New Roman"/>
          <w:i/>
          <w:iCs/>
          <w:lang w:eastAsia="ru-RU"/>
        </w:rPr>
        <w:t>уметь</w:t>
      </w:r>
      <w:r w:rsidRPr="00A670EC">
        <w:rPr>
          <w:rFonts w:eastAsia="Times New Roman"/>
          <w:lang w:eastAsia="ru-RU"/>
        </w:rPr>
        <w:t>: устанавливать связь между целью изучения химии и тем, для чего она осуществляется (мотивами); выполнять прогностическую самооценку, регулирующую активность личности на этапе ее включения в новый вид деятельности, связанный с началом изучения нового учебного предмета – химии;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w:t>
      </w:r>
      <w:proofErr w:type="gramEnd"/>
      <w:r w:rsidRPr="00A670EC">
        <w:rPr>
          <w:rFonts w:eastAsia="Times New Roman"/>
          <w:lang w:eastAsia="ru-RU"/>
        </w:rPr>
        <w:t xml:space="preserve"> 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их соответствие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7E08B1" w:rsidRPr="00A670EC" w:rsidRDefault="007E08B1" w:rsidP="00B8002D">
      <w:pPr>
        <w:shd w:val="clear" w:color="auto" w:fill="FFFFFF"/>
        <w:spacing w:line="240" w:lineRule="auto"/>
        <w:jc w:val="both"/>
        <w:rPr>
          <w:rFonts w:eastAsia="Times New Roman"/>
          <w:lang w:eastAsia="ru-RU"/>
        </w:rPr>
      </w:pPr>
      <w:r w:rsidRPr="00A670EC">
        <w:rPr>
          <w:rFonts w:eastAsia="Times New Roman"/>
          <w:b/>
          <w:bCs/>
          <w:lang w:eastAsia="ru-RU"/>
        </w:rPr>
        <w:t>Метапредметными результатами </w:t>
      </w:r>
      <w:r w:rsidRPr="00A670EC">
        <w:rPr>
          <w:rFonts w:eastAsia="Times New Roman"/>
          <w:lang w:eastAsia="ru-RU"/>
        </w:rPr>
        <w:t>освоения выпускника</w:t>
      </w:r>
      <w:r w:rsidRPr="00A670EC">
        <w:rPr>
          <w:rFonts w:eastAsia="Times New Roman"/>
          <w:lang w:eastAsia="ru-RU"/>
        </w:rPr>
        <w:softHyphen/>
        <w:t>ми основной школы программы по химии являются:</w:t>
      </w:r>
    </w:p>
    <w:p w:rsidR="007E08B1" w:rsidRPr="00A670EC" w:rsidRDefault="007E08B1" w:rsidP="00B8002D">
      <w:pPr>
        <w:numPr>
          <w:ilvl w:val="0"/>
          <w:numId w:val="1"/>
        </w:numPr>
        <w:shd w:val="clear" w:color="auto" w:fill="FFFFFF"/>
        <w:spacing w:line="240" w:lineRule="auto"/>
        <w:jc w:val="both"/>
        <w:rPr>
          <w:rFonts w:eastAsia="Times New Roman"/>
          <w:lang w:eastAsia="ru-RU"/>
        </w:rPr>
      </w:pPr>
      <w:r w:rsidRPr="00A670EC">
        <w:rPr>
          <w:rFonts w:eastAsia="Times New Roman"/>
          <w:lang w:eastAsia="ru-RU"/>
        </w:rPr>
        <w:t>определять проблемы, т. е. устанавливать несоответствие между желаемым и действительным;</w:t>
      </w:r>
    </w:p>
    <w:p w:rsidR="007E08B1" w:rsidRPr="00A670EC" w:rsidRDefault="007E08B1" w:rsidP="00B8002D">
      <w:pPr>
        <w:numPr>
          <w:ilvl w:val="0"/>
          <w:numId w:val="1"/>
        </w:numPr>
        <w:shd w:val="clear" w:color="auto" w:fill="FFFFFF"/>
        <w:spacing w:line="240" w:lineRule="auto"/>
        <w:jc w:val="both"/>
        <w:rPr>
          <w:rFonts w:eastAsia="Times New Roman"/>
          <w:lang w:eastAsia="ru-RU"/>
        </w:rPr>
      </w:pPr>
      <w:r w:rsidRPr="00A670EC">
        <w:rPr>
          <w:rFonts w:eastAsia="Times New Roman"/>
          <w:lang w:eastAsia="ru-RU"/>
        </w:rPr>
        <w:t>составлять сложный план текста;</w:t>
      </w:r>
    </w:p>
    <w:p w:rsidR="007E08B1" w:rsidRPr="00A670EC" w:rsidRDefault="007E08B1" w:rsidP="00B8002D">
      <w:pPr>
        <w:numPr>
          <w:ilvl w:val="0"/>
          <w:numId w:val="1"/>
        </w:numPr>
        <w:shd w:val="clear" w:color="auto" w:fill="FFFFFF"/>
        <w:spacing w:line="240" w:lineRule="auto"/>
        <w:jc w:val="both"/>
        <w:rPr>
          <w:rFonts w:eastAsia="Times New Roman"/>
          <w:lang w:eastAsia="ru-RU"/>
        </w:rPr>
      </w:pPr>
      <w:r w:rsidRPr="00A670EC">
        <w:rPr>
          <w:rFonts w:eastAsia="Times New Roman"/>
          <w:lang w:eastAsia="ru-RU"/>
        </w:rPr>
        <w:t>владеть таким видом изложения текста, как повествование;</w:t>
      </w:r>
    </w:p>
    <w:p w:rsidR="007E08B1" w:rsidRPr="00A670EC" w:rsidRDefault="007E08B1" w:rsidP="00B8002D">
      <w:pPr>
        <w:numPr>
          <w:ilvl w:val="0"/>
          <w:numId w:val="1"/>
        </w:numPr>
        <w:shd w:val="clear" w:color="auto" w:fill="FFFFFF"/>
        <w:spacing w:line="240" w:lineRule="auto"/>
        <w:jc w:val="both"/>
        <w:rPr>
          <w:rFonts w:eastAsia="Times New Roman"/>
          <w:lang w:eastAsia="ru-RU"/>
        </w:rPr>
      </w:pPr>
      <w:r w:rsidRPr="00A670EC">
        <w:rPr>
          <w:rFonts w:eastAsia="Times New Roman"/>
          <w:lang w:eastAsia="ru-RU"/>
        </w:rPr>
        <w:t>под руководством учителя проводить непосредственное наблюдение;</w:t>
      </w:r>
    </w:p>
    <w:p w:rsidR="007E08B1" w:rsidRPr="00A670EC" w:rsidRDefault="007E08B1" w:rsidP="00B8002D">
      <w:pPr>
        <w:numPr>
          <w:ilvl w:val="0"/>
          <w:numId w:val="1"/>
        </w:numPr>
        <w:shd w:val="clear" w:color="auto" w:fill="FFFFFF"/>
        <w:spacing w:line="240" w:lineRule="auto"/>
        <w:jc w:val="both"/>
        <w:rPr>
          <w:rFonts w:eastAsia="Times New Roman"/>
          <w:lang w:eastAsia="ru-RU"/>
        </w:rPr>
      </w:pPr>
      <w:r w:rsidRPr="00A670EC">
        <w:rPr>
          <w:rFonts w:eastAsia="Times New Roman"/>
          <w:lang w:eastAsia="ru-RU"/>
        </w:rPr>
        <w:t>под руководством учителя оформлять отчет, включающий описание наблюдения, его результатов, выводов;</w:t>
      </w:r>
    </w:p>
    <w:p w:rsidR="007E08B1" w:rsidRPr="00A670EC" w:rsidRDefault="007E08B1" w:rsidP="00B8002D">
      <w:pPr>
        <w:numPr>
          <w:ilvl w:val="0"/>
          <w:numId w:val="1"/>
        </w:numPr>
        <w:shd w:val="clear" w:color="auto" w:fill="FFFFFF"/>
        <w:spacing w:line="240" w:lineRule="auto"/>
        <w:jc w:val="both"/>
        <w:rPr>
          <w:rFonts w:eastAsia="Times New Roman"/>
          <w:lang w:eastAsia="ru-RU"/>
        </w:rPr>
      </w:pPr>
      <w:r w:rsidRPr="00A670EC">
        <w:rPr>
          <w:rFonts w:eastAsia="Times New Roman"/>
          <w:lang w:eastAsia="ru-RU"/>
        </w:rPr>
        <w:t>использовать такой вид мысленного (идеального) моделирования, как знаковое моделирование (на примере знаков химических элементов, химических формул); использовать такой вид материального (предметного) моделирования, как физическое моделирование (на примере моделирования атомов и молекул);</w:t>
      </w:r>
    </w:p>
    <w:p w:rsidR="007E08B1" w:rsidRPr="00A670EC" w:rsidRDefault="007E08B1" w:rsidP="00B8002D">
      <w:pPr>
        <w:numPr>
          <w:ilvl w:val="0"/>
          <w:numId w:val="1"/>
        </w:numPr>
        <w:shd w:val="clear" w:color="auto" w:fill="FFFFFF"/>
        <w:spacing w:line="240" w:lineRule="auto"/>
        <w:jc w:val="both"/>
        <w:rPr>
          <w:rFonts w:eastAsia="Times New Roman"/>
          <w:lang w:eastAsia="ru-RU"/>
        </w:rPr>
      </w:pPr>
      <w:r w:rsidRPr="00A670EC">
        <w:rPr>
          <w:rFonts w:eastAsia="Times New Roman"/>
          <w:lang w:eastAsia="ru-RU"/>
        </w:rPr>
        <w:t>получать химическую информацию из различных источников;</w:t>
      </w:r>
    </w:p>
    <w:p w:rsidR="007E08B1" w:rsidRPr="00A670EC" w:rsidRDefault="007E08B1" w:rsidP="00B8002D">
      <w:pPr>
        <w:numPr>
          <w:ilvl w:val="0"/>
          <w:numId w:val="1"/>
        </w:numPr>
        <w:shd w:val="clear" w:color="auto" w:fill="FFFFFF"/>
        <w:spacing w:line="240" w:lineRule="auto"/>
        <w:jc w:val="both"/>
        <w:rPr>
          <w:rFonts w:eastAsia="Times New Roman"/>
          <w:lang w:eastAsia="ru-RU"/>
        </w:rPr>
      </w:pPr>
      <w:r w:rsidRPr="00A670EC">
        <w:rPr>
          <w:rFonts w:eastAsia="Times New Roman"/>
          <w:lang w:eastAsia="ru-RU"/>
        </w:rPr>
        <w:t>определять объект и аспект анализа и синтеза;</w:t>
      </w:r>
    </w:p>
    <w:p w:rsidR="007E08B1" w:rsidRPr="00A670EC" w:rsidRDefault="007E08B1" w:rsidP="00B8002D">
      <w:pPr>
        <w:numPr>
          <w:ilvl w:val="0"/>
          <w:numId w:val="1"/>
        </w:numPr>
        <w:shd w:val="clear" w:color="auto" w:fill="FFFFFF"/>
        <w:spacing w:line="240" w:lineRule="auto"/>
        <w:jc w:val="both"/>
        <w:rPr>
          <w:rFonts w:eastAsia="Times New Roman"/>
          <w:lang w:eastAsia="ru-RU"/>
        </w:rPr>
      </w:pPr>
      <w:r w:rsidRPr="00A670EC">
        <w:rPr>
          <w:rFonts w:eastAsia="Times New Roman"/>
          <w:lang w:eastAsia="ru-RU"/>
        </w:rPr>
        <w:t>определять компоненты объекта в соответствии с аспектом анализа и синтеза;</w:t>
      </w:r>
    </w:p>
    <w:p w:rsidR="007E08B1" w:rsidRPr="00A670EC" w:rsidRDefault="007E08B1" w:rsidP="00B8002D">
      <w:pPr>
        <w:numPr>
          <w:ilvl w:val="0"/>
          <w:numId w:val="1"/>
        </w:numPr>
        <w:shd w:val="clear" w:color="auto" w:fill="FFFFFF"/>
        <w:spacing w:line="240" w:lineRule="auto"/>
        <w:jc w:val="both"/>
        <w:rPr>
          <w:rFonts w:eastAsia="Times New Roman"/>
          <w:lang w:eastAsia="ru-RU"/>
        </w:rPr>
      </w:pPr>
      <w:r w:rsidRPr="00A670EC">
        <w:rPr>
          <w:rFonts w:eastAsia="Times New Roman"/>
          <w:lang w:eastAsia="ru-RU"/>
        </w:rPr>
        <w:t>осуществлять качественное и количественное описание компонентов объекта;</w:t>
      </w:r>
    </w:p>
    <w:p w:rsidR="007E08B1" w:rsidRPr="00A670EC" w:rsidRDefault="007E08B1" w:rsidP="00B8002D">
      <w:pPr>
        <w:numPr>
          <w:ilvl w:val="0"/>
          <w:numId w:val="1"/>
        </w:numPr>
        <w:shd w:val="clear" w:color="auto" w:fill="FFFFFF"/>
        <w:spacing w:line="240" w:lineRule="auto"/>
        <w:jc w:val="both"/>
        <w:rPr>
          <w:rFonts w:eastAsia="Times New Roman"/>
          <w:lang w:eastAsia="ru-RU"/>
        </w:rPr>
      </w:pPr>
      <w:r w:rsidRPr="00A670EC">
        <w:rPr>
          <w:rFonts w:eastAsia="Times New Roman"/>
          <w:lang w:eastAsia="ru-RU"/>
        </w:rPr>
        <w:t>определять отношения объекта с другими объектами;</w:t>
      </w:r>
    </w:p>
    <w:p w:rsidR="007E08B1" w:rsidRPr="00A670EC" w:rsidRDefault="007E08B1" w:rsidP="00B8002D">
      <w:pPr>
        <w:numPr>
          <w:ilvl w:val="0"/>
          <w:numId w:val="1"/>
        </w:numPr>
        <w:shd w:val="clear" w:color="auto" w:fill="FFFFFF"/>
        <w:spacing w:line="240" w:lineRule="auto"/>
        <w:jc w:val="both"/>
        <w:rPr>
          <w:rFonts w:eastAsia="Times New Roman"/>
          <w:lang w:eastAsia="ru-RU"/>
        </w:rPr>
      </w:pPr>
      <w:r w:rsidRPr="00A670EC">
        <w:rPr>
          <w:rFonts w:eastAsia="Times New Roman"/>
          <w:lang w:eastAsia="ru-RU"/>
        </w:rPr>
        <w:t>определять существенные признаки объекта.</w:t>
      </w:r>
    </w:p>
    <w:p w:rsidR="007E08B1" w:rsidRPr="00A670EC" w:rsidRDefault="007E08B1" w:rsidP="00B8002D">
      <w:pPr>
        <w:shd w:val="clear" w:color="auto" w:fill="FFFFFF"/>
        <w:spacing w:line="240" w:lineRule="auto"/>
        <w:jc w:val="both"/>
        <w:rPr>
          <w:rFonts w:eastAsia="Times New Roman"/>
          <w:lang w:eastAsia="ru-RU"/>
        </w:rPr>
      </w:pPr>
    </w:p>
    <w:p w:rsidR="007E08B1" w:rsidRPr="00A670EC" w:rsidRDefault="007E08B1" w:rsidP="00B8002D">
      <w:pPr>
        <w:shd w:val="clear" w:color="auto" w:fill="FFFFFF"/>
        <w:spacing w:line="240" w:lineRule="auto"/>
        <w:jc w:val="both"/>
        <w:rPr>
          <w:rFonts w:eastAsia="Times New Roman"/>
          <w:lang w:eastAsia="ru-RU"/>
        </w:rPr>
      </w:pPr>
      <w:r w:rsidRPr="00A670EC">
        <w:rPr>
          <w:rFonts w:eastAsia="Times New Roman"/>
          <w:b/>
          <w:bCs/>
          <w:lang w:eastAsia="ru-RU"/>
        </w:rPr>
        <w:t>Предметными результатами </w:t>
      </w:r>
      <w:r w:rsidRPr="00A670EC">
        <w:rPr>
          <w:rFonts w:eastAsia="Times New Roman"/>
          <w:lang w:eastAsia="ru-RU"/>
        </w:rPr>
        <w:t>освоения выпускниками основной школы программы по химии являются:</w:t>
      </w:r>
    </w:p>
    <w:p w:rsidR="007E08B1" w:rsidRPr="00A670EC" w:rsidRDefault="007E08B1" w:rsidP="00B8002D">
      <w:pPr>
        <w:numPr>
          <w:ilvl w:val="0"/>
          <w:numId w:val="2"/>
        </w:numPr>
        <w:shd w:val="clear" w:color="auto" w:fill="FFFFFF"/>
        <w:spacing w:line="240" w:lineRule="auto"/>
        <w:jc w:val="both"/>
        <w:rPr>
          <w:rFonts w:eastAsia="Times New Roman"/>
          <w:lang w:eastAsia="ru-RU"/>
        </w:rPr>
      </w:pPr>
      <w:proofErr w:type="gramStart"/>
      <w:r w:rsidRPr="00A670EC">
        <w:rPr>
          <w:rFonts w:eastAsia="Times New Roman"/>
          <w:lang w:eastAsia="ru-RU"/>
        </w:rPr>
        <w:t>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 знать: предметы изучения естественнонаучных дисциплин, в том числе химии; химические символы:</w:t>
      </w:r>
      <w:proofErr w:type="gramEnd"/>
      <w:r w:rsidRPr="00A670EC">
        <w:rPr>
          <w:rFonts w:eastAsia="Times New Roman"/>
          <w:lang w:eastAsia="ru-RU"/>
        </w:rPr>
        <w:t xml:space="preserve"> Al, Ag, C, Ca, Cl, Cu, Fe, H, K, N, Mg, Na, O, P, S, Si, Zn, их названия и произношение;</w:t>
      </w:r>
    </w:p>
    <w:p w:rsidR="007E08B1" w:rsidRPr="00A670EC" w:rsidRDefault="007E08B1" w:rsidP="00B8002D">
      <w:pPr>
        <w:numPr>
          <w:ilvl w:val="0"/>
          <w:numId w:val="3"/>
        </w:numPr>
        <w:shd w:val="clear" w:color="auto" w:fill="FFFFFF"/>
        <w:spacing w:line="240" w:lineRule="auto"/>
        <w:jc w:val="both"/>
        <w:rPr>
          <w:rFonts w:eastAsia="Times New Roman"/>
          <w:lang w:eastAsia="ru-RU"/>
        </w:rPr>
      </w:pPr>
      <w:r w:rsidRPr="00A670EC">
        <w:rPr>
          <w:rFonts w:eastAsia="Times New Roman"/>
          <w:lang w:eastAsia="ru-RU"/>
        </w:rPr>
        <w:t xml:space="preserve">классифицировать вещества по составу </w:t>
      </w:r>
      <w:proofErr w:type="gramStart"/>
      <w:r w:rsidRPr="00A670EC">
        <w:rPr>
          <w:rFonts w:eastAsia="Times New Roman"/>
          <w:lang w:eastAsia="ru-RU"/>
        </w:rPr>
        <w:t>на</w:t>
      </w:r>
      <w:proofErr w:type="gramEnd"/>
      <w:r w:rsidRPr="00A670EC">
        <w:rPr>
          <w:rFonts w:eastAsia="Times New Roman"/>
          <w:lang w:eastAsia="ru-RU"/>
        </w:rPr>
        <w:t xml:space="preserve"> простые и сложные;</w:t>
      </w:r>
    </w:p>
    <w:p w:rsidR="007E08B1" w:rsidRPr="00A670EC" w:rsidRDefault="007E08B1" w:rsidP="00B8002D">
      <w:pPr>
        <w:numPr>
          <w:ilvl w:val="0"/>
          <w:numId w:val="3"/>
        </w:numPr>
        <w:shd w:val="clear" w:color="auto" w:fill="FFFFFF"/>
        <w:spacing w:line="240" w:lineRule="auto"/>
        <w:jc w:val="both"/>
        <w:rPr>
          <w:rFonts w:eastAsia="Times New Roman"/>
          <w:lang w:eastAsia="ru-RU"/>
        </w:rPr>
      </w:pPr>
      <w:r w:rsidRPr="00A670EC">
        <w:rPr>
          <w:rFonts w:eastAsia="Times New Roman"/>
          <w:lang w:eastAsia="ru-RU"/>
        </w:rPr>
        <w:t>различать: тела и вещества; химический элемент и простое вещество;</w:t>
      </w:r>
    </w:p>
    <w:p w:rsidR="007E08B1" w:rsidRPr="00A670EC" w:rsidRDefault="007E08B1" w:rsidP="00B8002D">
      <w:pPr>
        <w:numPr>
          <w:ilvl w:val="0"/>
          <w:numId w:val="3"/>
        </w:numPr>
        <w:shd w:val="clear" w:color="auto" w:fill="FFFFFF"/>
        <w:spacing w:line="240" w:lineRule="auto"/>
        <w:jc w:val="both"/>
        <w:rPr>
          <w:rFonts w:eastAsia="Times New Roman"/>
          <w:lang w:eastAsia="ru-RU"/>
        </w:rPr>
      </w:pPr>
      <w:proofErr w:type="gramStart"/>
      <w:r w:rsidRPr="00A670EC">
        <w:rPr>
          <w:rFonts w:eastAsia="Times New Roman"/>
          <w:lang w:eastAsia="ru-RU"/>
        </w:rPr>
        <w:t>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roofErr w:type="gramEnd"/>
    </w:p>
    <w:p w:rsidR="007E08B1" w:rsidRPr="00A670EC" w:rsidRDefault="007E08B1" w:rsidP="00B8002D">
      <w:pPr>
        <w:numPr>
          <w:ilvl w:val="0"/>
          <w:numId w:val="3"/>
        </w:numPr>
        <w:shd w:val="clear" w:color="auto" w:fill="FFFFFF"/>
        <w:spacing w:line="240" w:lineRule="auto"/>
        <w:jc w:val="both"/>
        <w:rPr>
          <w:rFonts w:eastAsia="Times New Roman"/>
          <w:lang w:eastAsia="ru-RU"/>
        </w:rPr>
      </w:pPr>
      <w:r w:rsidRPr="00A670EC">
        <w:rPr>
          <w:rFonts w:eastAsia="Times New Roman"/>
          <w:lang w:eastAsia="ru-RU"/>
        </w:rPr>
        <w:lastRenderedPageBreak/>
        <w:t>объяснять сущность химических явлений (с точки зрения атомно-молекулярного учения) и их принципиальное отличие от физических явлений;</w:t>
      </w:r>
    </w:p>
    <w:p w:rsidR="007E08B1" w:rsidRPr="00A670EC" w:rsidRDefault="007E08B1" w:rsidP="00B8002D">
      <w:pPr>
        <w:numPr>
          <w:ilvl w:val="0"/>
          <w:numId w:val="3"/>
        </w:numPr>
        <w:shd w:val="clear" w:color="auto" w:fill="FFFFFF"/>
        <w:spacing w:line="240" w:lineRule="auto"/>
        <w:jc w:val="both"/>
        <w:rPr>
          <w:rFonts w:eastAsia="Times New Roman"/>
          <w:lang w:eastAsia="ru-RU"/>
        </w:rPr>
      </w:pPr>
      <w:proofErr w:type="gramStart"/>
      <w:r w:rsidRPr="00A670EC">
        <w:rPr>
          <w:rFonts w:eastAsia="Times New Roman"/>
          <w:lang w:eastAsia="ru-RU"/>
        </w:rPr>
        <w:t>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roofErr w:type="gramEnd"/>
    </w:p>
    <w:p w:rsidR="007E08B1" w:rsidRPr="00A670EC" w:rsidRDefault="007E08B1" w:rsidP="00B8002D">
      <w:pPr>
        <w:numPr>
          <w:ilvl w:val="0"/>
          <w:numId w:val="3"/>
        </w:numPr>
        <w:shd w:val="clear" w:color="auto" w:fill="FFFFFF"/>
        <w:spacing w:line="240" w:lineRule="auto"/>
        <w:jc w:val="both"/>
        <w:rPr>
          <w:rFonts w:eastAsia="Times New Roman"/>
          <w:lang w:eastAsia="ru-RU"/>
        </w:rPr>
      </w:pPr>
      <w:r w:rsidRPr="00A670EC">
        <w:rPr>
          <w:rFonts w:eastAsia="Times New Roman"/>
          <w:lang w:eastAsia="ru-RU"/>
        </w:rPr>
        <w:t>вычислять относительную молекулярную массу вещества и массовую долю химического элемента в соединениях;</w:t>
      </w:r>
    </w:p>
    <w:p w:rsidR="007E08B1" w:rsidRPr="00A670EC" w:rsidRDefault="007E08B1" w:rsidP="00B8002D">
      <w:pPr>
        <w:numPr>
          <w:ilvl w:val="0"/>
          <w:numId w:val="3"/>
        </w:numPr>
        <w:shd w:val="clear" w:color="auto" w:fill="FFFFFF"/>
        <w:spacing w:line="240" w:lineRule="auto"/>
        <w:jc w:val="both"/>
        <w:rPr>
          <w:rFonts w:eastAsia="Times New Roman"/>
          <w:lang w:eastAsia="ru-RU"/>
        </w:rPr>
      </w:pPr>
      <w:r w:rsidRPr="00A670EC">
        <w:rPr>
          <w:rFonts w:eastAsia="Times New Roman"/>
          <w:lang w:eastAsia="ru-RU"/>
        </w:rPr>
        <w:t>проводить наблюдения свойств веществ и явлений, происходящих с веществами;</w:t>
      </w:r>
    </w:p>
    <w:p w:rsidR="007E08B1" w:rsidRPr="00A670EC" w:rsidRDefault="007E08B1" w:rsidP="00B8002D">
      <w:pPr>
        <w:numPr>
          <w:ilvl w:val="0"/>
          <w:numId w:val="3"/>
        </w:numPr>
        <w:shd w:val="clear" w:color="auto" w:fill="FFFFFF"/>
        <w:spacing w:line="240" w:lineRule="auto"/>
        <w:jc w:val="both"/>
        <w:rPr>
          <w:rFonts w:eastAsia="Times New Roman"/>
          <w:lang w:eastAsia="ru-RU"/>
        </w:rPr>
      </w:pPr>
      <w:r w:rsidRPr="00A670EC">
        <w:rPr>
          <w:rFonts w:eastAsia="Times New Roman"/>
          <w:lang w:eastAsia="ru-RU"/>
        </w:rPr>
        <w:t>соблюдать правила техники безопасности при проведении наблюдений и лабораторных опытов.</w:t>
      </w:r>
    </w:p>
    <w:p w:rsidR="007E08B1" w:rsidRPr="00A670EC" w:rsidRDefault="007E08B1" w:rsidP="00B8002D">
      <w:pPr>
        <w:shd w:val="clear" w:color="auto" w:fill="FFFFFF"/>
        <w:spacing w:line="240" w:lineRule="auto"/>
        <w:jc w:val="both"/>
        <w:rPr>
          <w:rFonts w:eastAsia="Times New Roman"/>
          <w:lang w:eastAsia="ru-RU"/>
        </w:rPr>
      </w:pPr>
      <w:r w:rsidRPr="00A670EC">
        <w:rPr>
          <w:rFonts w:eastAsia="Times New Roman"/>
          <w:b/>
          <w:bCs/>
          <w:lang w:eastAsia="ru-RU"/>
        </w:rPr>
        <w:t>Содержание программы «Химия.</w:t>
      </w:r>
      <w:r w:rsidR="00B8002D" w:rsidRPr="00A670EC">
        <w:rPr>
          <w:rFonts w:eastAsia="Times New Roman"/>
          <w:b/>
          <w:bCs/>
          <w:lang w:eastAsia="ru-RU"/>
        </w:rPr>
        <w:t xml:space="preserve"> </w:t>
      </w:r>
      <w:r w:rsidRPr="00A670EC">
        <w:rPr>
          <w:rFonts w:eastAsia="Times New Roman"/>
          <w:b/>
          <w:bCs/>
          <w:lang w:eastAsia="ru-RU"/>
        </w:rPr>
        <w:t>Вводный курс» (34 ч, 1 ч в неделю)</w:t>
      </w:r>
    </w:p>
    <w:p w:rsidR="007E08B1" w:rsidRPr="00A670EC" w:rsidRDefault="007E08B1" w:rsidP="00B8002D">
      <w:pPr>
        <w:shd w:val="clear" w:color="auto" w:fill="FFFFFF"/>
        <w:spacing w:line="240" w:lineRule="auto"/>
        <w:jc w:val="both"/>
        <w:rPr>
          <w:rFonts w:eastAsia="Times New Roman"/>
          <w:lang w:eastAsia="ru-RU"/>
        </w:rPr>
      </w:pPr>
      <w:r w:rsidRPr="00A670EC">
        <w:rPr>
          <w:rFonts w:eastAsia="Times New Roman"/>
          <w:b/>
          <w:bCs/>
          <w:lang w:eastAsia="ru-RU"/>
        </w:rPr>
        <w:t>Раздел 1. «Химия в центре естествознания» (11 ч.)</w:t>
      </w:r>
    </w:p>
    <w:p w:rsidR="007E08B1" w:rsidRPr="00A670EC" w:rsidRDefault="007E08B1" w:rsidP="00B8002D">
      <w:pPr>
        <w:shd w:val="clear" w:color="auto" w:fill="FFFFFF"/>
        <w:spacing w:line="240" w:lineRule="auto"/>
        <w:jc w:val="both"/>
        <w:rPr>
          <w:rFonts w:eastAsia="Times New Roman"/>
          <w:lang w:eastAsia="ru-RU"/>
        </w:rPr>
      </w:pPr>
      <w:r w:rsidRPr="00A670EC">
        <w:rPr>
          <w:rFonts w:eastAsia="Times New Roman"/>
          <w:lang w:eastAsia="ru-RU"/>
        </w:rPr>
        <w:t> Химия – часть естествознания. Взаимоотношения человека и окружающего мира. Предмет химии. Физические тела и вещества.</w:t>
      </w:r>
      <w:r w:rsidR="00E93A9B" w:rsidRPr="00A670EC">
        <w:rPr>
          <w:rFonts w:eastAsia="Times New Roman"/>
          <w:lang w:eastAsia="ru-RU"/>
        </w:rPr>
        <w:t xml:space="preserve"> </w:t>
      </w:r>
      <w:r w:rsidRPr="00A670EC">
        <w:rPr>
          <w:rFonts w:eastAsia="Times New Roman"/>
          <w:lang w:eastAsia="ru-RU"/>
        </w:rPr>
        <w:t>Свойства веществ. Применение веществ на основе их свойств.</w:t>
      </w:r>
      <w:r w:rsidRPr="00A670EC">
        <w:rPr>
          <w:rFonts w:eastAsia="Times New Roman"/>
          <w:b/>
          <w:bCs/>
          <w:lang w:eastAsia="ru-RU"/>
        </w:rPr>
        <w:t> </w:t>
      </w:r>
      <w:r w:rsidRPr="00A670EC">
        <w:rPr>
          <w:rFonts w:eastAsia="Times New Roman"/>
          <w:lang w:eastAsia="ru-RU"/>
        </w:rPr>
        <w:t>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w:t>
      </w:r>
      <w:r w:rsidRPr="00A670EC">
        <w:rPr>
          <w:rFonts w:eastAsia="Times New Roman"/>
          <w:b/>
          <w:bCs/>
          <w:lang w:eastAsia="ru-RU"/>
        </w:rPr>
        <w:t> </w:t>
      </w:r>
      <w:r w:rsidRPr="00A670EC">
        <w:rPr>
          <w:rFonts w:eastAsia="Times New Roman"/>
          <w:lang w:eastAsia="ru-RU"/>
        </w:rPr>
        <w:t xml:space="preserve">Модель, моделирование. Особенности моделирования в географии, физике, биологии. Модели в биологии. Муляжи. Модели в физике. Электрофорная машина. Географические модели. </w:t>
      </w:r>
      <w:proofErr w:type="gramStart"/>
      <w:r w:rsidRPr="00A670EC">
        <w:rPr>
          <w:rFonts w:eastAsia="Times New Roman"/>
          <w:lang w:eastAsia="ru-RU"/>
        </w:rPr>
        <w:t>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roofErr w:type="gramEnd"/>
      <w:r w:rsidRPr="00A670EC">
        <w:rPr>
          <w:rFonts w:eastAsia="Times New Roman"/>
          <w:lang w:eastAsia="ru-RU"/>
        </w:rPr>
        <w:t xml:space="preserve">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 Понятие об агрегатном состоянии вещества. Физические и химические явления. Газообразные, жидкие и твердые вещества. Аморфные вещества.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 </w:t>
      </w:r>
      <w:proofErr w:type="gramStart"/>
      <w:r w:rsidRPr="00A670EC">
        <w:rPr>
          <w:rFonts w:eastAsia="Times New Roman"/>
          <w:lang w:eastAsia="ru-RU"/>
        </w:rPr>
        <w:t>Химический состав живой клетки: неорганические (вода и минеральные соли) и органические (белки, жиры, углеводы, витамины) вещества.</w:t>
      </w:r>
      <w:proofErr w:type="gramEnd"/>
      <w:r w:rsidRPr="00A670EC">
        <w:rPr>
          <w:rFonts w:eastAsia="Times New Roman"/>
          <w:lang w:eastAsia="ru-RU"/>
        </w:rPr>
        <w:t xml:space="preserve">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 Качественные реакции. Распознавание веществ с помощью качественных реакций. Аналитический сигнал. Определяемое вещество и реактив на него.</w:t>
      </w:r>
    </w:p>
    <w:p w:rsidR="007E08B1" w:rsidRPr="00A670EC" w:rsidRDefault="007E08B1" w:rsidP="00B8002D">
      <w:pPr>
        <w:shd w:val="clear" w:color="auto" w:fill="FFFFFF"/>
        <w:spacing w:line="240" w:lineRule="auto"/>
        <w:jc w:val="both"/>
        <w:rPr>
          <w:rFonts w:eastAsia="Times New Roman"/>
          <w:lang w:eastAsia="ru-RU"/>
        </w:rPr>
      </w:pPr>
      <w:r w:rsidRPr="00A670EC">
        <w:rPr>
          <w:rFonts w:eastAsia="Times New Roman"/>
          <w:b/>
          <w:bCs/>
          <w:lang w:eastAsia="ru-RU"/>
        </w:rPr>
        <w:t>Демонстрации:</w:t>
      </w:r>
    </w:p>
    <w:p w:rsidR="007E08B1" w:rsidRPr="00A670EC" w:rsidRDefault="007E08B1" w:rsidP="00B8002D">
      <w:pPr>
        <w:numPr>
          <w:ilvl w:val="0"/>
          <w:numId w:val="4"/>
        </w:numPr>
        <w:shd w:val="clear" w:color="auto" w:fill="FFFFFF"/>
        <w:spacing w:line="240" w:lineRule="auto"/>
        <w:jc w:val="both"/>
        <w:rPr>
          <w:rFonts w:eastAsia="Times New Roman"/>
          <w:lang w:eastAsia="ru-RU"/>
        </w:rPr>
      </w:pPr>
      <w:r w:rsidRPr="00A670EC">
        <w:rPr>
          <w:rFonts w:eastAsia="Times New Roman"/>
          <w:lang w:eastAsia="ru-RU"/>
        </w:rPr>
        <w:t>Коллекция различных предметов или фотографий предметов из алюминия для иллюстрации идеи «свойства — применение».</w:t>
      </w:r>
    </w:p>
    <w:p w:rsidR="007E08B1" w:rsidRPr="00A670EC" w:rsidRDefault="007E08B1" w:rsidP="00B8002D">
      <w:pPr>
        <w:numPr>
          <w:ilvl w:val="0"/>
          <w:numId w:val="4"/>
        </w:numPr>
        <w:shd w:val="clear" w:color="auto" w:fill="FFFFFF"/>
        <w:spacing w:line="240" w:lineRule="auto"/>
        <w:jc w:val="both"/>
        <w:rPr>
          <w:rFonts w:eastAsia="Times New Roman"/>
          <w:lang w:eastAsia="ru-RU"/>
        </w:rPr>
      </w:pPr>
      <w:r w:rsidRPr="00A670EC">
        <w:rPr>
          <w:rFonts w:eastAsia="Times New Roman"/>
          <w:lang w:eastAsia="ru-RU"/>
        </w:rPr>
        <w:t>Учебное оборудование, используемое на уроках физики, биологии, географии и химии.</w:t>
      </w:r>
    </w:p>
    <w:p w:rsidR="007E08B1" w:rsidRPr="00A670EC" w:rsidRDefault="007E08B1" w:rsidP="00B8002D">
      <w:pPr>
        <w:numPr>
          <w:ilvl w:val="0"/>
          <w:numId w:val="4"/>
        </w:numPr>
        <w:shd w:val="clear" w:color="auto" w:fill="FFFFFF"/>
        <w:spacing w:line="240" w:lineRule="auto"/>
        <w:jc w:val="both"/>
        <w:rPr>
          <w:rFonts w:eastAsia="Times New Roman"/>
          <w:lang w:eastAsia="ru-RU"/>
        </w:rPr>
      </w:pPr>
      <w:r w:rsidRPr="00A670EC">
        <w:rPr>
          <w:rFonts w:eastAsia="Times New Roman"/>
          <w:lang w:eastAsia="ru-RU"/>
        </w:rPr>
        <w:t>Электрофорная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кристаллических решеток.</w:t>
      </w:r>
    </w:p>
    <w:p w:rsidR="007E08B1" w:rsidRPr="00A670EC" w:rsidRDefault="007E08B1" w:rsidP="00B8002D">
      <w:pPr>
        <w:numPr>
          <w:ilvl w:val="0"/>
          <w:numId w:val="4"/>
        </w:numPr>
        <w:shd w:val="clear" w:color="auto" w:fill="FFFFFF"/>
        <w:spacing w:line="240" w:lineRule="auto"/>
        <w:jc w:val="both"/>
        <w:rPr>
          <w:rFonts w:eastAsia="Times New Roman"/>
          <w:lang w:eastAsia="ru-RU"/>
        </w:rPr>
      </w:pPr>
      <w:r w:rsidRPr="00A670EC">
        <w:rPr>
          <w:rFonts w:eastAsia="Times New Roman"/>
          <w:lang w:eastAsia="ru-RU"/>
        </w:rPr>
        <w:t>Объемные и шаростержневые модели воды, углекислого и сернистого газов, метана.</w:t>
      </w:r>
    </w:p>
    <w:p w:rsidR="007E08B1" w:rsidRPr="00A670EC" w:rsidRDefault="007E08B1" w:rsidP="00B8002D">
      <w:pPr>
        <w:numPr>
          <w:ilvl w:val="0"/>
          <w:numId w:val="4"/>
        </w:numPr>
        <w:shd w:val="clear" w:color="auto" w:fill="FFFFFF"/>
        <w:spacing w:line="240" w:lineRule="auto"/>
        <w:jc w:val="both"/>
        <w:rPr>
          <w:rFonts w:eastAsia="Times New Roman"/>
          <w:lang w:eastAsia="ru-RU"/>
        </w:rPr>
      </w:pPr>
      <w:r w:rsidRPr="00A670EC">
        <w:rPr>
          <w:rFonts w:eastAsia="Times New Roman"/>
          <w:lang w:eastAsia="ru-RU"/>
        </w:rPr>
        <w:lastRenderedPageBreak/>
        <w:t>Образцы твердых веще</w:t>
      </w:r>
      <w:proofErr w:type="gramStart"/>
      <w:r w:rsidRPr="00A670EC">
        <w:rPr>
          <w:rFonts w:eastAsia="Times New Roman"/>
          <w:lang w:eastAsia="ru-RU"/>
        </w:rPr>
        <w:t>ств кр</w:t>
      </w:r>
      <w:proofErr w:type="gramEnd"/>
      <w:r w:rsidRPr="00A670EC">
        <w:rPr>
          <w:rFonts w:eastAsia="Times New Roman"/>
          <w:lang w:eastAsia="ru-RU"/>
        </w:rPr>
        <w:t>исталлического строения. Модели кристаллических решеток.</w:t>
      </w:r>
    </w:p>
    <w:p w:rsidR="007E08B1" w:rsidRPr="00A670EC" w:rsidRDefault="007E08B1" w:rsidP="00B8002D">
      <w:pPr>
        <w:numPr>
          <w:ilvl w:val="0"/>
          <w:numId w:val="4"/>
        </w:numPr>
        <w:shd w:val="clear" w:color="auto" w:fill="FFFFFF"/>
        <w:spacing w:line="240" w:lineRule="auto"/>
        <w:jc w:val="both"/>
        <w:rPr>
          <w:rFonts w:eastAsia="Times New Roman"/>
          <w:lang w:eastAsia="ru-RU"/>
        </w:rPr>
      </w:pPr>
      <w:r w:rsidRPr="00A670EC">
        <w:rPr>
          <w:rFonts w:eastAsia="Times New Roman"/>
          <w:lang w:eastAsia="ru-RU"/>
        </w:rPr>
        <w:t>Вода в трех агрегатных состояниях. Коллекция кристаллических и аморфных веществ и изделий из них.</w:t>
      </w:r>
    </w:p>
    <w:p w:rsidR="007E08B1" w:rsidRPr="00A670EC" w:rsidRDefault="007E08B1" w:rsidP="007E08B1">
      <w:pPr>
        <w:numPr>
          <w:ilvl w:val="0"/>
          <w:numId w:val="4"/>
        </w:numPr>
        <w:shd w:val="clear" w:color="auto" w:fill="FFFFFF"/>
        <w:spacing w:line="240" w:lineRule="auto"/>
        <w:rPr>
          <w:rFonts w:eastAsia="Times New Roman"/>
          <w:lang w:eastAsia="ru-RU"/>
        </w:rPr>
      </w:pPr>
      <w:r w:rsidRPr="00A670EC">
        <w:rPr>
          <w:rFonts w:eastAsia="Times New Roman"/>
          <w:lang w:eastAsia="ru-RU"/>
        </w:rPr>
        <w:t>Коллекция минералов (лазурит, корунд, халькопирит, флюорит, галит).</w:t>
      </w:r>
    </w:p>
    <w:p w:rsidR="007E08B1" w:rsidRPr="00A670EC" w:rsidRDefault="007E08B1" w:rsidP="007E08B1">
      <w:pPr>
        <w:numPr>
          <w:ilvl w:val="0"/>
          <w:numId w:val="4"/>
        </w:numPr>
        <w:shd w:val="clear" w:color="auto" w:fill="FFFFFF"/>
        <w:spacing w:line="240" w:lineRule="auto"/>
        <w:rPr>
          <w:rFonts w:eastAsia="Times New Roman"/>
          <w:lang w:eastAsia="ru-RU"/>
        </w:rPr>
      </w:pPr>
      <w:r w:rsidRPr="00A670EC">
        <w:rPr>
          <w:rFonts w:eastAsia="Times New Roman"/>
          <w:lang w:eastAsia="ru-RU"/>
        </w:rPr>
        <w:t>Коллекция горных пород (гранит, различные формы кальцита — мел, мрамор, известняк).</w:t>
      </w:r>
    </w:p>
    <w:p w:rsidR="007E08B1" w:rsidRPr="00A670EC" w:rsidRDefault="007E08B1" w:rsidP="007E08B1">
      <w:pPr>
        <w:numPr>
          <w:ilvl w:val="0"/>
          <w:numId w:val="4"/>
        </w:numPr>
        <w:shd w:val="clear" w:color="auto" w:fill="FFFFFF"/>
        <w:spacing w:line="240" w:lineRule="auto"/>
        <w:rPr>
          <w:rFonts w:eastAsia="Times New Roman"/>
          <w:lang w:eastAsia="ru-RU"/>
        </w:rPr>
      </w:pPr>
      <w:r w:rsidRPr="00A670EC">
        <w:rPr>
          <w:rFonts w:eastAsia="Times New Roman"/>
          <w:lang w:eastAsia="ru-RU"/>
        </w:rPr>
        <w:t>Коллекция горючих ископаемых (нефть, каменный уголь, сланцы, торф).</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 </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b/>
          <w:bCs/>
          <w:lang w:eastAsia="ru-RU"/>
        </w:rPr>
        <w:t>Демонстрационные эксперименты</w:t>
      </w:r>
    </w:p>
    <w:p w:rsidR="007E08B1" w:rsidRPr="00A670EC" w:rsidRDefault="007E08B1" w:rsidP="007E08B1">
      <w:pPr>
        <w:numPr>
          <w:ilvl w:val="0"/>
          <w:numId w:val="5"/>
        </w:numPr>
        <w:shd w:val="clear" w:color="auto" w:fill="FFFFFF"/>
        <w:spacing w:line="240" w:lineRule="auto"/>
        <w:rPr>
          <w:rFonts w:eastAsia="Times New Roman"/>
          <w:lang w:eastAsia="ru-RU"/>
        </w:rPr>
      </w:pPr>
      <w:r w:rsidRPr="00A670EC">
        <w:rPr>
          <w:rFonts w:eastAsia="Times New Roman"/>
          <w:lang w:eastAsia="ru-RU"/>
        </w:rPr>
        <w:t>Научное наблюдение и его описание. Изучение строения пламени.</w:t>
      </w:r>
    </w:p>
    <w:p w:rsidR="007E08B1" w:rsidRPr="00A670EC" w:rsidRDefault="007E08B1" w:rsidP="007E08B1">
      <w:pPr>
        <w:numPr>
          <w:ilvl w:val="0"/>
          <w:numId w:val="5"/>
        </w:numPr>
        <w:shd w:val="clear" w:color="auto" w:fill="FFFFFF"/>
        <w:spacing w:line="240" w:lineRule="auto"/>
        <w:rPr>
          <w:rFonts w:eastAsia="Times New Roman"/>
          <w:lang w:eastAsia="ru-RU"/>
        </w:rPr>
      </w:pPr>
      <w:r w:rsidRPr="00A670EC">
        <w:rPr>
          <w:rFonts w:eastAsia="Times New Roman"/>
          <w:lang w:eastAsia="ru-RU"/>
        </w:rPr>
        <w:t>Спиртовая экстракция хлорофилла из зеленых листьев растений.</w:t>
      </w:r>
    </w:p>
    <w:p w:rsidR="007E08B1" w:rsidRPr="00A670EC" w:rsidRDefault="007E08B1" w:rsidP="007E08B1">
      <w:pPr>
        <w:numPr>
          <w:ilvl w:val="0"/>
          <w:numId w:val="5"/>
        </w:numPr>
        <w:shd w:val="clear" w:color="auto" w:fill="FFFFFF"/>
        <w:spacing w:line="240" w:lineRule="auto"/>
        <w:rPr>
          <w:rFonts w:eastAsia="Times New Roman"/>
          <w:lang w:eastAsia="ru-RU"/>
        </w:rPr>
      </w:pPr>
      <w:r w:rsidRPr="00A670EC">
        <w:rPr>
          <w:rFonts w:eastAsia="Times New Roman"/>
          <w:lang w:eastAsia="ru-RU"/>
        </w:rPr>
        <w:t>«Переливание» углекислого газа в стакан на уравновешенных весах.</w:t>
      </w:r>
    </w:p>
    <w:p w:rsidR="007E08B1" w:rsidRPr="00A670EC" w:rsidRDefault="007E08B1" w:rsidP="007E08B1">
      <w:pPr>
        <w:numPr>
          <w:ilvl w:val="0"/>
          <w:numId w:val="5"/>
        </w:numPr>
        <w:shd w:val="clear" w:color="auto" w:fill="FFFFFF"/>
        <w:spacing w:line="240" w:lineRule="auto"/>
        <w:rPr>
          <w:rFonts w:eastAsia="Times New Roman"/>
          <w:lang w:eastAsia="ru-RU"/>
        </w:rPr>
      </w:pPr>
      <w:r w:rsidRPr="00A670EC">
        <w:rPr>
          <w:rFonts w:eastAsia="Times New Roman"/>
          <w:lang w:eastAsia="ru-RU"/>
        </w:rPr>
        <w:t>Качественная реакция на кислород.</w:t>
      </w:r>
    </w:p>
    <w:p w:rsidR="007E08B1" w:rsidRPr="00A670EC" w:rsidRDefault="007E08B1" w:rsidP="007E08B1">
      <w:pPr>
        <w:numPr>
          <w:ilvl w:val="0"/>
          <w:numId w:val="5"/>
        </w:numPr>
        <w:shd w:val="clear" w:color="auto" w:fill="FFFFFF"/>
        <w:spacing w:line="240" w:lineRule="auto"/>
        <w:rPr>
          <w:rFonts w:eastAsia="Times New Roman"/>
          <w:lang w:eastAsia="ru-RU"/>
        </w:rPr>
      </w:pPr>
      <w:r w:rsidRPr="00A670EC">
        <w:rPr>
          <w:rFonts w:eastAsia="Times New Roman"/>
          <w:lang w:eastAsia="ru-RU"/>
        </w:rPr>
        <w:t>Качественная реакция на углекислый газ.</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br/>
      </w:r>
      <w:r w:rsidRPr="00A670EC">
        <w:rPr>
          <w:rFonts w:eastAsia="Times New Roman"/>
          <w:b/>
          <w:bCs/>
          <w:lang w:eastAsia="ru-RU"/>
        </w:rPr>
        <w:t>Лабораторные работы:</w:t>
      </w:r>
    </w:p>
    <w:p w:rsidR="007E08B1" w:rsidRPr="00A670EC" w:rsidRDefault="007E08B1" w:rsidP="007E08B1">
      <w:pPr>
        <w:numPr>
          <w:ilvl w:val="0"/>
          <w:numId w:val="6"/>
        </w:numPr>
        <w:shd w:val="clear" w:color="auto" w:fill="FFFFFF"/>
        <w:spacing w:line="240" w:lineRule="auto"/>
        <w:rPr>
          <w:rFonts w:eastAsia="Times New Roman"/>
          <w:lang w:eastAsia="ru-RU"/>
        </w:rPr>
      </w:pPr>
      <w:r w:rsidRPr="00A670EC">
        <w:rPr>
          <w:rFonts w:eastAsia="Times New Roman"/>
          <w:lang w:eastAsia="ru-RU"/>
        </w:rPr>
        <w:t>Распространение запаха одеколона, духов или дезодоранта как процесс диффузии.</w:t>
      </w:r>
    </w:p>
    <w:p w:rsidR="007E08B1" w:rsidRPr="00A670EC" w:rsidRDefault="007E08B1" w:rsidP="007E08B1">
      <w:pPr>
        <w:numPr>
          <w:ilvl w:val="0"/>
          <w:numId w:val="6"/>
        </w:numPr>
        <w:shd w:val="clear" w:color="auto" w:fill="FFFFFF"/>
        <w:spacing w:line="240" w:lineRule="auto"/>
        <w:rPr>
          <w:rFonts w:eastAsia="Times New Roman"/>
          <w:lang w:eastAsia="ru-RU"/>
        </w:rPr>
      </w:pPr>
      <w:r w:rsidRPr="00A670EC">
        <w:rPr>
          <w:rFonts w:eastAsia="Times New Roman"/>
          <w:lang w:eastAsia="ru-RU"/>
        </w:rPr>
        <w:t>Наблюдение броуновского движения частичек черной туши под микроскопом.</w:t>
      </w:r>
    </w:p>
    <w:p w:rsidR="007E08B1" w:rsidRPr="00A670EC" w:rsidRDefault="007E08B1" w:rsidP="007E08B1">
      <w:pPr>
        <w:numPr>
          <w:ilvl w:val="0"/>
          <w:numId w:val="6"/>
        </w:numPr>
        <w:shd w:val="clear" w:color="auto" w:fill="FFFFFF"/>
        <w:spacing w:line="240" w:lineRule="auto"/>
        <w:rPr>
          <w:rFonts w:eastAsia="Times New Roman"/>
          <w:lang w:eastAsia="ru-RU"/>
        </w:rPr>
      </w:pPr>
      <w:r w:rsidRPr="00A670EC">
        <w:rPr>
          <w:rFonts w:eastAsia="Times New Roman"/>
          <w:lang w:eastAsia="ru-RU"/>
        </w:rPr>
        <w:t>Диффузия перманганата калия в желатине.</w:t>
      </w:r>
    </w:p>
    <w:p w:rsidR="007E08B1" w:rsidRPr="00A670EC" w:rsidRDefault="007E08B1" w:rsidP="007E08B1">
      <w:pPr>
        <w:numPr>
          <w:ilvl w:val="0"/>
          <w:numId w:val="6"/>
        </w:numPr>
        <w:shd w:val="clear" w:color="auto" w:fill="FFFFFF"/>
        <w:spacing w:line="240" w:lineRule="auto"/>
        <w:rPr>
          <w:rFonts w:eastAsia="Times New Roman"/>
          <w:lang w:eastAsia="ru-RU"/>
        </w:rPr>
      </w:pPr>
      <w:r w:rsidRPr="00A670EC">
        <w:rPr>
          <w:rFonts w:eastAsia="Times New Roman"/>
          <w:lang w:eastAsia="ru-RU"/>
        </w:rPr>
        <w:t>Обнаружение эфирных масел в апельсиновой корочке.</w:t>
      </w:r>
    </w:p>
    <w:p w:rsidR="007E08B1" w:rsidRPr="00A670EC" w:rsidRDefault="007E08B1" w:rsidP="007E08B1">
      <w:pPr>
        <w:numPr>
          <w:ilvl w:val="0"/>
          <w:numId w:val="6"/>
        </w:numPr>
        <w:shd w:val="clear" w:color="auto" w:fill="FFFFFF"/>
        <w:spacing w:line="240" w:lineRule="auto"/>
        <w:rPr>
          <w:rFonts w:eastAsia="Times New Roman"/>
          <w:lang w:eastAsia="ru-RU"/>
        </w:rPr>
      </w:pPr>
      <w:r w:rsidRPr="00A670EC">
        <w:rPr>
          <w:rFonts w:eastAsia="Times New Roman"/>
          <w:lang w:eastAsia="ru-RU"/>
        </w:rPr>
        <w:t>Изучение гранита с помощью увеличительного стекла.</w:t>
      </w:r>
    </w:p>
    <w:p w:rsidR="007E08B1" w:rsidRPr="00A670EC" w:rsidRDefault="007E08B1" w:rsidP="007E08B1">
      <w:pPr>
        <w:numPr>
          <w:ilvl w:val="0"/>
          <w:numId w:val="6"/>
        </w:numPr>
        <w:shd w:val="clear" w:color="auto" w:fill="FFFFFF"/>
        <w:spacing w:line="240" w:lineRule="auto"/>
        <w:rPr>
          <w:rFonts w:eastAsia="Times New Roman"/>
          <w:lang w:eastAsia="ru-RU"/>
        </w:rPr>
      </w:pPr>
      <w:r w:rsidRPr="00A670EC">
        <w:rPr>
          <w:rFonts w:eastAsia="Times New Roman"/>
          <w:lang w:eastAsia="ru-RU"/>
        </w:rPr>
        <w:t>Определение содержания воды в растении.</w:t>
      </w:r>
    </w:p>
    <w:p w:rsidR="007E08B1" w:rsidRPr="00A670EC" w:rsidRDefault="007E08B1" w:rsidP="007E08B1">
      <w:pPr>
        <w:numPr>
          <w:ilvl w:val="0"/>
          <w:numId w:val="6"/>
        </w:numPr>
        <w:shd w:val="clear" w:color="auto" w:fill="FFFFFF"/>
        <w:spacing w:line="240" w:lineRule="auto"/>
        <w:rPr>
          <w:rFonts w:eastAsia="Times New Roman"/>
          <w:lang w:eastAsia="ru-RU"/>
        </w:rPr>
      </w:pPr>
      <w:r w:rsidRPr="00A670EC">
        <w:rPr>
          <w:rFonts w:eastAsia="Times New Roman"/>
          <w:lang w:eastAsia="ru-RU"/>
        </w:rPr>
        <w:t>Обнаружение масла в семенах подсолнечника и грецкого ореха.</w:t>
      </w:r>
    </w:p>
    <w:p w:rsidR="007E08B1" w:rsidRPr="00A670EC" w:rsidRDefault="007E08B1" w:rsidP="007E08B1">
      <w:pPr>
        <w:numPr>
          <w:ilvl w:val="0"/>
          <w:numId w:val="6"/>
        </w:numPr>
        <w:shd w:val="clear" w:color="auto" w:fill="FFFFFF"/>
        <w:spacing w:line="240" w:lineRule="auto"/>
        <w:rPr>
          <w:rFonts w:eastAsia="Times New Roman"/>
          <w:lang w:eastAsia="ru-RU"/>
        </w:rPr>
      </w:pPr>
      <w:r w:rsidRPr="00A670EC">
        <w:rPr>
          <w:rFonts w:eastAsia="Times New Roman"/>
          <w:lang w:eastAsia="ru-RU"/>
        </w:rPr>
        <w:t>Обнаружение крахмала в пшеничной муке.</w:t>
      </w:r>
    </w:p>
    <w:p w:rsidR="007E08B1" w:rsidRPr="00A670EC" w:rsidRDefault="007E08B1" w:rsidP="007E08B1">
      <w:pPr>
        <w:numPr>
          <w:ilvl w:val="0"/>
          <w:numId w:val="6"/>
        </w:numPr>
        <w:shd w:val="clear" w:color="auto" w:fill="FFFFFF"/>
        <w:spacing w:line="240" w:lineRule="auto"/>
        <w:rPr>
          <w:rFonts w:eastAsia="Times New Roman"/>
          <w:lang w:eastAsia="ru-RU"/>
        </w:rPr>
      </w:pPr>
      <w:r w:rsidRPr="00A670EC">
        <w:rPr>
          <w:rFonts w:eastAsia="Times New Roman"/>
          <w:lang w:eastAsia="ru-RU"/>
        </w:rPr>
        <w:t>Взаимодействие аскорбиновой кислоты с иодом (определение витамина</w:t>
      </w:r>
      <w:proofErr w:type="gramStart"/>
      <w:r w:rsidRPr="00A670EC">
        <w:rPr>
          <w:rFonts w:eastAsia="Times New Roman"/>
          <w:lang w:eastAsia="ru-RU"/>
        </w:rPr>
        <w:t xml:space="preserve"> С</w:t>
      </w:r>
      <w:proofErr w:type="gramEnd"/>
      <w:r w:rsidRPr="00A670EC">
        <w:rPr>
          <w:rFonts w:eastAsia="Times New Roman"/>
          <w:lang w:eastAsia="ru-RU"/>
        </w:rPr>
        <w:t xml:space="preserve"> в различных соках).</w:t>
      </w:r>
    </w:p>
    <w:p w:rsidR="007E08B1" w:rsidRPr="00A670EC" w:rsidRDefault="007E08B1" w:rsidP="007E08B1">
      <w:pPr>
        <w:numPr>
          <w:ilvl w:val="0"/>
          <w:numId w:val="6"/>
        </w:numPr>
        <w:shd w:val="clear" w:color="auto" w:fill="FFFFFF"/>
        <w:spacing w:line="240" w:lineRule="auto"/>
        <w:rPr>
          <w:rFonts w:eastAsia="Times New Roman"/>
          <w:lang w:eastAsia="ru-RU"/>
        </w:rPr>
      </w:pPr>
      <w:r w:rsidRPr="00A670EC">
        <w:rPr>
          <w:rFonts w:eastAsia="Times New Roman"/>
          <w:lang w:eastAsia="ru-RU"/>
        </w:rPr>
        <w:t>Продувание выдыхаемого воздуха через известковую воду.</w:t>
      </w:r>
    </w:p>
    <w:p w:rsidR="007E08B1" w:rsidRPr="00A670EC" w:rsidRDefault="007E08B1" w:rsidP="007E08B1">
      <w:pPr>
        <w:numPr>
          <w:ilvl w:val="0"/>
          <w:numId w:val="6"/>
        </w:numPr>
        <w:shd w:val="clear" w:color="auto" w:fill="FFFFFF"/>
        <w:spacing w:line="240" w:lineRule="auto"/>
        <w:rPr>
          <w:rFonts w:eastAsia="Times New Roman"/>
          <w:lang w:eastAsia="ru-RU"/>
        </w:rPr>
      </w:pPr>
      <w:r w:rsidRPr="00A670EC">
        <w:rPr>
          <w:rFonts w:eastAsia="Times New Roman"/>
          <w:lang w:eastAsia="ru-RU"/>
        </w:rPr>
        <w:t>Обнаружение известковой воды среди различных веществ.</w:t>
      </w:r>
    </w:p>
    <w:p w:rsidR="007E08B1" w:rsidRPr="00A670EC" w:rsidRDefault="007E08B1" w:rsidP="007E08B1">
      <w:pPr>
        <w:shd w:val="clear" w:color="auto" w:fill="FFFFFF"/>
        <w:spacing w:line="240" w:lineRule="auto"/>
        <w:rPr>
          <w:rFonts w:eastAsia="Times New Roman"/>
          <w:lang w:eastAsia="ru-RU"/>
        </w:rPr>
      </w:pPr>
    </w:p>
    <w:p w:rsidR="007E08B1" w:rsidRPr="00A670EC" w:rsidRDefault="007E08B1" w:rsidP="007E08B1">
      <w:pPr>
        <w:shd w:val="clear" w:color="auto" w:fill="FFFFFF"/>
        <w:spacing w:line="240" w:lineRule="auto"/>
        <w:rPr>
          <w:rFonts w:eastAsia="Times New Roman"/>
          <w:lang w:eastAsia="ru-RU"/>
        </w:rPr>
      </w:pPr>
      <w:r w:rsidRPr="00A670EC">
        <w:rPr>
          <w:rFonts w:eastAsia="Times New Roman"/>
          <w:b/>
          <w:bCs/>
          <w:lang w:eastAsia="ru-RU"/>
        </w:rPr>
        <w:t>Практические работы:</w:t>
      </w:r>
    </w:p>
    <w:p w:rsidR="007E08B1" w:rsidRPr="00A670EC" w:rsidRDefault="007E08B1" w:rsidP="007E08B1">
      <w:pPr>
        <w:numPr>
          <w:ilvl w:val="0"/>
          <w:numId w:val="7"/>
        </w:numPr>
        <w:shd w:val="clear" w:color="auto" w:fill="FFFFFF"/>
        <w:spacing w:line="240" w:lineRule="auto"/>
        <w:rPr>
          <w:rFonts w:eastAsia="Times New Roman"/>
          <w:lang w:eastAsia="ru-RU"/>
        </w:rPr>
      </w:pPr>
      <w:r w:rsidRPr="00A670EC">
        <w:rPr>
          <w:rFonts w:eastAsia="Times New Roman"/>
          <w:lang w:eastAsia="ru-RU"/>
        </w:rPr>
        <w:t>Знакомство с лабораторным оборудованием. Правила техники безопасности.</w:t>
      </w:r>
    </w:p>
    <w:p w:rsidR="007E08B1" w:rsidRPr="00A670EC" w:rsidRDefault="007E08B1" w:rsidP="007E08B1">
      <w:pPr>
        <w:numPr>
          <w:ilvl w:val="0"/>
          <w:numId w:val="7"/>
        </w:numPr>
        <w:shd w:val="clear" w:color="auto" w:fill="FFFFFF"/>
        <w:spacing w:line="240" w:lineRule="auto"/>
        <w:rPr>
          <w:rFonts w:eastAsia="Times New Roman"/>
          <w:lang w:eastAsia="ru-RU"/>
        </w:rPr>
      </w:pPr>
      <w:r w:rsidRPr="00A670EC">
        <w:rPr>
          <w:rFonts w:eastAsia="Times New Roman"/>
          <w:lang w:eastAsia="ru-RU"/>
        </w:rPr>
        <w:t>Наблюдение за горящей свечой. Устройство и работа спиртовки.</w:t>
      </w:r>
    </w:p>
    <w:p w:rsidR="007E08B1" w:rsidRPr="00A670EC" w:rsidRDefault="007E08B1" w:rsidP="007E08B1">
      <w:pPr>
        <w:shd w:val="clear" w:color="auto" w:fill="FFFFFF"/>
        <w:spacing w:line="240" w:lineRule="auto"/>
        <w:rPr>
          <w:rFonts w:eastAsia="Times New Roman"/>
          <w:lang w:eastAsia="ru-RU"/>
        </w:rPr>
      </w:pPr>
    </w:p>
    <w:p w:rsidR="007E08B1" w:rsidRPr="00A670EC" w:rsidRDefault="007E08B1" w:rsidP="007E08B1">
      <w:pPr>
        <w:shd w:val="clear" w:color="auto" w:fill="FFFFFF"/>
        <w:spacing w:line="240" w:lineRule="auto"/>
        <w:rPr>
          <w:rFonts w:eastAsia="Times New Roman"/>
          <w:lang w:eastAsia="ru-RU"/>
        </w:rPr>
      </w:pPr>
      <w:r w:rsidRPr="00A670EC">
        <w:rPr>
          <w:rFonts w:eastAsia="Times New Roman"/>
          <w:b/>
          <w:bCs/>
          <w:lang w:eastAsia="ru-RU"/>
        </w:rPr>
        <w:t>Раздел 2. Математика в химии (9 ч)</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r w:rsidRPr="00A670EC">
        <w:rPr>
          <w:rFonts w:eastAsia="Times New Roman"/>
          <w:b/>
          <w:bCs/>
          <w:lang w:eastAsia="ru-RU"/>
        </w:rPr>
        <w:t> </w:t>
      </w:r>
      <w:r w:rsidRPr="00A670EC">
        <w:rPr>
          <w:rFonts w:eastAsia="Times New Roman"/>
          <w:lang w:eastAsia="ru-RU"/>
        </w:rPr>
        <w:t>Понятие о массовой доле химического элемента (</w:t>
      </w:r>
      <w:r w:rsidRPr="00A670EC">
        <w:rPr>
          <w:rFonts w:eastAsia="Times New Roman"/>
          <w:i/>
          <w:iCs/>
          <w:lang w:eastAsia="ru-RU"/>
        </w:rPr>
        <w:t>w</w:t>
      </w:r>
      <w:r w:rsidRPr="00A670EC">
        <w:rPr>
          <w:rFonts w:eastAsia="Times New Roman"/>
          <w:lang w:eastAsia="ru-RU"/>
        </w:rPr>
        <w:t>) 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w:t>
      </w:r>
      <w:proofErr w:type="gramStart"/>
      <w:r w:rsidRPr="00A670EC">
        <w:rPr>
          <w:rFonts w:eastAsia="Times New Roman"/>
          <w:lang w:eastAsia="ru-RU"/>
        </w:rPr>
        <w:t>.Ч</w:t>
      </w:r>
      <w:proofErr w:type="gramEnd"/>
      <w:r w:rsidRPr="00A670EC">
        <w:rPr>
          <w:rFonts w:eastAsia="Times New Roman"/>
          <w:lang w:eastAsia="ru-RU"/>
        </w:rPr>
        <w:t>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r w:rsidR="002E4204" w:rsidRPr="00A670EC">
        <w:rPr>
          <w:rFonts w:eastAsia="Times New Roman"/>
          <w:lang w:eastAsia="ru-RU"/>
        </w:rPr>
        <w:t xml:space="preserve"> </w:t>
      </w:r>
      <w:r w:rsidRPr="00A670EC">
        <w:rPr>
          <w:rFonts w:eastAsia="Times New Roman"/>
          <w:lang w:eastAsia="ru-RU"/>
        </w:rPr>
        <w:t>Определение объемной доли газа</w:t>
      </w:r>
      <w:proofErr w:type="gramStart"/>
      <w:r w:rsidRPr="00A670EC">
        <w:rPr>
          <w:rFonts w:eastAsia="Times New Roman"/>
          <w:lang w:eastAsia="ru-RU"/>
        </w:rPr>
        <w:t xml:space="preserve"> (ϕ) </w:t>
      </w:r>
      <w:proofErr w:type="gramEnd"/>
      <w:r w:rsidRPr="00A670EC">
        <w:rPr>
          <w:rFonts w:eastAsia="Times New Roman"/>
          <w:lang w:eastAsia="ru-RU"/>
        </w:rPr>
        <w:t>в смеси. Состав атмосферного воздуха и природного газа. Расчет объема доли газа в смеси по его объему и наоборот. Понятие о ПДК. Массовая доля вещества (</w:t>
      </w:r>
      <w:r w:rsidRPr="00A670EC">
        <w:rPr>
          <w:rFonts w:eastAsia="Times New Roman"/>
          <w:i/>
          <w:iCs/>
          <w:lang w:eastAsia="ru-RU"/>
        </w:rPr>
        <w:t>w</w:t>
      </w:r>
      <w:r w:rsidRPr="00A670EC">
        <w:rPr>
          <w:rFonts w:eastAsia="Times New Roman"/>
          <w:lang w:eastAsia="ru-RU"/>
        </w:rPr>
        <w:t>) 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w:t>
      </w:r>
      <w:proofErr w:type="gramStart"/>
      <w:r w:rsidRPr="00A670EC">
        <w:rPr>
          <w:rFonts w:eastAsia="Times New Roman"/>
          <w:lang w:eastAsia="ru-RU"/>
        </w:rPr>
        <w:t>.П</w:t>
      </w:r>
      <w:proofErr w:type="gramEnd"/>
      <w:r w:rsidRPr="00A670EC">
        <w:rPr>
          <w:rFonts w:eastAsia="Times New Roman"/>
          <w:lang w:eastAsia="ru-RU"/>
        </w:rPr>
        <w:t>онятие о чистом веществе и примеси. Массовая доля примеси (</w:t>
      </w:r>
      <w:r w:rsidRPr="00A670EC">
        <w:rPr>
          <w:rFonts w:eastAsia="Times New Roman"/>
          <w:i/>
          <w:iCs/>
          <w:lang w:eastAsia="ru-RU"/>
        </w:rPr>
        <w:t>w</w:t>
      </w:r>
      <w:r w:rsidRPr="00A670EC">
        <w:rPr>
          <w:rFonts w:eastAsia="Times New Roman"/>
          <w:lang w:eastAsia="ru-RU"/>
        </w:rPr>
        <w:t>)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b/>
          <w:bCs/>
          <w:lang w:eastAsia="ru-RU"/>
        </w:rPr>
        <w:t>Демонстрации:</w:t>
      </w:r>
    </w:p>
    <w:p w:rsidR="007E08B1" w:rsidRPr="00A670EC" w:rsidRDefault="007E08B1" w:rsidP="007E08B1">
      <w:pPr>
        <w:numPr>
          <w:ilvl w:val="0"/>
          <w:numId w:val="8"/>
        </w:numPr>
        <w:shd w:val="clear" w:color="auto" w:fill="FFFFFF"/>
        <w:spacing w:line="240" w:lineRule="auto"/>
        <w:rPr>
          <w:rFonts w:eastAsia="Times New Roman"/>
          <w:lang w:eastAsia="ru-RU"/>
        </w:rPr>
      </w:pPr>
      <w:r w:rsidRPr="00A670EC">
        <w:rPr>
          <w:rFonts w:eastAsia="Times New Roman"/>
          <w:lang w:eastAsia="ru-RU"/>
        </w:rPr>
        <w:lastRenderedPageBreak/>
        <w:t>Коллекция различных видов мрамора и изделий из него.</w:t>
      </w:r>
    </w:p>
    <w:p w:rsidR="007E08B1" w:rsidRPr="00A670EC" w:rsidRDefault="007E08B1" w:rsidP="007E08B1">
      <w:pPr>
        <w:numPr>
          <w:ilvl w:val="0"/>
          <w:numId w:val="8"/>
        </w:numPr>
        <w:shd w:val="clear" w:color="auto" w:fill="FFFFFF"/>
        <w:spacing w:line="240" w:lineRule="auto"/>
        <w:rPr>
          <w:rFonts w:eastAsia="Times New Roman"/>
          <w:lang w:eastAsia="ru-RU"/>
        </w:rPr>
      </w:pPr>
      <w:r w:rsidRPr="00A670EC">
        <w:rPr>
          <w:rFonts w:eastAsia="Times New Roman"/>
          <w:lang w:eastAsia="ru-RU"/>
        </w:rPr>
        <w:t>Смесь речного и сахарного песка и их разделение.</w:t>
      </w:r>
    </w:p>
    <w:p w:rsidR="007E08B1" w:rsidRPr="00A670EC" w:rsidRDefault="007E08B1" w:rsidP="007E08B1">
      <w:pPr>
        <w:numPr>
          <w:ilvl w:val="0"/>
          <w:numId w:val="8"/>
        </w:numPr>
        <w:shd w:val="clear" w:color="auto" w:fill="FFFFFF"/>
        <w:spacing w:line="240" w:lineRule="auto"/>
        <w:rPr>
          <w:rFonts w:eastAsia="Times New Roman"/>
          <w:lang w:eastAsia="ru-RU"/>
        </w:rPr>
      </w:pPr>
      <w:r w:rsidRPr="00A670EC">
        <w:rPr>
          <w:rFonts w:eastAsia="Times New Roman"/>
          <w:lang w:eastAsia="ru-RU"/>
        </w:rPr>
        <w:t>Коллекция нефти и нефтепродуктов.</w:t>
      </w:r>
    </w:p>
    <w:p w:rsidR="007E08B1" w:rsidRPr="00A670EC" w:rsidRDefault="007E08B1" w:rsidP="007E08B1">
      <w:pPr>
        <w:numPr>
          <w:ilvl w:val="0"/>
          <w:numId w:val="8"/>
        </w:numPr>
        <w:shd w:val="clear" w:color="auto" w:fill="FFFFFF"/>
        <w:spacing w:line="240" w:lineRule="auto"/>
        <w:rPr>
          <w:rFonts w:eastAsia="Times New Roman"/>
          <w:lang w:eastAsia="ru-RU"/>
        </w:rPr>
      </w:pPr>
      <w:r w:rsidRPr="00A670EC">
        <w:rPr>
          <w:rFonts w:eastAsia="Times New Roman"/>
          <w:lang w:eastAsia="ru-RU"/>
        </w:rPr>
        <w:t>Коллекция бытовых смесей.</w:t>
      </w:r>
    </w:p>
    <w:p w:rsidR="007E08B1" w:rsidRPr="00A670EC" w:rsidRDefault="007E08B1" w:rsidP="007E08B1">
      <w:pPr>
        <w:numPr>
          <w:ilvl w:val="0"/>
          <w:numId w:val="8"/>
        </w:numPr>
        <w:shd w:val="clear" w:color="auto" w:fill="FFFFFF"/>
        <w:spacing w:line="240" w:lineRule="auto"/>
        <w:rPr>
          <w:rFonts w:eastAsia="Times New Roman"/>
          <w:lang w:eastAsia="ru-RU"/>
        </w:rPr>
      </w:pPr>
      <w:r w:rsidRPr="00A670EC">
        <w:rPr>
          <w:rFonts w:eastAsia="Times New Roman"/>
          <w:lang w:eastAsia="ru-RU"/>
        </w:rPr>
        <w:t>Диаграмма состава атмосферного воздуха.</w:t>
      </w:r>
    </w:p>
    <w:p w:rsidR="007E08B1" w:rsidRPr="00A670EC" w:rsidRDefault="007E08B1" w:rsidP="007E08B1">
      <w:pPr>
        <w:numPr>
          <w:ilvl w:val="0"/>
          <w:numId w:val="8"/>
        </w:numPr>
        <w:shd w:val="clear" w:color="auto" w:fill="FFFFFF"/>
        <w:spacing w:line="240" w:lineRule="auto"/>
        <w:rPr>
          <w:rFonts w:eastAsia="Times New Roman"/>
          <w:lang w:eastAsia="ru-RU"/>
        </w:rPr>
      </w:pPr>
      <w:r w:rsidRPr="00A670EC">
        <w:rPr>
          <w:rFonts w:eastAsia="Times New Roman"/>
          <w:lang w:eastAsia="ru-RU"/>
        </w:rPr>
        <w:t>Диаграмма состава природного газа.</w:t>
      </w:r>
    </w:p>
    <w:p w:rsidR="007E08B1" w:rsidRPr="00A670EC" w:rsidRDefault="007E08B1" w:rsidP="007E08B1">
      <w:pPr>
        <w:numPr>
          <w:ilvl w:val="0"/>
          <w:numId w:val="8"/>
        </w:numPr>
        <w:shd w:val="clear" w:color="auto" w:fill="FFFFFF"/>
        <w:spacing w:line="240" w:lineRule="auto"/>
        <w:rPr>
          <w:rFonts w:eastAsia="Times New Roman"/>
          <w:lang w:eastAsia="ru-RU"/>
        </w:rPr>
      </w:pPr>
      <w:r w:rsidRPr="00A670EC">
        <w:rPr>
          <w:rFonts w:eastAsia="Times New Roman"/>
          <w:lang w:eastAsia="ru-RU"/>
        </w:rPr>
        <w:t>Коллекция «Минералы и горные породы».</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br/>
      </w:r>
      <w:r w:rsidRPr="00A670EC">
        <w:rPr>
          <w:rFonts w:eastAsia="Times New Roman"/>
          <w:b/>
          <w:bCs/>
          <w:lang w:eastAsia="ru-RU"/>
        </w:rPr>
        <w:t>Практические работы</w:t>
      </w:r>
    </w:p>
    <w:p w:rsidR="007E08B1" w:rsidRPr="00A670EC" w:rsidRDefault="007E08B1" w:rsidP="007E08B1">
      <w:pPr>
        <w:numPr>
          <w:ilvl w:val="0"/>
          <w:numId w:val="9"/>
        </w:numPr>
        <w:shd w:val="clear" w:color="auto" w:fill="FFFFFF"/>
        <w:spacing w:line="240" w:lineRule="auto"/>
        <w:rPr>
          <w:rFonts w:eastAsia="Times New Roman"/>
          <w:lang w:eastAsia="ru-RU"/>
        </w:rPr>
      </w:pPr>
      <w:r w:rsidRPr="00A670EC">
        <w:rPr>
          <w:rFonts w:eastAsia="Times New Roman"/>
          <w:lang w:eastAsia="ru-RU"/>
        </w:rPr>
        <w:t>Приготовление раствора с заданной массовой долей растворенного вещества.</w:t>
      </w:r>
    </w:p>
    <w:p w:rsidR="007E08B1" w:rsidRPr="00A670EC" w:rsidRDefault="007E08B1" w:rsidP="007E08B1">
      <w:pPr>
        <w:shd w:val="clear" w:color="auto" w:fill="FFFFFF"/>
        <w:spacing w:line="240" w:lineRule="auto"/>
        <w:rPr>
          <w:rFonts w:eastAsia="Times New Roman"/>
          <w:lang w:eastAsia="ru-RU"/>
        </w:rPr>
      </w:pPr>
    </w:p>
    <w:p w:rsidR="007E08B1" w:rsidRPr="00A670EC" w:rsidRDefault="007E08B1" w:rsidP="007E08B1">
      <w:pPr>
        <w:shd w:val="clear" w:color="auto" w:fill="FFFFFF"/>
        <w:spacing w:line="240" w:lineRule="auto"/>
        <w:rPr>
          <w:rFonts w:eastAsia="Times New Roman"/>
          <w:lang w:eastAsia="ru-RU"/>
        </w:rPr>
      </w:pPr>
      <w:r w:rsidRPr="00A670EC">
        <w:rPr>
          <w:rFonts w:eastAsia="Times New Roman"/>
          <w:b/>
          <w:bCs/>
          <w:lang w:eastAsia="ru-RU"/>
        </w:rPr>
        <w:t>Раздел 3. Явления, происходящие с веществами (11ч)</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Способы очистки воды. Дистилляция (перегонка) как процесс выделения вещества из жидкой смеси. Дистиллированная вода и области ее применения. Кристаллизация или выпаривание. Кристаллизация и выпаривание в лаборатории (кристаллизаторы и фарфоровые чашки для выпаривания) и природе. Перегонка нефти. Нефтепродукты. Фракционная перегонка жидкого воздуха. Химические реакции как процесс превращения одних веще</w:t>
      </w:r>
      <w:proofErr w:type="gramStart"/>
      <w:r w:rsidRPr="00A670EC">
        <w:rPr>
          <w:rFonts w:eastAsia="Times New Roman"/>
          <w:lang w:eastAsia="ru-RU"/>
        </w:rPr>
        <w:t>ств в др</w:t>
      </w:r>
      <w:proofErr w:type="gramEnd"/>
      <w:r w:rsidRPr="00A670EC">
        <w:rPr>
          <w:rFonts w:eastAsia="Times New Roman"/>
          <w:lang w:eastAsia="ru-RU"/>
        </w:rPr>
        <w:t>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 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b/>
          <w:bCs/>
          <w:lang w:eastAsia="ru-RU"/>
        </w:rPr>
        <w:t>Демонстрации</w:t>
      </w:r>
    </w:p>
    <w:p w:rsidR="007E08B1" w:rsidRPr="00A670EC" w:rsidRDefault="007E08B1" w:rsidP="007E08B1">
      <w:pPr>
        <w:numPr>
          <w:ilvl w:val="0"/>
          <w:numId w:val="10"/>
        </w:numPr>
        <w:shd w:val="clear" w:color="auto" w:fill="FFFFFF"/>
        <w:spacing w:line="240" w:lineRule="auto"/>
        <w:rPr>
          <w:rFonts w:eastAsia="Times New Roman"/>
          <w:lang w:eastAsia="ru-RU"/>
        </w:rPr>
      </w:pPr>
      <w:r w:rsidRPr="00A670EC">
        <w:rPr>
          <w:rFonts w:eastAsia="Times New Roman"/>
          <w:lang w:eastAsia="ru-RU"/>
        </w:rPr>
        <w:t>Фильтр Шотта. Воронка Бюхнера. Установка для фильтрования под вакуумом.</w:t>
      </w:r>
    </w:p>
    <w:p w:rsidR="007E08B1" w:rsidRPr="00A670EC" w:rsidRDefault="007E08B1" w:rsidP="007E08B1">
      <w:pPr>
        <w:numPr>
          <w:ilvl w:val="0"/>
          <w:numId w:val="10"/>
        </w:numPr>
        <w:shd w:val="clear" w:color="auto" w:fill="FFFFFF"/>
        <w:spacing w:line="240" w:lineRule="auto"/>
        <w:rPr>
          <w:rFonts w:eastAsia="Times New Roman"/>
          <w:lang w:eastAsia="ru-RU"/>
        </w:rPr>
      </w:pPr>
      <w:r w:rsidRPr="00A670EC">
        <w:rPr>
          <w:rFonts w:eastAsia="Times New Roman"/>
          <w:lang w:eastAsia="ru-RU"/>
        </w:rPr>
        <w:t>Респираторные маски и марлевые повязки.</w:t>
      </w:r>
    </w:p>
    <w:p w:rsidR="007E08B1" w:rsidRPr="00A670EC" w:rsidRDefault="007E08B1" w:rsidP="007E08B1">
      <w:pPr>
        <w:numPr>
          <w:ilvl w:val="0"/>
          <w:numId w:val="10"/>
        </w:numPr>
        <w:shd w:val="clear" w:color="auto" w:fill="FFFFFF"/>
        <w:spacing w:line="240" w:lineRule="auto"/>
        <w:rPr>
          <w:rFonts w:eastAsia="Times New Roman"/>
          <w:lang w:eastAsia="ru-RU"/>
        </w:rPr>
      </w:pPr>
      <w:r w:rsidRPr="00A670EC">
        <w:rPr>
          <w:rFonts w:eastAsia="Times New Roman"/>
          <w:lang w:eastAsia="ru-RU"/>
        </w:rPr>
        <w:t>Противогаз и его устройство.</w:t>
      </w:r>
    </w:p>
    <w:p w:rsidR="007E08B1" w:rsidRPr="00A670EC" w:rsidRDefault="007E08B1" w:rsidP="007E08B1">
      <w:pPr>
        <w:numPr>
          <w:ilvl w:val="0"/>
          <w:numId w:val="10"/>
        </w:numPr>
        <w:shd w:val="clear" w:color="auto" w:fill="FFFFFF"/>
        <w:spacing w:line="240" w:lineRule="auto"/>
        <w:rPr>
          <w:rFonts w:eastAsia="Times New Roman"/>
          <w:lang w:eastAsia="ru-RU"/>
        </w:rPr>
      </w:pPr>
      <w:r w:rsidRPr="00A670EC">
        <w:rPr>
          <w:rFonts w:eastAsia="Times New Roman"/>
          <w:lang w:eastAsia="ru-RU"/>
        </w:rPr>
        <w:t>Коллекция «Нефть и нефтепродукты».</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 </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b/>
          <w:bCs/>
          <w:lang w:eastAsia="ru-RU"/>
        </w:rPr>
        <w:t>Демонстрационные эксперименты</w:t>
      </w:r>
    </w:p>
    <w:p w:rsidR="007E08B1" w:rsidRPr="00A670EC" w:rsidRDefault="007E08B1" w:rsidP="007E08B1">
      <w:pPr>
        <w:numPr>
          <w:ilvl w:val="0"/>
          <w:numId w:val="11"/>
        </w:numPr>
        <w:shd w:val="clear" w:color="auto" w:fill="FFFFFF"/>
        <w:spacing w:line="240" w:lineRule="auto"/>
        <w:rPr>
          <w:rFonts w:eastAsia="Times New Roman"/>
          <w:lang w:eastAsia="ru-RU"/>
        </w:rPr>
      </w:pPr>
      <w:r w:rsidRPr="00A670EC">
        <w:rPr>
          <w:rFonts w:eastAsia="Times New Roman"/>
          <w:lang w:eastAsia="ru-RU"/>
        </w:rPr>
        <w:t>Разделение смеси порошка серы и железных опилок.</w:t>
      </w:r>
    </w:p>
    <w:p w:rsidR="007E08B1" w:rsidRPr="00A670EC" w:rsidRDefault="007E08B1" w:rsidP="007E08B1">
      <w:pPr>
        <w:numPr>
          <w:ilvl w:val="0"/>
          <w:numId w:val="11"/>
        </w:numPr>
        <w:shd w:val="clear" w:color="auto" w:fill="FFFFFF"/>
        <w:spacing w:line="240" w:lineRule="auto"/>
        <w:rPr>
          <w:rFonts w:eastAsia="Times New Roman"/>
          <w:lang w:eastAsia="ru-RU"/>
        </w:rPr>
      </w:pPr>
      <w:r w:rsidRPr="00A670EC">
        <w:rPr>
          <w:rFonts w:eastAsia="Times New Roman"/>
          <w:lang w:eastAsia="ru-RU"/>
        </w:rPr>
        <w:t>Разделение смеси порошка серы и песка.</w:t>
      </w:r>
    </w:p>
    <w:p w:rsidR="007E08B1" w:rsidRPr="00A670EC" w:rsidRDefault="007E08B1" w:rsidP="007E08B1">
      <w:pPr>
        <w:numPr>
          <w:ilvl w:val="0"/>
          <w:numId w:val="11"/>
        </w:numPr>
        <w:shd w:val="clear" w:color="auto" w:fill="FFFFFF"/>
        <w:spacing w:line="240" w:lineRule="auto"/>
        <w:rPr>
          <w:rFonts w:eastAsia="Times New Roman"/>
          <w:lang w:eastAsia="ru-RU"/>
        </w:rPr>
      </w:pPr>
      <w:r w:rsidRPr="00A670EC">
        <w:rPr>
          <w:rFonts w:eastAsia="Times New Roman"/>
          <w:lang w:eastAsia="ru-RU"/>
        </w:rPr>
        <w:t>Разделение смеси воды и растительного масла с помощью делительной воронки.</w:t>
      </w:r>
    </w:p>
    <w:p w:rsidR="007E08B1" w:rsidRPr="00A670EC" w:rsidRDefault="007E08B1" w:rsidP="007E08B1">
      <w:pPr>
        <w:numPr>
          <w:ilvl w:val="0"/>
          <w:numId w:val="11"/>
        </w:numPr>
        <w:shd w:val="clear" w:color="auto" w:fill="FFFFFF"/>
        <w:spacing w:line="240" w:lineRule="auto"/>
        <w:rPr>
          <w:rFonts w:eastAsia="Times New Roman"/>
          <w:lang w:eastAsia="ru-RU"/>
        </w:rPr>
      </w:pPr>
      <w:r w:rsidRPr="00A670EC">
        <w:rPr>
          <w:rFonts w:eastAsia="Times New Roman"/>
          <w:lang w:eastAsia="ru-RU"/>
        </w:rPr>
        <w:t>Получение дистиллированной воды с помощью лабораторной установки для перегонки жидкостей.</w:t>
      </w:r>
    </w:p>
    <w:p w:rsidR="007E08B1" w:rsidRPr="00A670EC" w:rsidRDefault="007E08B1" w:rsidP="007E08B1">
      <w:pPr>
        <w:numPr>
          <w:ilvl w:val="0"/>
          <w:numId w:val="11"/>
        </w:numPr>
        <w:shd w:val="clear" w:color="auto" w:fill="FFFFFF"/>
        <w:spacing w:line="240" w:lineRule="auto"/>
        <w:rPr>
          <w:rFonts w:eastAsia="Times New Roman"/>
          <w:lang w:eastAsia="ru-RU"/>
        </w:rPr>
      </w:pPr>
      <w:r w:rsidRPr="00A670EC">
        <w:rPr>
          <w:rFonts w:eastAsia="Times New Roman"/>
          <w:lang w:eastAsia="ru-RU"/>
        </w:rPr>
        <w:t>Разделение смеси перманганата и дихромата калия способом кристаллизации.</w:t>
      </w:r>
    </w:p>
    <w:p w:rsidR="007E08B1" w:rsidRPr="00A670EC" w:rsidRDefault="007E08B1" w:rsidP="007E08B1">
      <w:pPr>
        <w:numPr>
          <w:ilvl w:val="0"/>
          <w:numId w:val="11"/>
        </w:numPr>
        <w:shd w:val="clear" w:color="auto" w:fill="FFFFFF"/>
        <w:spacing w:line="240" w:lineRule="auto"/>
        <w:rPr>
          <w:rFonts w:eastAsia="Times New Roman"/>
          <w:lang w:eastAsia="ru-RU"/>
        </w:rPr>
      </w:pPr>
      <w:r w:rsidRPr="00A670EC">
        <w:rPr>
          <w:rFonts w:eastAsia="Times New Roman"/>
          <w:lang w:eastAsia="ru-RU"/>
        </w:rPr>
        <w:t>Взаимодействие железных опилок и порошка серы при нагревании.</w:t>
      </w:r>
    </w:p>
    <w:p w:rsidR="007E08B1" w:rsidRPr="00A670EC" w:rsidRDefault="007E08B1" w:rsidP="007E08B1">
      <w:pPr>
        <w:numPr>
          <w:ilvl w:val="0"/>
          <w:numId w:val="11"/>
        </w:numPr>
        <w:shd w:val="clear" w:color="auto" w:fill="FFFFFF"/>
        <w:spacing w:line="240" w:lineRule="auto"/>
        <w:rPr>
          <w:rFonts w:eastAsia="Times New Roman"/>
          <w:lang w:eastAsia="ru-RU"/>
        </w:rPr>
      </w:pPr>
      <w:r w:rsidRPr="00A670EC">
        <w:rPr>
          <w:rFonts w:eastAsia="Times New Roman"/>
          <w:lang w:eastAsia="ru-RU"/>
        </w:rPr>
        <w:t>Получение углекислого газа взаимодействием мрамора с кислотой и обнаружение его с помощью известковой воды.</w:t>
      </w:r>
    </w:p>
    <w:p w:rsidR="007E08B1" w:rsidRPr="00A670EC" w:rsidRDefault="007E08B1" w:rsidP="007E08B1">
      <w:pPr>
        <w:numPr>
          <w:ilvl w:val="0"/>
          <w:numId w:val="11"/>
        </w:numPr>
        <w:shd w:val="clear" w:color="auto" w:fill="FFFFFF"/>
        <w:spacing w:line="240" w:lineRule="auto"/>
        <w:rPr>
          <w:rFonts w:eastAsia="Times New Roman"/>
          <w:lang w:eastAsia="ru-RU"/>
        </w:rPr>
      </w:pPr>
      <w:r w:rsidRPr="00A670EC">
        <w:rPr>
          <w:rFonts w:eastAsia="Times New Roman"/>
          <w:lang w:eastAsia="ru-RU"/>
        </w:rPr>
        <w:t>Каталитическое разложение пероксида водорода (катализатор – диоксид марганца (IV)).</w:t>
      </w:r>
    </w:p>
    <w:p w:rsidR="007E08B1" w:rsidRPr="00A670EC" w:rsidRDefault="007E08B1" w:rsidP="007E08B1">
      <w:pPr>
        <w:numPr>
          <w:ilvl w:val="0"/>
          <w:numId w:val="11"/>
        </w:numPr>
        <w:shd w:val="clear" w:color="auto" w:fill="FFFFFF"/>
        <w:spacing w:line="240" w:lineRule="auto"/>
        <w:rPr>
          <w:rFonts w:eastAsia="Times New Roman"/>
          <w:lang w:eastAsia="ru-RU"/>
        </w:rPr>
      </w:pPr>
      <w:r w:rsidRPr="00A670EC">
        <w:rPr>
          <w:rFonts w:eastAsia="Times New Roman"/>
          <w:lang w:eastAsia="ru-RU"/>
        </w:rPr>
        <w:t>Обнаружение раствора щелочи с помощью индикатора.</w:t>
      </w:r>
    </w:p>
    <w:p w:rsidR="007E08B1" w:rsidRPr="00A670EC" w:rsidRDefault="007E08B1" w:rsidP="007E08B1">
      <w:pPr>
        <w:numPr>
          <w:ilvl w:val="0"/>
          <w:numId w:val="11"/>
        </w:numPr>
        <w:shd w:val="clear" w:color="auto" w:fill="FFFFFF"/>
        <w:spacing w:line="240" w:lineRule="auto"/>
        <w:rPr>
          <w:rFonts w:eastAsia="Times New Roman"/>
          <w:lang w:eastAsia="ru-RU"/>
        </w:rPr>
      </w:pPr>
      <w:r w:rsidRPr="00A670EC">
        <w:rPr>
          <w:rFonts w:eastAsia="Times New Roman"/>
          <w:lang w:eastAsia="ru-RU"/>
        </w:rPr>
        <w:t>Взаимодействие раствора перманганата калия и раствора дихромата калия с раствором сульфита натрия.</w:t>
      </w:r>
    </w:p>
    <w:p w:rsidR="007E08B1" w:rsidRPr="00A670EC" w:rsidRDefault="007E08B1" w:rsidP="007E08B1">
      <w:pPr>
        <w:numPr>
          <w:ilvl w:val="0"/>
          <w:numId w:val="11"/>
        </w:numPr>
        <w:shd w:val="clear" w:color="auto" w:fill="FFFFFF"/>
        <w:spacing w:line="240" w:lineRule="auto"/>
        <w:rPr>
          <w:rFonts w:eastAsia="Times New Roman"/>
          <w:lang w:eastAsia="ru-RU"/>
        </w:rPr>
      </w:pPr>
      <w:r w:rsidRPr="00A670EC">
        <w:rPr>
          <w:rFonts w:eastAsia="Times New Roman"/>
          <w:lang w:eastAsia="ru-RU"/>
        </w:rPr>
        <w:t>Взаимодействие раствора перманганата калия с аскорбиновой кислотой.</w:t>
      </w:r>
    </w:p>
    <w:p w:rsidR="007E08B1" w:rsidRPr="00A670EC" w:rsidRDefault="007E08B1" w:rsidP="007E08B1">
      <w:pPr>
        <w:numPr>
          <w:ilvl w:val="0"/>
          <w:numId w:val="11"/>
        </w:numPr>
        <w:shd w:val="clear" w:color="auto" w:fill="FFFFFF"/>
        <w:spacing w:line="240" w:lineRule="auto"/>
        <w:rPr>
          <w:rFonts w:eastAsia="Times New Roman"/>
          <w:lang w:eastAsia="ru-RU"/>
        </w:rPr>
      </w:pPr>
      <w:r w:rsidRPr="00A670EC">
        <w:rPr>
          <w:rFonts w:eastAsia="Times New Roman"/>
          <w:lang w:eastAsia="ru-RU"/>
        </w:rPr>
        <w:t>Взаимодействие хлорида железа с желтой кровяной солью и гидроксидом натрия.</w:t>
      </w:r>
    </w:p>
    <w:p w:rsidR="007E08B1" w:rsidRPr="00A670EC" w:rsidRDefault="007E08B1" w:rsidP="007E08B1">
      <w:pPr>
        <w:numPr>
          <w:ilvl w:val="0"/>
          <w:numId w:val="11"/>
        </w:numPr>
        <w:shd w:val="clear" w:color="auto" w:fill="FFFFFF"/>
        <w:spacing w:line="240" w:lineRule="auto"/>
        <w:rPr>
          <w:rFonts w:eastAsia="Times New Roman"/>
          <w:lang w:eastAsia="ru-RU"/>
        </w:rPr>
      </w:pPr>
      <w:r w:rsidRPr="00A670EC">
        <w:rPr>
          <w:rFonts w:eastAsia="Times New Roman"/>
          <w:lang w:eastAsia="ru-RU"/>
        </w:rPr>
        <w:t>Взаимодействие гидроксида железа (III) с раствором соляной кислоты.</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lastRenderedPageBreak/>
        <w:br/>
      </w:r>
      <w:r w:rsidRPr="00A670EC">
        <w:rPr>
          <w:rFonts w:eastAsia="Times New Roman"/>
          <w:b/>
          <w:bCs/>
          <w:lang w:eastAsia="ru-RU"/>
        </w:rPr>
        <w:t>Лабораторные работы:</w:t>
      </w:r>
    </w:p>
    <w:p w:rsidR="007E08B1" w:rsidRPr="00A670EC" w:rsidRDefault="007E08B1" w:rsidP="007E08B1">
      <w:pPr>
        <w:numPr>
          <w:ilvl w:val="0"/>
          <w:numId w:val="12"/>
        </w:numPr>
        <w:shd w:val="clear" w:color="auto" w:fill="FFFFFF"/>
        <w:spacing w:line="240" w:lineRule="auto"/>
        <w:rPr>
          <w:rFonts w:eastAsia="Times New Roman"/>
          <w:lang w:eastAsia="ru-RU"/>
        </w:rPr>
      </w:pPr>
      <w:r w:rsidRPr="00A670EC">
        <w:rPr>
          <w:rFonts w:eastAsia="Times New Roman"/>
          <w:lang w:eastAsia="ru-RU"/>
        </w:rPr>
        <w:t>Адсорбция кукурузными палочками паров пахучих веществ.</w:t>
      </w:r>
    </w:p>
    <w:p w:rsidR="007E08B1" w:rsidRPr="00A670EC" w:rsidRDefault="007E08B1" w:rsidP="007E08B1">
      <w:pPr>
        <w:numPr>
          <w:ilvl w:val="0"/>
          <w:numId w:val="12"/>
        </w:numPr>
        <w:shd w:val="clear" w:color="auto" w:fill="FFFFFF"/>
        <w:spacing w:line="240" w:lineRule="auto"/>
        <w:rPr>
          <w:rFonts w:eastAsia="Times New Roman"/>
          <w:lang w:eastAsia="ru-RU"/>
        </w:rPr>
      </w:pPr>
      <w:r w:rsidRPr="00A670EC">
        <w:rPr>
          <w:rFonts w:eastAsia="Times New Roman"/>
          <w:lang w:eastAsia="ru-RU"/>
        </w:rPr>
        <w:t>Изучение устройства зажигалки и пламени.</w:t>
      </w:r>
    </w:p>
    <w:p w:rsidR="007E08B1" w:rsidRPr="00A670EC" w:rsidRDefault="007E08B1" w:rsidP="007E08B1">
      <w:pPr>
        <w:shd w:val="clear" w:color="auto" w:fill="FFFFFF"/>
        <w:spacing w:line="240" w:lineRule="auto"/>
        <w:rPr>
          <w:rFonts w:eastAsia="Times New Roman"/>
          <w:lang w:eastAsia="ru-RU"/>
        </w:rPr>
      </w:pPr>
    </w:p>
    <w:p w:rsidR="007E08B1" w:rsidRPr="00A670EC" w:rsidRDefault="007E08B1" w:rsidP="007E08B1">
      <w:pPr>
        <w:shd w:val="clear" w:color="auto" w:fill="FFFFFF"/>
        <w:spacing w:line="240" w:lineRule="auto"/>
        <w:rPr>
          <w:rFonts w:eastAsia="Times New Roman"/>
          <w:lang w:eastAsia="ru-RU"/>
        </w:rPr>
      </w:pPr>
      <w:r w:rsidRPr="00A670EC">
        <w:rPr>
          <w:rFonts w:eastAsia="Times New Roman"/>
          <w:b/>
          <w:bCs/>
          <w:lang w:eastAsia="ru-RU"/>
        </w:rPr>
        <w:t>Практические работы:</w:t>
      </w:r>
    </w:p>
    <w:p w:rsidR="007E08B1" w:rsidRPr="00A670EC" w:rsidRDefault="007E08B1" w:rsidP="007E08B1">
      <w:pPr>
        <w:numPr>
          <w:ilvl w:val="0"/>
          <w:numId w:val="13"/>
        </w:numPr>
        <w:shd w:val="clear" w:color="auto" w:fill="FFFFFF"/>
        <w:spacing w:line="240" w:lineRule="auto"/>
        <w:rPr>
          <w:rFonts w:eastAsia="Times New Roman"/>
          <w:lang w:eastAsia="ru-RU"/>
        </w:rPr>
      </w:pPr>
      <w:r w:rsidRPr="00A670EC">
        <w:rPr>
          <w:rFonts w:eastAsia="Times New Roman"/>
          <w:lang w:eastAsia="ru-RU"/>
        </w:rPr>
        <w:t>Выращивание кристаллов соли (домашний эксперимент).</w:t>
      </w:r>
    </w:p>
    <w:p w:rsidR="007E08B1" w:rsidRPr="00A670EC" w:rsidRDefault="007E08B1" w:rsidP="007E08B1">
      <w:pPr>
        <w:numPr>
          <w:ilvl w:val="0"/>
          <w:numId w:val="13"/>
        </w:numPr>
        <w:shd w:val="clear" w:color="auto" w:fill="FFFFFF"/>
        <w:spacing w:line="240" w:lineRule="auto"/>
        <w:rPr>
          <w:rFonts w:eastAsia="Times New Roman"/>
          <w:lang w:eastAsia="ru-RU"/>
        </w:rPr>
      </w:pPr>
      <w:r w:rsidRPr="00A670EC">
        <w:rPr>
          <w:rFonts w:eastAsia="Times New Roman"/>
          <w:lang w:eastAsia="ru-RU"/>
        </w:rPr>
        <w:t>Очистка поваренной соли.</w:t>
      </w:r>
    </w:p>
    <w:p w:rsidR="007E08B1" w:rsidRPr="00A670EC" w:rsidRDefault="007E08B1" w:rsidP="007E08B1">
      <w:pPr>
        <w:numPr>
          <w:ilvl w:val="0"/>
          <w:numId w:val="13"/>
        </w:numPr>
        <w:shd w:val="clear" w:color="auto" w:fill="FFFFFF"/>
        <w:spacing w:line="240" w:lineRule="auto"/>
        <w:rPr>
          <w:rFonts w:eastAsia="Times New Roman"/>
          <w:lang w:eastAsia="ru-RU"/>
        </w:rPr>
      </w:pPr>
      <w:r w:rsidRPr="00A670EC">
        <w:rPr>
          <w:rFonts w:eastAsia="Times New Roman"/>
          <w:lang w:eastAsia="ru-RU"/>
        </w:rPr>
        <w:t>Изучение процесса коррозии железа.</w:t>
      </w:r>
    </w:p>
    <w:p w:rsidR="007E08B1" w:rsidRPr="00A670EC" w:rsidRDefault="007E08B1" w:rsidP="007E08B1">
      <w:pPr>
        <w:shd w:val="clear" w:color="auto" w:fill="FFFFFF"/>
        <w:spacing w:line="240" w:lineRule="auto"/>
        <w:rPr>
          <w:rFonts w:eastAsia="Times New Roman"/>
          <w:lang w:eastAsia="ru-RU"/>
        </w:rPr>
      </w:pPr>
    </w:p>
    <w:p w:rsidR="007E08B1" w:rsidRPr="00A670EC" w:rsidRDefault="007E08B1" w:rsidP="007E08B1">
      <w:pPr>
        <w:shd w:val="clear" w:color="auto" w:fill="FFFFFF"/>
        <w:spacing w:line="240" w:lineRule="auto"/>
        <w:rPr>
          <w:rFonts w:eastAsia="Times New Roman"/>
          <w:lang w:eastAsia="ru-RU"/>
        </w:rPr>
      </w:pPr>
      <w:r w:rsidRPr="00A670EC">
        <w:rPr>
          <w:rFonts w:eastAsia="Times New Roman"/>
          <w:b/>
          <w:bCs/>
          <w:lang w:eastAsia="ru-RU"/>
        </w:rPr>
        <w:t>Раздел 4. Рассказы по химии (3 ч)</w:t>
      </w:r>
    </w:p>
    <w:p w:rsidR="007E08B1" w:rsidRPr="00A670EC" w:rsidRDefault="007E08B1" w:rsidP="007E08B1">
      <w:pPr>
        <w:shd w:val="clear" w:color="auto" w:fill="FFFFFF"/>
        <w:spacing w:line="240" w:lineRule="auto"/>
        <w:rPr>
          <w:rFonts w:eastAsia="Times New Roman"/>
          <w:lang w:eastAsia="ru-RU"/>
        </w:rPr>
      </w:pPr>
      <w:r w:rsidRPr="00A670EC">
        <w:rPr>
          <w:rFonts w:eastAsia="Times New Roman"/>
          <w:lang w:eastAsia="ru-RU"/>
        </w:rPr>
        <w:t>Выдающиеся русские ученые-химики. История химических веществ (открытие, получение и значение)</w:t>
      </w:r>
      <w:proofErr w:type="gramStart"/>
      <w:r w:rsidRPr="00A670EC">
        <w:rPr>
          <w:rFonts w:eastAsia="Times New Roman"/>
          <w:lang w:eastAsia="ru-RU"/>
        </w:rPr>
        <w:t>.И</w:t>
      </w:r>
      <w:proofErr w:type="gramEnd"/>
      <w:r w:rsidRPr="00A670EC">
        <w:rPr>
          <w:rFonts w:eastAsia="Times New Roman"/>
          <w:lang w:eastAsia="ru-RU"/>
        </w:rPr>
        <w:t>зучение химических реакций.</w:t>
      </w:r>
    </w:p>
    <w:p w:rsidR="007E08B1" w:rsidRPr="00A670EC" w:rsidRDefault="007E08B1" w:rsidP="007E08B1">
      <w:pPr>
        <w:shd w:val="clear" w:color="auto" w:fill="FFFFFF"/>
        <w:spacing w:line="240" w:lineRule="auto"/>
        <w:jc w:val="center"/>
        <w:rPr>
          <w:rFonts w:eastAsia="Times New Roman"/>
          <w:lang w:eastAsia="ru-RU"/>
        </w:rPr>
      </w:pPr>
      <w:r w:rsidRPr="00A670EC">
        <w:rPr>
          <w:rFonts w:eastAsia="Times New Roman"/>
          <w:b/>
          <w:bCs/>
          <w:lang w:eastAsia="ru-RU"/>
        </w:rPr>
        <w:t>Тематическое планирование</w:t>
      </w:r>
    </w:p>
    <w:p w:rsidR="007E08B1" w:rsidRPr="00A670EC" w:rsidRDefault="007E08B1" w:rsidP="007E08B1">
      <w:pPr>
        <w:shd w:val="clear" w:color="auto" w:fill="FFFFFF"/>
        <w:spacing w:line="240" w:lineRule="auto"/>
        <w:jc w:val="center"/>
        <w:rPr>
          <w:rFonts w:eastAsia="Times New Roman"/>
          <w:lang w:eastAsia="ru-RU"/>
        </w:rPr>
      </w:pPr>
    </w:p>
    <w:tbl>
      <w:tblPr>
        <w:tblW w:w="9916"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1031"/>
        <w:gridCol w:w="2797"/>
        <w:gridCol w:w="1576"/>
        <w:gridCol w:w="948"/>
        <w:gridCol w:w="1701"/>
        <w:gridCol w:w="1863"/>
      </w:tblGrid>
      <w:tr w:rsidR="00A670EC" w:rsidRPr="00A670EC" w:rsidTr="002E4204">
        <w:trPr>
          <w:jc w:val="center"/>
        </w:trPr>
        <w:tc>
          <w:tcPr>
            <w:tcW w:w="103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240" w:lineRule="auto"/>
              <w:jc w:val="center"/>
              <w:rPr>
                <w:rFonts w:eastAsia="Times New Roman"/>
                <w:lang w:eastAsia="ru-RU"/>
              </w:rPr>
            </w:pPr>
            <w:r w:rsidRPr="00A670EC">
              <w:rPr>
                <w:rFonts w:eastAsia="Times New Roman"/>
                <w:lang w:eastAsia="ru-RU"/>
              </w:rPr>
              <w:t>№</w:t>
            </w:r>
          </w:p>
          <w:p w:rsidR="007E08B1" w:rsidRPr="00A670EC" w:rsidRDefault="007E08B1" w:rsidP="007E08B1">
            <w:pPr>
              <w:spacing w:line="240" w:lineRule="auto"/>
              <w:jc w:val="center"/>
              <w:rPr>
                <w:rFonts w:eastAsia="Times New Roman"/>
                <w:lang w:eastAsia="ru-RU"/>
              </w:rPr>
            </w:pPr>
          </w:p>
        </w:tc>
        <w:tc>
          <w:tcPr>
            <w:tcW w:w="279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240" w:lineRule="auto"/>
              <w:jc w:val="center"/>
              <w:rPr>
                <w:rFonts w:eastAsia="Times New Roman"/>
                <w:lang w:eastAsia="ru-RU"/>
              </w:rPr>
            </w:pPr>
            <w:r w:rsidRPr="00A670EC">
              <w:rPr>
                <w:rFonts w:eastAsia="Times New Roman"/>
                <w:b/>
                <w:bCs/>
                <w:lang w:eastAsia="ru-RU"/>
              </w:rPr>
              <w:t>Название темы</w:t>
            </w:r>
          </w:p>
        </w:tc>
        <w:tc>
          <w:tcPr>
            <w:tcW w:w="15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240" w:lineRule="auto"/>
              <w:jc w:val="center"/>
              <w:rPr>
                <w:rFonts w:eastAsia="Times New Roman"/>
                <w:lang w:eastAsia="ru-RU"/>
              </w:rPr>
            </w:pPr>
            <w:r w:rsidRPr="00A670EC">
              <w:rPr>
                <w:rFonts w:eastAsia="Times New Roman"/>
                <w:b/>
                <w:bCs/>
                <w:lang w:eastAsia="ru-RU"/>
              </w:rPr>
              <w:t>Количество часов</w:t>
            </w:r>
          </w:p>
        </w:tc>
        <w:tc>
          <w:tcPr>
            <w:tcW w:w="45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240" w:lineRule="auto"/>
              <w:jc w:val="center"/>
              <w:rPr>
                <w:rFonts w:eastAsia="Times New Roman"/>
                <w:lang w:eastAsia="ru-RU"/>
              </w:rPr>
            </w:pPr>
            <w:r w:rsidRPr="00A670EC">
              <w:rPr>
                <w:rFonts w:eastAsia="Times New Roman"/>
                <w:b/>
                <w:bCs/>
                <w:lang w:eastAsia="ru-RU"/>
              </w:rPr>
              <w:t>Количество часов по планированию</w:t>
            </w:r>
          </w:p>
        </w:tc>
      </w:tr>
      <w:tr w:rsidR="00A670EC" w:rsidRPr="00A670EC" w:rsidTr="002E4204">
        <w:trPr>
          <w:jc w:val="center"/>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08B1" w:rsidRPr="00A670EC" w:rsidRDefault="007E08B1" w:rsidP="007E08B1">
            <w:pPr>
              <w:spacing w:line="240" w:lineRule="auto"/>
              <w:rPr>
                <w:rFonts w:eastAsia="Times New Roman"/>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08B1" w:rsidRPr="00A670EC" w:rsidRDefault="007E08B1" w:rsidP="007E08B1">
            <w:pPr>
              <w:spacing w:line="240" w:lineRule="auto"/>
              <w:rPr>
                <w:rFonts w:eastAsia="Times New Roman"/>
                <w:lang w:eastAsia="ru-RU"/>
              </w:rPr>
            </w:pPr>
          </w:p>
        </w:tc>
        <w:tc>
          <w:tcPr>
            <w:tcW w:w="157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E08B1" w:rsidRPr="00A670EC" w:rsidRDefault="007E08B1" w:rsidP="007E08B1">
            <w:pPr>
              <w:spacing w:line="240" w:lineRule="auto"/>
              <w:rPr>
                <w:rFonts w:eastAsia="Times New Roman"/>
                <w:lang w:eastAsia="ru-RU"/>
              </w:rPr>
            </w:pPr>
          </w:p>
        </w:tc>
        <w:tc>
          <w:tcPr>
            <w:tcW w:w="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240" w:lineRule="auto"/>
              <w:jc w:val="center"/>
              <w:rPr>
                <w:rFonts w:eastAsia="Times New Roman"/>
                <w:lang w:eastAsia="ru-RU"/>
              </w:rPr>
            </w:pPr>
            <w:r w:rsidRPr="00A670EC">
              <w:rPr>
                <w:rFonts w:eastAsia="Times New Roman"/>
                <w:b/>
                <w:bCs/>
                <w:lang w:eastAsia="ru-RU"/>
              </w:rPr>
              <w:t>уроки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240" w:lineRule="auto"/>
              <w:jc w:val="center"/>
              <w:rPr>
                <w:rFonts w:eastAsia="Times New Roman"/>
                <w:lang w:eastAsia="ru-RU"/>
              </w:rPr>
            </w:pPr>
            <w:r w:rsidRPr="00A670EC">
              <w:rPr>
                <w:rFonts w:eastAsia="Times New Roman"/>
                <w:b/>
                <w:bCs/>
                <w:lang w:eastAsia="ru-RU"/>
              </w:rPr>
              <w:t>контрольные работы</w:t>
            </w:r>
          </w:p>
        </w:tc>
        <w:tc>
          <w:tcPr>
            <w:tcW w:w="1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240" w:lineRule="auto"/>
              <w:jc w:val="center"/>
              <w:rPr>
                <w:rFonts w:eastAsia="Times New Roman"/>
                <w:lang w:eastAsia="ru-RU"/>
              </w:rPr>
            </w:pPr>
            <w:r w:rsidRPr="00A670EC">
              <w:rPr>
                <w:rFonts w:eastAsia="Times New Roman"/>
                <w:b/>
                <w:bCs/>
                <w:lang w:eastAsia="ru-RU"/>
              </w:rPr>
              <w:t>лабораторные работы и т.д.</w:t>
            </w:r>
          </w:p>
        </w:tc>
      </w:tr>
      <w:tr w:rsidR="00A670EC" w:rsidRPr="00A670EC" w:rsidTr="002E4204">
        <w:trPr>
          <w:trHeight w:val="7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b/>
                <w:bCs/>
                <w:lang w:eastAsia="ru-RU"/>
              </w:rPr>
              <w:t>1</w:t>
            </w:r>
          </w:p>
        </w:tc>
        <w:tc>
          <w:tcPr>
            <w:tcW w:w="2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08B1" w:rsidRPr="00A670EC" w:rsidRDefault="007E08B1" w:rsidP="002E4204">
            <w:pPr>
              <w:spacing w:line="240" w:lineRule="auto"/>
              <w:rPr>
                <w:rFonts w:eastAsia="Times New Roman"/>
                <w:lang w:eastAsia="ru-RU"/>
              </w:rPr>
            </w:pPr>
            <w:r w:rsidRPr="00A670EC">
              <w:rPr>
                <w:rFonts w:eastAsia="Times New Roman"/>
                <w:lang w:eastAsia="ru-RU"/>
              </w:rPr>
              <w:t>Химия в центре естествознания</w:t>
            </w:r>
          </w:p>
        </w:tc>
        <w:tc>
          <w:tcPr>
            <w:tcW w:w="1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lang w:eastAsia="ru-RU"/>
              </w:rPr>
              <w:t>11</w:t>
            </w:r>
          </w:p>
        </w:tc>
        <w:tc>
          <w:tcPr>
            <w:tcW w:w="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lang w:eastAsia="ru-RU"/>
              </w:rPr>
              <w:t>11</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lang w:eastAsia="ru-RU"/>
              </w:rPr>
              <w:t>-</w:t>
            </w:r>
          </w:p>
        </w:tc>
        <w:tc>
          <w:tcPr>
            <w:tcW w:w="1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lang w:eastAsia="ru-RU"/>
              </w:rPr>
              <w:t>2</w:t>
            </w:r>
          </w:p>
        </w:tc>
      </w:tr>
      <w:tr w:rsidR="00A670EC" w:rsidRPr="00A670EC" w:rsidTr="002E4204">
        <w:trPr>
          <w:trHeight w:val="7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b/>
                <w:bCs/>
                <w:lang w:eastAsia="ru-RU"/>
              </w:rPr>
              <w:t>2</w:t>
            </w:r>
          </w:p>
        </w:tc>
        <w:tc>
          <w:tcPr>
            <w:tcW w:w="2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08B1" w:rsidRPr="00A670EC" w:rsidRDefault="007E08B1" w:rsidP="002E4204">
            <w:pPr>
              <w:spacing w:line="240" w:lineRule="auto"/>
              <w:rPr>
                <w:rFonts w:eastAsia="Times New Roman"/>
                <w:lang w:eastAsia="ru-RU"/>
              </w:rPr>
            </w:pPr>
            <w:r w:rsidRPr="00A670EC">
              <w:rPr>
                <w:rFonts w:eastAsia="Times New Roman"/>
                <w:lang w:eastAsia="ru-RU"/>
              </w:rPr>
              <w:t>Математика в химии</w:t>
            </w:r>
          </w:p>
        </w:tc>
        <w:tc>
          <w:tcPr>
            <w:tcW w:w="1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lang w:eastAsia="ru-RU"/>
              </w:rPr>
              <w:t>9</w:t>
            </w:r>
          </w:p>
        </w:tc>
        <w:tc>
          <w:tcPr>
            <w:tcW w:w="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lang w:eastAsia="ru-RU"/>
              </w:rPr>
              <w:t>9</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lang w:eastAsia="ru-RU"/>
              </w:rPr>
              <w:t>1</w:t>
            </w:r>
          </w:p>
        </w:tc>
        <w:tc>
          <w:tcPr>
            <w:tcW w:w="1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lang w:eastAsia="ru-RU"/>
              </w:rPr>
              <w:t>1</w:t>
            </w:r>
          </w:p>
        </w:tc>
      </w:tr>
      <w:tr w:rsidR="00A670EC" w:rsidRPr="00A670EC" w:rsidTr="002E4204">
        <w:trPr>
          <w:trHeight w:val="7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b/>
                <w:bCs/>
                <w:lang w:eastAsia="ru-RU"/>
              </w:rPr>
              <w:t>3</w:t>
            </w:r>
          </w:p>
        </w:tc>
        <w:tc>
          <w:tcPr>
            <w:tcW w:w="2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08B1" w:rsidRPr="00A670EC" w:rsidRDefault="007E08B1" w:rsidP="007E08B1">
            <w:pPr>
              <w:spacing w:line="240" w:lineRule="auto"/>
              <w:rPr>
                <w:rFonts w:eastAsia="Times New Roman"/>
                <w:lang w:eastAsia="ru-RU"/>
              </w:rPr>
            </w:pPr>
            <w:r w:rsidRPr="00A670EC">
              <w:rPr>
                <w:rFonts w:eastAsia="Times New Roman"/>
                <w:lang w:eastAsia="ru-RU"/>
              </w:rPr>
              <w:t>Явления, происходящие с веществами</w:t>
            </w:r>
          </w:p>
          <w:p w:rsidR="007E08B1" w:rsidRPr="00A670EC" w:rsidRDefault="007E08B1" w:rsidP="007E08B1">
            <w:pPr>
              <w:spacing w:line="75" w:lineRule="atLeast"/>
              <w:rPr>
                <w:rFonts w:eastAsia="Times New Roman"/>
                <w:lang w:eastAsia="ru-RU"/>
              </w:rPr>
            </w:pPr>
          </w:p>
        </w:tc>
        <w:tc>
          <w:tcPr>
            <w:tcW w:w="1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lang w:eastAsia="ru-RU"/>
              </w:rPr>
              <w:t>11</w:t>
            </w:r>
          </w:p>
        </w:tc>
        <w:tc>
          <w:tcPr>
            <w:tcW w:w="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lang w:eastAsia="ru-RU"/>
              </w:rPr>
              <w:t>11</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lang w:eastAsia="ru-RU"/>
              </w:rPr>
              <w:t>1</w:t>
            </w:r>
          </w:p>
        </w:tc>
        <w:tc>
          <w:tcPr>
            <w:tcW w:w="1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75" w:lineRule="atLeast"/>
              <w:jc w:val="center"/>
              <w:rPr>
                <w:rFonts w:eastAsia="Times New Roman"/>
                <w:lang w:eastAsia="ru-RU"/>
              </w:rPr>
            </w:pPr>
            <w:r w:rsidRPr="00A670EC">
              <w:rPr>
                <w:rFonts w:eastAsia="Times New Roman"/>
                <w:lang w:eastAsia="ru-RU"/>
              </w:rPr>
              <w:t>3</w:t>
            </w:r>
          </w:p>
        </w:tc>
      </w:tr>
      <w:tr w:rsidR="00A670EC" w:rsidRPr="00A670EC" w:rsidTr="002E4204">
        <w:trPr>
          <w:trHeight w:val="60"/>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60" w:lineRule="atLeast"/>
              <w:jc w:val="center"/>
              <w:rPr>
                <w:rFonts w:eastAsia="Times New Roman"/>
                <w:lang w:eastAsia="ru-RU"/>
              </w:rPr>
            </w:pPr>
            <w:r w:rsidRPr="00A670EC">
              <w:rPr>
                <w:rFonts w:eastAsia="Times New Roman"/>
                <w:b/>
                <w:bCs/>
                <w:lang w:eastAsia="ru-RU"/>
              </w:rPr>
              <w:t>4</w:t>
            </w:r>
          </w:p>
        </w:tc>
        <w:tc>
          <w:tcPr>
            <w:tcW w:w="27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08B1" w:rsidRPr="00A670EC" w:rsidRDefault="007E08B1" w:rsidP="002E4204">
            <w:pPr>
              <w:spacing w:line="240" w:lineRule="auto"/>
              <w:rPr>
                <w:rFonts w:eastAsia="Times New Roman"/>
                <w:lang w:eastAsia="ru-RU"/>
              </w:rPr>
            </w:pPr>
            <w:r w:rsidRPr="00A670EC">
              <w:rPr>
                <w:rFonts w:eastAsia="Times New Roman"/>
                <w:lang w:eastAsia="ru-RU"/>
              </w:rPr>
              <w:t>Рассказы по химии</w:t>
            </w:r>
          </w:p>
        </w:tc>
        <w:tc>
          <w:tcPr>
            <w:tcW w:w="1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2E4204" w:rsidP="007E08B1">
            <w:pPr>
              <w:spacing w:line="60" w:lineRule="atLeast"/>
              <w:jc w:val="center"/>
              <w:rPr>
                <w:rFonts w:eastAsia="Times New Roman"/>
                <w:lang w:eastAsia="ru-RU"/>
              </w:rPr>
            </w:pPr>
            <w:r w:rsidRPr="00A670EC">
              <w:rPr>
                <w:rFonts w:eastAsia="Times New Roman"/>
                <w:lang w:eastAsia="ru-RU"/>
              </w:rPr>
              <w:t>4</w:t>
            </w:r>
          </w:p>
        </w:tc>
        <w:tc>
          <w:tcPr>
            <w:tcW w:w="9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2E4204" w:rsidP="007E08B1">
            <w:pPr>
              <w:spacing w:line="60" w:lineRule="atLeast"/>
              <w:jc w:val="center"/>
              <w:rPr>
                <w:rFonts w:eastAsia="Times New Roman"/>
                <w:lang w:eastAsia="ru-RU"/>
              </w:rPr>
            </w:pPr>
            <w:r w:rsidRPr="00A670EC">
              <w:rPr>
                <w:rFonts w:eastAsia="Times New Roman"/>
                <w:lang w:eastAsia="ru-RU"/>
              </w:rPr>
              <w:t>4</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60" w:lineRule="atLeast"/>
              <w:jc w:val="center"/>
              <w:rPr>
                <w:rFonts w:eastAsia="Times New Roman"/>
                <w:lang w:eastAsia="ru-RU"/>
              </w:rPr>
            </w:pPr>
            <w:r w:rsidRPr="00A670EC">
              <w:rPr>
                <w:rFonts w:eastAsia="Times New Roman"/>
                <w:lang w:eastAsia="ru-RU"/>
              </w:rPr>
              <w:t>-</w:t>
            </w:r>
          </w:p>
        </w:tc>
        <w:tc>
          <w:tcPr>
            <w:tcW w:w="1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E08B1" w:rsidRPr="00A670EC" w:rsidRDefault="007E08B1" w:rsidP="007E08B1">
            <w:pPr>
              <w:spacing w:line="60" w:lineRule="atLeast"/>
              <w:jc w:val="center"/>
              <w:rPr>
                <w:rFonts w:eastAsia="Times New Roman"/>
                <w:lang w:eastAsia="ru-RU"/>
              </w:rPr>
            </w:pPr>
            <w:r w:rsidRPr="00A670EC">
              <w:rPr>
                <w:rFonts w:eastAsia="Times New Roman"/>
                <w:lang w:eastAsia="ru-RU"/>
              </w:rPr>
              <w:t>-</w:t>
            </w:r>
          </w:p>
        </w:tc>
      </w:tr>
    </w:tbl>
    <w:p w:rsidR="007E08B1" w:rsidRPr="00A670EC" w:rsidRDefault="007E08B1" w:rsidP="007E08B1">
      <w:pPr>
        <w:shd w:val="clear" w:color="auto" w:fill="FFFFFF"/>
        <w:spacing w:line="240" w:lineRule="auto"/>
        <w:rPr>
          <w:rFonts w:eastAsia="Times New Roman"/>
          <w:lang w:eastAsia="ru-RU"/>
        </w:rPr>
      </w:pPr>
    </w:p>
    <w:p w:rsidR="002E4204" w:rsidRPr="00A670EC" w:rsidRDefault="002E4204">
      <w:pPr>
        <w:rPr>
          <w:rFonts w:eastAsia="Times New Roman"/>
          <w:b/>
          <w:bCs/>
          <w:lang w:eastAsia="ru-RU"/>
        </w:rPr>
        <w:sectPr w:rsidR="002E4204" w:rsidRPr="00A670EC" w:rsidSect="00A670EC">
          <w:pgSz w:w="11906" w:h="16838"/>
          <w:pgMar w:top="1134" w:right="851" w:bottom="1134" w:left="1701" w:header="709" w:footer="709" w:gutter="0"/>
          <w:cols w:space="708"/>
          <w:docGrid w:linePitch="360"/>
        </w:sectPr>
      </w:pPr>
    </w:p>
    <w:p w:rsidR="007E08B1" w:rsidRPr="00A670EC" w:rsidRDefault="007E08B1" w:rsidP="002E4204">
      <w:pPr>
        <w:jc w:val="center"/>
        <w:rPr>
          <w:rFonts w:eastAsia="Times New Roman"/>
          <w:sz w:val="22"/>
          <w:szCs w:val="22"/>
          <w:lang w:eastAsia="ru-RU"/>
        </w:rPr>
      </w:pPr>
      <w:r w:rsidRPr="00A670EC">
        <w:rPr>
          <w:rFonts w:eastAsia="Times New Roman"/>
          <w:b/>
          <w:bCs/>
          <w:sz w:val="22"/>
          <w:szCs w:val="22"/>
          <w:lang w:eastAsia="ru-RU"/>
        </w:rPr>
        <w:lastRenderedPageBreak/>
        <w:t>КАЛЕНДАРНО-ТЕМАТИЧЕСКИЙ ПЛАН</w:t>
      </w:r>
    </w:p>
    <w:p w:rsidR="007E08B1" w:rsidRPr="00A670EC" w:rsidRDefault="007E08B1" w:rsidP="007E08B1">
      <w:pPr>
        <w:shd w:val="clear" w:color="auto" w:fill="FFFFFF"/>
        <w:spacing w:line="240" w:lineRule="auto"/>
        <w:jc w:val="center"/>
        <w:rPr>
          <w:rFonts w:eastAsia="Times New Roman"/>
          <w:sz w:val="22"/>
          <w:szCs w:val="22"/>
          <w:lang w:eastAsia="ru-RU"/>
        </w:rPr>
      </w:pPr>
      <w:r w:rsidRPr="00A670EC">
        <w:rPr>
          <w:rFonts w:eastAsia="Times New Roman"/>
          <w:b/>
          <w:bCs/>
          <w:sz w:val="22"/>
          <w:szCs w:val="22"/>
          <w:lang w:eastAsia="ru-RU"/>
        </w:rPr>
        <w:t>ХИМИЯ. ВВОДНЫЙ КУРС. 7 КЛАСС.</w:t>
      </w:r>
    </w:p>
    <w:p w:rsidR="007E08B1" w:rsidRPr="00A670EC" w:rsidRDefault="007E08B1" w:rsidP="007E08B1">
      <w:pPr>
        <w:shd w:val="clear" w:color="auto" w:fill="FFFFFF"/>
        <w:spacing w:line="240" w:lineRule="auto"/>
        <w:jc w:val="center"/>
        <w:rPr>
          <w:rFonts w:eastAsia="Times New Roman"/>
          <w:sz w:val="22"/>
          <w:szCs w:val="22"/>
          <w:lang w:eastAsia="ru-RU"/>
        </w:rPr>
      </w:pPr>
    </w:p>
    <w:tbl>
      <w:tblPr>
        <w:tblW w:w="5111" w:type="pct"/>
        <w:tblInd w:w="-113" w:type="dxa"/>
        <w:shd w:val="clear" w:color="auto" w:fill="FFFFFF"/>
        <w:tblCellMar>
          <w:top w:w="15" w:type="dxa"/>
          <w:left w:w="15" w:type="dxa"/>
          <w:bottom w:w="15" w:type="dxa"/>
          <w:right w:w="15" w:type="dxa"/>
        </w:tblCellMar>
        <w:tblLook w:val="04A0" w:firstRow="1" w:lastRow="0" w:firstColumn="1" w:lastColumn="0" w:noHBand="0" w:noVBand="1"/>
      </w:tblPr>
      <w:tblGrid>
        <w:gridCol w:w="421"/>
        <w:gridCol w:w="2172"/>
        <w:gridCol w:w="750"/>
        <w:gridCol w:w="753"/>
        <w:gridCol w:w="1108"/>
        <w:gridCol w:w="1891"/>
        <w:gridCol w:w="4953"/>
        <w:gridCol w:w="2889"/>
      </w:tblGrid>
      <w:tr w:rsidR="00A670EC" w:rsidRPr="00A670EC" w:rsidTr="002E4204">
        <w:tc>
          <w:tcPr>
            <w:tcW w:w="141" w:type="pct"/>
            <w:vMerge w:val="restart"/>
            <w:tcBorders>
              <w:top w:val="single" w:sz="6" w:space="0" w:color="00000A"/>
              <w:left w:val="single" w:sz="6" w:space="0" w:color="00000A"/>
              <w:bottom w:val="nil"/>
              <w:right w:val="single" w:sz="6" w:space="0" w:color="00000A"/>
            </w:tcBorders>
            <w:shd w:val="clear" w:color="auto" w:fill="FFFFFF"/>
            <w:tcMar>
              <w:top w:w="14" w:type="dxa"/>
              <w:left w:w="29" w:type="dxa"/>
              <w:bottom w:w="0" w:type="dxa"/>
              <w:right w:w="14" w:type="dxa"/>
            </w:tcMar>
            <w:vAlign w:val="center"/>
            <w:hideMark/>
          </w:tcPr>
          <w:p w:rsidR="007E08B1" w:rsidRPr="00A670EC" w:rsidRDefault="007E08B1" w:rsidP="007E08B1">
            <w:pPr>
              <w:spacing w:line="240" w:lineRule="auto"/>
              <w:jc w:val="center"/>
              <w:rPr>
                <w:rFonts w:eastAsia="Times New Roman"/>
                <w:sz w:val="22"/>
                <w:szCs w:val="22"/>
                <w:lang w:eastAsia="ru-RU"/>
              </w:rPr>
            </w:pPr>
            <w:r w:rsidRPr="00A670EC">
              <w:rPr>
                <w:rFonts w:eastAsia="Times New Roman"/>
                <w:sz w:val="22"/>
                <w:szCs w:val="22"/>
                <w:lang w:eastAsia="ru-RU"/>
              </w:rPr>
              <w:t>№</w:t>
            </w:r>
          </w:p>
        </w:tc>
        <w:tc>
          <w:tcPr>
            <w:tcW w:w="727" w:type="pct"/>
            <w:vMerge w:val="restart"/>
            <w:tcBorders>
              <w:top w:val="single" w:sz="6" w:space="0" w:color="00000A"/>
              <w:left w:val="single" w:sz="6" w:space="0" w:color="00000A"/>
              <w:bottom w:val="nil"/>
              <w:right w:val="single" w:sz="6" w:space="0" w:color="00000A"/>
            </w:tcBorders>
            <w:shd w:val="clear" w:color="auto" w:fill="FFFFFF"/>
            <w:tcMar>
              <w:top w:w="14" w:type="dxa"/>
              <w:left w:w="29" w:type="dxa"/>
              <w:bottom w:w="0" w:type="dxa"/>
              <w:right w:w="14" w:type="dxa"/>
            </w:tcMar>
            <w:vAlign w:val="center"/>
            <w:hideMark/>
          </w:tcPr>
          <w:p w:rsidR="007E08B1" w:rsidRPr="00A670EC" w:rsidRDefault="007E08B1" w:rsidP="007E08B1">
            <w:pPr>
              <w:spacing w:line="240" w:lineRule="auto"/>
              <w:jc w:val="center"/>
              <w:rPr>
                <w:rFonts w:eastAsia="Times New Roman"/>
                <w:sz w:val="22"/>
                <w:szCs w:val="22"/>
                <w:lang w:eastAsia="ru-RU"/>
              </w:rPr>
            </w:pPr>
            <w:r w:rsidRPr="00A670EC">
              <w:rPr>
                <w:rFonts w:eastAsia="Times New Roman"/>
                <w:b/>
                <w:bCs/>
                <w:sz w:val="22"/>
                <w:szCs w:val="22"/>
                <w:lang w:eastAsia="ru-RU"/>
              </w:rPr>
              <w:t>Тема урока</w:t>
            </w:r>
          </w:p>
        </w:tc>
        <w:tc>
          <w:tcPr>
            <w:tcW w:w="251" w:type="pct"/>
            <w:vMerge w:val="restart"/>
            <w:tcBorders>
              <w:top w:val="single" w:sz="6" w:space="0" w:color="00000A"/>
              <w:left w:val="single" w:sz="6" w:space="0" w:color="00000A"/>
              <w:bottom w:val="nil"/>
              <w:right w:val="single" w:sz="6" w:space="0" w:color="00000A"/>
            </w:tcBorders>
            <w:shd w:val="clear" w:color="auto" w:fill="FFFFFF"/>
            <w:tcMar>
              <w:top w:w="14" w:type="dxa"/>
              <w:left w:w="29" w:type="dxa"/>
              <w:bottom w:w="0" w:type="dxa"/>
              <w:right w:w="14" w:type="dxa"/>
            </w:tcMar>
            <w:hideMark/>
          </w:tcPr>
          <w:p w:rsidR="007E08B1" w:rsidRPr="00A670EC" w:rsidRDefault="007E08B1" w:rsidP="007E08B1">
            <w:pPr>
              <w:spacing w:line="240" w:lineRule="auto"/>
              <w:jc w:val="center"/>
              <w:rPr>
                <w:rFonts w:eastAsia="Times New Roman"/>
                <w:sz w:val="22"/>
                <w:szCs w:val="22"/>
                <w:lang w:eastAsia="ru-RU"/>
              </w:rPr>
            </w:pPr>
            <w:r w:rsidRPr="00A670EC">
              <w:rPr>
                <w:rFonts w:eastAsia="Times New Roman"/>
                <w:b/>
                <w:bCs/>
                <w:sz w:val="22"/>
                <w:szCs w:val="22"/>
                <w:lang w:eastAsia="ru-RU"/>
              </w:rPr>
              <w:t>Всего часов</w:t>
            </w:r>
          </w:p>
        </w:tc>
        <w:tc>
          <w:tcPr>
            <w:tcW w:w="252" w:type="pct"/>
            <w:vMerge w:val="restart"/>
            <w:tcBorders>
              <w:top w:val="single" w:sz="6" w:space="0" w:color="00000A"/>
              <w:left w:val="single" w:sz="6" w:space="0" w:color="00000A"/>
              <w:bottom w:val="nil"/>
              <w:right w:val="single" w:sz="6" w:space="0" w:color="00000A"/>
            </w:tcBorders>
            <w:shd w:val="clear" w:color="auto" w:fill="FFFFFF"/>
            <w:tcMar>
              <w:top w:w="14" w:type="dxa"/>
              <w:left w:w="29" w:type="dxa"/>
              <w:bottom w:w="0" w:type="dxa"/>
              <w:right w:w="14" w:type="dxa"/>
            </w:tcMar>
            <w:vAlign w:val="center"/>
            <w:hideMark/>
          </w:tcPr>
          <w:p w:rsidR="007E08B1" w:rsidRPr="00A670EC" w:rsidRDefault="007E08B1" w:rsidP="007E08B1">
            <w:pPr>
              <w:spacing w:line="240" w:lineRule="auto"/>
              <w:jc w:val="center"/>
              <w:rPr>
                <w:rFonts w:eastAsia="Times New Roman"/>
                <w:sz w:val="22"/>
                <w:szCs w:val="22"/>
                <w:lang w:eastAsia="ru-RU"/>
              </w:rPr>
            </w:pPr>
            <w:r w:rsidRPr="00A670EC">
              <w:rPr>
                <w:rFonts w:eastAsia="Times New Roman"/>
                <w:b/>
                <w:bCs/>
                <w:sz w:val="22"/>
                <w:szCs w:val="22"/>
                <w:lang w:eastAsia="ru-RU"/>
              </w:rPr>
              <w:t>Дата</w:t>
            </w:r>
            <w:r w:rsidR="0056296F" w:rsidRPr="00A670EC">
              <w:rPr>
                <w:rFonts w:eastAsia="Times New Roman"/>
                <w:b/>
                <w:bCs/>
                <w:sz w:val="22"/>
                <w:szCs w:val="22"/>
                <w:lang w:eastAsia="ru-RU"/>
              </w:rPr>
              <w:t xml:space="preserve"> п.</w:t>
            </w:r>
          </w:p>
        </w:tc>
        <w:tc>
          <w:tcPr>
            <w:tcW w:w="371" w:type="pct"/>
            <w:vMerge w:val="restart"/>
            <w:tcBorders>
              <w:top w:val="single" w:sz="6" w:space="0" w:color="00000A"/>
              <w:left w:val="single" w:sz="6" w:space="0" w:color="00000A"/>
              <w:bottom w:val="nil"/>
              <w:right w:val="single" w:sz="6" w:space="0" w:color="00000A"/>
            </w:tcBorders>
            <w:shd w:val="clear" w:color="auto" w:fill="FFFFFF"/>
            <w:tcMar>
              <w:top w:w="14" w:type="dxa"/>
              <w:left w:w="29" w:type="dxa"/>
              <w:bottom w:w="0" w:type="dxa"/>
              <w:right w:w="14" w:type="dxa"/>
            </w:tcMar>
            <w:vAlign w:val="center"/>
            <w:hideMark/>
          </w:tcPr>
          <w:p w:rsidR="007E08B1" w:rsidRPr="00A670EC" w:rsidRDefault="0056296F" w:rsidP="007E08B1">
            <w:pPr>
              <w:spacing w:line="240" w:lineRule="auto"/>
              <w:jc w:val="center"/>
              <w:rPr>
                <w:rFonts w:eastAsia="Times New Roman"/>
                <w:sz w:val="22"/>
                <w:szCs w:val="22"/>
                <w:lang w:eastAsia="ru-RU"/>
              </w:rPr>
            </w:pPr>
            <w:r w:rsidRPr="00A670EC">
              <w:rPr>
                <w:rFonts w:eastAsia="Times New Roman"/>
                <w:b/>
                <w:bCs/>
                <w:sz w:val="22"/>
                <w:szCs w:val="22"/>
                <w:lang w:eastAsia="ru-RU"/>
              </w:rPr>
              <w:t xml:space="preserve">Дата </w:t>
            </w:r>
            <w:proofErr w:type="gramStart"/>
            <w:r w:rsidRPr="00A670EC">
              <w:rPr>
                <w:rFonts w:eastAsia="Times New Roman"/>
                <w:b/>
                <w:bCs/>
                <w:sz w:val="22"/>
                <w:szCs w:val="22"/>
                <w:lang w:eastAsia="ru-RU"/>
              </w:rPr>
              <w:t>ф</w:t>
            </w:r>
            <w:proofErr w:type="gramEnd"/>
            <w:r w:rsidRPr="00A670EC">
              <w:rPr>
                <w:rFonts w:eastAsia="Times New Roman"/>
                <w:b/>
                <w:bCs/>
                <w:sz w:val="22"/>
                <w:szCs w:val="22"/>
                <w:lang w:eastAsia="ru-RU"/>
              </w:rPr>
              <w:t>.</w:t>
            </w:r>
          </w:p>
        </w:tc>
        <w:tc>
          <w:tcPr>
            <w:tcW w:w="3258" w:type="pct"/>
            <w:gridSpan w:val="3"/>
            <w:tcBorders>
              <w:top w:val="single" w:sz="6" w:space="0" w:color="00000A"/>
              <w:left w:val="single" w:sz="6" w:space="0" w:color="00000A"/>
              <w:bottom w:val="nil"/>
              <w:right w:val="single" w:sz="6" w:space="0" w:color="00000A"/>
            </w:tcBorders>
            <w:shd w:val="clear" w:color="auto" w:fill="FFFFFF"/>
            <w:tcMar>
              <w:top w:w="14" w:type="dxa"/>
              <w:left w:w="29" w:type="dxa"/>
              <w:bottom w:w="0" w:type="dxa"/>
              <w:right w:w="14" w:type="dxa"/>
            </w:tcMar>
            <w:vAlign w:val="center"/>
            <w:hideMark/>
          </w:tcPr>
          <w:p w:rsidR="007E08B1" w:rsidRPr="00A670EC" w:rsidRDefault="007E08B1" w:rsidP="007E08B1">
            <w:pPr>
              <w:spacing w:line="240" w:lineRule="auto"/>
              <w:jc w:val="center"/>
              <w:rPr>
                <w:rFonts w:eastAsia="Times New Roman"/>
                <w:sz w:val="22"/>
                <w:szCs w:val="22"/>
                <w:lang w:eastAsia="ru-RU"/>
              </w:rPr>
            </w:pPr>
            <w:r w:rsidRPr="00A670EC">
              <w:rPr>
                <w:rFonts w:eastAsia="Times New Roman"/>
                <w:b/>
                <w:bCs/>
                <w:sz w:val="22"/>
                <w:szCs w:val="22"/>
                <w:lang w:eastAsia="ru-RU"/>
              </w:rPr>
              <w:t>Результаты</w:t>
            </w:r>
          </w:p>
        </w:tc>
      </w:tr>
      <w:tr w:rsidR="00A670EC" w:rsidRPr="00A670EC" w:rsidTr="002E4204">
        <w:tc>
          <w:tcPr>
            <w:tcW w:w="141" w:type="pct"/>
            <w:vMerge/>
            <w:tcBorders>
              <w:top w:val="single" w:sz="6" w:space="0" w:color="00000A"/>
              <w:left w:val="single" w:sz="6" w:space="0" w:color="00000A"/>
              <w:bottom w:val="nil"/>
              <w:right w:val="single" w:sz="6" w:space="0" w:color="00000A"/>
            </w:tcBorders>
            <w:shd w:val="clear" w:color="auto" w:fill="FFFFFF"/>
            <w:vAlign w:val="center"/>
            <w:hideMark/>
          </w:tcPr>
          <w:p w:rsidR="007E08B1" w:rsidRPr="00A670EC" w:rsidRDefault="007E08B1" w:rsidP="007E08B1">
            <w:pPr>
              <w:spacing w:line="240" w:lineRule="auto"/>
              <w:rPr>
                <w:rFonts w:eastAsia="Times New Roman"/>
                <w:sz w:val="22"/>
                <w:szCs w:val="22"/>
                <w:lang w:eastAsia="ru-RU"/>
              </w:rPr>
            </w:pPr>
          </w:p>
        </w:tc>
        <w:tc>
          <w:tcPr>
            <w:tcW w:w="727" w:type="pct"/>
            <w:vMerge/>
            <w:tcBorders>
              <w:top w:val="single" w:sz="6" w:space="0" w:color="00000A"/>
              <w:left w:val="single" w:sz="6" w:space="0" w:color="00000A"/>
              <w:bottom w:val="nil"/>
              <w:right w:val="single" w:sz="6" w:space="0" w:color="00000A"/>
            </w:tcBorders>
            <w:shd w:val="clear" w:color="auto" w:fill="FFFFFF"/>
            <w:vAlign w:val="center"/>
            <w:hideMark/>
          </w:tcPr>
          <w:p w:rsidR="007E08B1" w:rsidRPr="00A670EC" w:rsidRDefault="007E08B1" w:rsidP="007E08B1">
            <w:pPr>
              <w:spacing w:line="240" w:lineRule="auto"/>
              <w:rPr>
                <w:rFonts w:eastAsia="Times New Roman"/>
                <w:sz w:val="22"/>
                <w:szCs w:val="22"/>
                <w:lang w:eastAsia="ru-RU"/>
              </w:rPr>
            </w:pPr>
          </w:p>
        </w:tc>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7E08B1" w:rsidRPr="00A670EC" w:rsidRDefault="007E08B1" w:rsidP="007E08B1">
            <w:pPr>
              <w:spacing w:line="240" w:lineRule="auto"/>
              <w:rPr>
                <w:rFonts w:eastAsia="Times New Roman"/>
                <w:sz w:val="22"/>
                <w:szCs w:val="22"/>
                <w:lang w:eastAsia="ru-RU"/>
              </w:rPr>
            </w:pPr>
          </w:p>
        </w:tc>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7E08B1" w:rsidRPr="00A670EC" w:rsidRDefault="007E08B1" w:rsidP="007E08B1">
            <w:pPr>
              <w:spacing w:line="240" w:lineRule="auto"/>
              <w:rPr>
                <w:rFonts w:eastAsia="Times New Roman"/>
                <w:sz w:val="22"/>
                <w:szCs w:val="22"/>
                <w:lang w:eastAsia="ru-RU"/>
              </w:rPr>
            </w:pPr>
          </w:p>
        </w:tc>
        <w:tc>
          <w:tcPr>
            <w:tcW w:w="0" w:type="auto"/>
            <w:vMerge/>
            <w:tcBorders>
              <w:top w:val="single" w:sz="6" w:space="0" w:color="00000A"/>
              <w:left w:val="single" w:sz="6" w:space="0" w:color="00000A"/>
              <w:bottom w:val="nil"/>
              <w:right w:val="single" w:sz="6" w:space="0" w:color="00000A"/>
            </w:tcBorders>
            <w:shd w:val="clear" w:color="auto" w:fill="FFFFFF"/>
            <w:vAlign w:val="cente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nil"/>
              <w:right w:val="single" w:sz="6" w:space="0" w:color="00000A"/>
            </w:tcBorders>
            <w:shd w:val="clear" w:color="auto" w:fill="FFFFFF"/>
            <w:tcMar>
              <w:top w:w="14" w:type="dxa"/>
              <w:left w:w="29" w:type="dxa"/>
              <w:bottom w:w="0" w:type="dxa"/>
              <w:right w:w="14" w:type="dxa"/>
            </w:tcMar>
            <w:vAlign w:val="center"/>
            <w:hideMark/>
          </w:tcPr>
          <w:p w:rsidR="007E08B1" w:rsidRPr="00A670EC" w:rsidRDefault="007E08B1" w:rsidP="007E08B1">
            <w:pPr>
              <w:spacing w:line="240" w:lineRule="auto"/>
              <w:jc w:val="center"/>
              <w:rPr>
                <w:rFonts w:eastAsia="Times New Roman"/>
                <w:sz w:val="22"/>
                <w:szCs w:val="22"/>
                <w:lang w:eastAsia="ru-RU"/>
              </w:rPr>
            </w:pPr>
            <w:r w:rsidRPr="00A670EC">
              <w:rPr>
                <w:rFonts w:eastAsia="Times New Roman"/>
                <w:b/>
                <w:bCs/>
                <w:sz w:val="22"/>
                <w:szCs w:val="22"/>
                <w:lang w:eastAsia="ru-RU"/>
              </w:rPr>
              <w:t>предметные</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vAlign w:val="center"/>
            <w:hideMark/>
          </w:tcPr>
          <w:p w:rsidR="007E08B1" w:rsidRPr="00A670EC" w:rsidRDefault="007E08B1" w:rsidP="007E08B1">
            <w:pPr>
              <w:spacing w:line="240" w:lineRule="auto"/>
              <w:jc w:val="center"/>
              <w:rPr>
                <w:rFonts w:eastAsia="Times New Roman"/>
                <w:sz w:val="22"/>
                <w:szCs w:val="22"/>
                <w:lang w:eastAsia="ru-RU"/>
              </w:rPr>
            </w:pPr>
            <w:r w:rsidRPr="00A670EC">
              <w:rPr>
                <w:rFonts w:eastAsia="Times New Roman"/>
                <w:b/>
                <w:bCs/>
                <w:sz w:val="22"/>
                <w:szCs w:val="22"/>
                <w:lang w:eastAsia="ru-RU"/>
              </w:rPr>
              <w:t>метапредметные</w:t>
            </w:r>
          </w:p>
        </w:tc>
        <w:tc>
          <w:tcPr>
            <w:tcW w:w="966" w:type="pct"/>
            <w:tcBorders>
              <w:top w:val="single" w:sz="6" w:space="0" w:color="00000A"/>
              <w:left w:val="single" w:sz="6" w:space="0" w:color="00000A"/>
              <w:bottom w:val="nil"/>
              <w:right w:val="single" w:sz="6" w:space="0" w:color="00000A"/>
            </w:tcBorders>
            <w:shd w:val="clear" w:color="auto" w:fill="FFFFFF"/>
            <w:tcMar>
              <w:top w:w="14" w:type="dxa"/>
              <w:left w:w="29" w:type="dxa"/>
              <w:bottom w:w="0" w:type="dxa"/>
              <w:right w:w="14" w:type="dxa"/>
            </w:tcMar>
            <w:vAlign w:val="center"/>
            <w:hideMark/>
          </w:tcPr>
          <w:p w:rsidR="007E08B1" w:rsidRPr="00A670EC" w:rsidRDefault="007E08B1" w:rsidP="007E08B1">
            <w:pPr>
              <w:spacing w:line="240" w:lineRule="auto"/>
              <w:jc w:val="center"/>
              <w:rPr>
                <w:rFonts w:eastAsia="Times New Roman"/>
                <w:sz w:val="22"/>
                <w:szCs w:val="22"/>
                <w:lang w:eastAsia="ru-RU"/>
              </w:rPr>
            </w:pPr>
            <w:r w:rsidRPr="00A670EC">
              <w:rPr>
                <w:rFonts w:eastAsia="Times New Roman"/>
                <w:b/>
                <w:bCs/>
                <w:sz w:val="22"/>
                <w:szCs w:val="22"/>
                <w:lang w:eastAsia="ru-RU"/>
              </w:rPr>
              <w:t>личностные</w:t>
            </w:r>
          </w:p>
        </w:tc>
      </w:tr>
      <w:tr w:rsidR="00A670EC" w:rsidRPr="00A670EC" w:rsidTr="002E4204">
        <w:tc>
          <w:tcPr>
            <w:tcW w:w="5000" w:type="pct"/>
            <w:gridSpan w:val="8"/>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jc w:val="center"/>
              <w:rPr>
                <w:rFonts w:eastAsia="Times New Roman"/>
                <w:sz w:val="22"/>
                <w:szCs w:val="22"/>
                <w:lang w:eastAsia="ru-RU"/>
              </w:rPr>
            </w:pPr>
            <w:r w:rsidRPr="00A670EC">
              <w:rPr>
                <w:rFonts w:eastAsia="Times New Roman"/>
                <w:b/>
                <w:bCs/>
                <w:sz w:val="22"/>
                <w:szCs w:val="22"/>
                <w:lang w:eastAsia="ru-RU"/>
              </w:rPr>
              <w:t>Химия в центре естествознания</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Химия как часть естествознания. Предмет химии.</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Объясняют роль химических знаний в жизни человека.</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Выделяют и формулируют познавательную цель. Осознанно и произвольно строят речевые высказывания в устной и письменной форме.</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Составляют план и последовательность действий. Ставят учебную задачу на основе соотнесения того, что уже известно и усвоено, и того, что еще неизвестно.</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Планируют общие способы работы. Обмениваются знаниями между членами группы для принятия эффективных совместных решений.</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Испытывают учебно-познавательный интерес к новому учебному материалу и способам решения новой задачи</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2</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Методы изучения естествознания.</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Объясняют роль методов в практической деятельности людей.</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Определяют основную и второстепенную информацию. Выдвигают и обосновывают гипотезы, предлагают способы их проверки.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 xml:space="preserve">Принимают познавательную цель, сохраняют ее при выполнении учебных действий. Умеют (или развивают способность) с помощью вопросов добывать недостающую информацию. Проявляют уважительное отношение к партнерам, внимание к личности </w:t>
            </w:r>
            <w:proofErr w:type="gramStart"/>
            <w:r w:rsidRPr="00A670EC">
              <w:rPr>
                <w:rFonts w:eastAsia="Times New Roman"/>
                <w:sz w:val="22"/>
                <w:szCs w:val="22"/>
                <w:lang w:eastAsia="ru-RU"/>
              </w:rPr>
              <w:t>другого</w:t>
            </w:r>
            <w:proofErr w:type="gramEnd"/>
            <w:r w:rsidRPr="00A670EC">
              <w:rPr>
                <w:rFonts w:eastAsia="Times New Roman"/>
                <w:sz w:val="22"/>
                <w:szCs w:val="22"/>
                <w:lang w:eastAsia="ru-RU"/>
              </w:rPr>
              <w:t>, адекватное межличностное восприятие.</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Знают основные моральные нормы и ориентируются на их выполнение.</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3</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b/>
                <w:bCs/>
                <w:sz w:val="22"/>
                <w:szCs w:val="22"/>
                <w:lang w:eastAsia="ru-RU"/>
              </w:rPr>
              <w:t>Практическая работа № 1</w:t>
            </w:r>
            <w:r w:rsidRPr="00A670EC">
              <w:rPr>
                <w:rFonts w:eastAsia="Times New Roman"/>
                <w:sz w:val="22"/>
                <w:szCs w:val="22"/>
                <w:lang w:eastAsia="ru-RU"/>
              </w:rPr>
              <w:t>«Знакомство с лабораторным оборудованием. Правила техники безопасности при работе в химическом кабинете».</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Определяют основное химическое оборудование. Правила ТБ.</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Предвосхищают результат и уровень усвоения (какой будет результа</w:t>
            </w:r>
            <w:proofErr w:type="gramStart"/>
            <w:r w:rsidRPr="00A670EC">
              <w:rPr>
                <w:rFonts w:eastAsia="Times New Roman"/>
                <w:sz w:val="22"/>
                <w:szCs w:val="22"/>
                <w:lang w:eastAsia="ru-RU"/>
              </w:rPr>
              <w:t>т-</w:t>
            </w:r>
            <w:proofErr w:type="gramEnd"/>
            <w:r w:rsidRPr="00A670EC">
              <w:rPr>
                <w:rFonts w:eastAsia="Times New Roman"/>
                <w:sz w:val="22"/>
                <w:szCs w:val="22"/>
                <w:lang w:eastAsia="ru-RU"/>
              </w:rPr>
              <w:t>). Ставят учебную задачу на основе соотнесения того, что уже известно и усвоено, и того, что еще неизвестно.</w:t>
            </w:r>
          </w:p>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 xml:space="preserve">Определяют цели и функции участников, способы взаимодействия. Обмениваются знаниями между членами группы для принятия эффективных </w:t>
            </w:r>
            <w:r w:rsidRPr="00A670EC">
              <w:rPr>
                <w:rFonts w:eastAsia="Times New Roman"/>
                <w:sz w:val="22"/>
                <w:szCs w:val="22"/>
                <w:lang w:eastAsia="ru-RU"/>
              </w:rPr>
              <w:lastRenderedPageBreak/>
              <w:t>совместных решений. Учатся управлять поведением партнера</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Знают основные моральные нормы и ориентируются на их выполнение. Испытывают учебно-познавательный интерес к новому учебному материалу</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4</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b/>
                <w:bCs/>
                <w:sz w:val="22"/>
                <w:szCs w:val="22"/>
                <w:lang w:eastAsia="ru-RU"/>
              </w:rPr>
              <w:t>Практическая работа № 2</w:t>
            </w:r>
            <w:r w:rsidRPr="00A670EC">
              <w:rPr>
                <w:rFonts w:eastAsia="Times New Roman"/>
                <w:sz w:val="22"/>
                <w:szCs w:val="22"/>
                <w:lang w:eastAsia="ru-RU"/>
              </w:rPr>
              <w:t xml:space="preserve">«Наблюдение за </w:t>
            </w:r>
            <w:proofErr w:type="gramStart"/>
            <w:r w:rsidRPr="00A670EC">
              <w:rPr>
                <w:rFonts w:eastAsia="Times New Roman"/>
                <w:sz w:val="22"/>
                <w:szCs w:val="22"/>
                <w:lang w:eastAsia="ru-RU"/>
              </w:rPr>
              <w:t>горящей</w:t>
            </w:r>
            <w:proofErr w:type="gramEnd"/>
            <w:r w:rsidRPr="00A670EC">
              <w:rPr>
                <w:rFonts w:eastAsia="Times New Roman"/>
                <w:sz w:val="22"/>
                <w:szCs w:val="22"/>
                <w:lang w:eastAsia="ru-RU"/>
              </w:rPr>
              <w:t xml:space="preserve"> свечей. Устройство спиртовки. Правила работы с нагревательными приборами».</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Учатся работать со спиртовкой. Правила ТБ.</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Выполняют учебно-познавательные действия в материализованной и умственной форме. Осознанно и произвольно строят речевые высказывания в устной и письменной форме.</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Вносят коррективы и дополнения в способ своих действий в случае расхождения эталона, реального действия и его продукта. Сличают свой способ действия с эталоном.</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Развивают умение интегрироваться в группу сверстников и строить продуктивное взаимодействие со сверстниками и взрослыми. Умеют представлять конкретное содержание и сообщать его в письменной и устной форме.</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Ориентируются на понимание причин успеха в учебной деятельности.</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5</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Моделирование</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2E4204">
            <w:pPr>
              <w:spacing w:line="240" w:lineRule="auto"/>
              <w:rPr>
                <w:rFonts w:eastAsia="Times New Roman"/>
                <w:sz w:val="22"/>
                <w:szCs w:val="22"/>
                <w:lang w:eastAsia="ru-RU"/>
              </w:rPr>
            </w:pPr>
            <w:r w:rsidRPr="00A670EC">
              <w:rPr>
                <w:rFonts w:eastAsia="Times New Roman"/>
                <w:sz w:val="22"/>
                <w:szCs w:val="22"/>
                <w:lang w:eastAsia="ru-RU"/>
              </w:rPr>
              <w:t>Знают основные географические, биологические физические модели. Уме</w:t>
            </w:r>
            <w:r w:rsidR="002E4204" w:rsidRPr="00A670EC">
              <w:rPr>
                <w:rFonts w:eastAsia="Times New Roman"/>
                <w:sz w:val="22"/>
                <w:szCs w:val="22"/>
                <w:lang w:eastAsia="ru-RU"/>
              </w:rPr>
              <w:t>ю</w:t>
            </w:r>
            <w:r w:rsidRPr="00A670EC">
              <w:rPr>
                <w:rFonts w:eastAsia="Times New Roman"/>
                <w:sz w:val="22"/>
                <w:szCs w:val="22"/>
                <w:lang w:eastAsia="ru-RU"/>
              </w:rPr>
              <w:t>т их различать.</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Выделяют и формулируют познавательную цель. Осуществляют поиск и выделение необходимой информации. Устанавливают причинно-следственные связи, делают обобщения, выводы.</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Сличают способ и результат своих действий с заданным эталоном, обнаруживают отклонения и отличия от эталона. Вносят коррективы и дополнения в составленные планы. Оценивают достигнутый результат.</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Умеют представлять конкретное содержание и сообщать его в письменной и устной форме. С достаточной полнотой и точностью выражают свои мысли в соответствии с задачами и условиями коммуникации.</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Испытывают эмпатию, как понимание чу</w:t>
            </w:r>
            <w:proofErr w:type="gramStart"/>
            <w:r w:rsidRPr="00A670EC">
              <w:rPr>
                <w:rFonts w:eastAsia="Times New Roman"/>
                <w:sz w:val="22"/>
                <w:szCs w:val="22"/>
                <w:lang w:eastAsia="ru-RU"/>
              </w:rPr>
              <w:t>вств др</w:t>
            </w:r>
            <w:proofErr w:type="gramEnd"/>
            <w:r w:rsidRPr="00A670EC">
              <w:rPr>
                <w:rFonts w:eastAsia="Times New Roman"/>
                <w:sz w:val="22"/>
                <w:szCs w:val="22"/>
                <w:lang w:eastAsia="ru-RU"/>
              </w:rPr>
              <w:t>угих людей и сопереживание им. Принимают ценности природного мира.</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6</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Химическая символика.</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Определяют положение химического элемента в периодической системе. Учатся называть химические элементы.</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Выделяют количественные характеристики объектов, заданные словами. Умеют выбирать смысловые единицы текста и устанавливать отношения между ними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 xml:space="preserve">Самостоятельно формулируют познавательную цель и строят действия в соответствии с ней. Сличают свой способ действия с эталоном. Развивают умение интегрироваться в группу сверстников, строить продуктивное взаимодействие, адекватно используют речевые </w:t>
            </w:r>
            <w:r w:rsidRPr="00A670EC">
              <w:rPr>
                <w:rFonts w:eastAsia="Times New Roman"/>
                <w:sz w:val="22"/>
                <w:szCs w:val="22"/>
                <w:lang w:eastAsia="ru-RU"/>
              </w:rPr>
              <w:lastRenderedPageBreak/>
              <w:t>средства для дискуссии и аргументации своей позиции</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Имеют способность к самооценке на основе критериев успешности учебной деятельности.</w:t>
            </w:r>
          </w:p>
          <w:p w:rsidR="007E08B1" w:rsidRPr="00A670EC" w:rsidRDefault="007E08B1" w:rsidP="007E08B1">
            <w:pPr>
              <w:spacing w:line="240" w:lineRule="auto"/>
              <w:rPr>
                <w:rFonts w:eastAsia="Times New Roman"/>
                <w:sz w:val="22"/>
                <w:szCs w:val="22"/>
                <w:lang w:eastAsia="ru-RU"/>
              </w:rPr>
            </w:pP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7</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Химия и физика. Универсальный характер положений молекулярно-кинетической теории.</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Объясняют универсальность молекулярно-кинетической теории.</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Осознанно и произвольно строят речевые высказывания в устной и письменной форме. Применяют методы информационного поиска.</w:t>
            </w:r>
            <w:r w:rsidR="002E4204" w:rsidRPr="00A670EC">
              <w:rPr>
                <w:rFonts w:eastAsia="Times New Roman"/>
                <w:sz w:val="22"/>
                <w:szCs w:val="22"/>
                <w:lang w:eastAsia="ru-RU"/>
              </w:rPr>
              <w:t xml:space="preserve"> </w:t>
            </w:r>
            <w:r w:rsidRPr="00A670EC">
              <w:rPr>
                <w:rFonts w:eastAsia="Times New Roman"/>
                <w:sz w:val="22"/>
                <w:szCs w:val="22"/>
                <w:lang w:eastAsia="ru-RU"/>
              </w:rPr>
              <w:t>Составляют план и последовательность действий. Определяют последовательность промежуточных целей с учетом конечного результата. Вступают в диалог, участвуют в коллективном обсуждении проблем, учатся владеть монологической и диалогической формами речи.</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Испытывают чувство сопричастности и гордости за свою Родину.</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8</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Химия и физика. Агрегатные состояния вещества.</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jc w:val="center"/>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Определяют особенности строения веществ. Умеют различать и характеризовать агрегатные состояния веществ.</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Устанавливают причинно-следственные связи, делают обобщения, выводы. Умеют заменять термины определениями.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Осознают качество и уровень усвоения. Оценивают достигнутый результат.</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Умеют представлять конкретное содержание и сообщать его в письменной и устной форме.</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Имеют способность к самооценке на основе критериев успешности учебной деятельности.</w:t>
            </w:r>
          </w:p>
          <w:p w:rsidR="007E08B1" w:rsidRPr="00A670EC" w:rsidRDefault="007E08B1" w:rsidP="007E08B1">
            <w:pPr>
              <w:spacing w:line="240" w:lineRule="auto"/>
              <w:rPr>
                <w:rFonts w:eastAsia="Times New Roman"/>
                <w:sz w:val="22"/>
                <w:szCs w:val="22"/>
                <w:lang w:eastAsia="ru-RU"/>
              </w:rPr>
            </w:pP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9</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Химия и география.</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jc w:val="center"/>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Объясняют геологическое строение Земли. Различают минералы.</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Выделяют количественные характеристики объектов, заданные словами. Умеют выбирать смысловые единицы текста и устанавливать отношения между ними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Самостоятельно формулируют познавательную цель и строят действия в соответствии с ней. Сличают свой способ действия с эталоном</w:t>
            </w:r>
          </w:p>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Развивают умение интегрироваться в группу сверстников, строить продуктивное взаимодействие, адекватно используют речевые средства для дискуссии и аргументации своей позиции</w:t>
            </w:r>
            <w:r w:rsidR="0056296F" w:rsidRPr="00A670EC">
              <w:rPr>
                <w:rFonts w:eastAsia="Times New Roman"/>
                <w:sz w:val="22"/>
                <w:szCs w:val="22"/>
                <w:lang w:eastAsia="ru-RU"/>
              </w:rPr>
              <w:t>.</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Следуют в своей деятельности нормам природоохранного и здоровьесберегающего поведения.</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10</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Химия и биология.</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jc w:val="center"/>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Различают органические и неорганические вещества. Объясняют роль воды и хлорофилла для жизни человека.</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Самостоятельно формулируют познавательную цель и строят действия в соответствии с ней. Сличают свой способ действия с эталоном</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С достаточной полнотой и точностью выражают свои мысли в соответствии с задачами и условиями коммуникации. Умеют слушать и слышать друг друга</w:t>
            </w:r>
            <w:r w:rsidR="0056296F" w:rsidRPr="00A670EC">
              <w:rPr>
                <w:rFonts w:eastAsia="Times New Roman"/>
                <w:sz w:val="22"/>
                <w:szCs w:val="22"/>
                <w:lang w:eastAsia="ru-RU"/>
              </w:rPr>
              <w:t>.</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Испытывают учебно-познавательный интерес к новому учебному материалу и способам решения новой задачи</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11</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Качественные реакции в химии.</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jc w:val="center"/>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Знают качественные реакции на кислород, углекислый газ и известковую воду.</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Анализируют объект, выделяя существенные и несущественные признаки. Строят логические цепи рассуждений</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Составляют план и последовательность действий. Определяют последовательность промежуточных целей с учетом конечного результата</w:t>
            </w:r>
          </w:p>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Обмениваются знаниями между членами группы для принятия эффективных совместных решений. Умеют брать на себя инициативу в организации совместного действия</w:t>
            </w:r>
            <w:r w:rsidR="0056296F" w:rsidRPr="00A670EC">
              <w:rPr>
                <w:rFonts w:eastAsia="Times New Roman"/>
                <w:sz w:val="22"/>
                <w:szCs w:val="22"/>
                <w:lang w:eastAsia="ru-RU"/>
              </w:rPr>
              <w:t>.</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Ориентируются в нравственном содержании и смысле собственных поступков</w:t>
            </w:r>
          </w:p>
        </w:tc>
      </w:tr>
      <w:tr w:rsidR="00A670EC" w:rsidRPr="00A670EC" w:rsidTr="002E4204">
        <w:tc>
          <w:tcPr>
            <w:tcW w:w="5000" w:type="pct"/>
            <w:gridSpan w:val="8"/>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jc w:val="center"/>
              <w:rPr>
                <w:rFonts w:eastAsia="Times New Roman"/>
                <w:sz w:val="22"/>
                <w:szCs w:val="22"/>
                <w:lang w:eastAsia="ru-RU"/>
              </w:rPr>
            </w:pPr>
            <w:r w:rsidRPr="00A670EC">
              <w:rPr>
                <w:rFonts w:eastAsia="Times New Roman"/>
                <w:b/>
                <w:bCs/>
                <w:sz w:val="22"/>
                <w:szCs w:val="22"/>
                <w:lang w:eastAsia="ru-RU"/>
              </w:rPr>
              <w:t>Математика в химии</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12</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Относительные атомная и молекулярная массы</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Дают определение химической формулы вещества, формулировку закона постоянства состава</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r w:rsidR="002E4204" w:rsidRPr="00A670EC">
              <w:rPr>
                <w:rFonts w:eastAsia="Times New Roman"/>
                <w:sz w:val="22"/>
                <w:szCs w:val="22"/>
                <w:lang w:eastAsia="ru-RU"/>
              </w:rPr>
              <w:t>.</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Предвосхищают результат и уровень усвоения (какой будет результат). Ставят учебную задачу на основе соотнесения того, что уже известно и усвоено, и того, что еще неизвестно</w:t>
            </w:r>
          </w:p>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Определяют цели и функции участников, способы взаимодействия. Обмениваются знаниями между членами группы для принятия эффективных совместных решений. Учатся управлять поведением партнера</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Испытывают учебно-познавательный интерес к новому учебному материалу и способам решения новой задачи</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13</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Массовая доля химического элемента в сложном веществе.</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Вычисляют массовую долю химического элемента в соединении</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Умеют выводить следствия из имеющихся в условии задачи данных. Выделяют формальную структуру задачи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Оценивают достигнутый результат. Выделяют и осознают то, что уже усвоено и что еще подлежит усвоению, осознают качество и уровень усвоения</w:t>
            </w:r>
          </w:p>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Учатся устанавливать и сравнивать разные точки зрения, прежде чем принимать решение и делать выбор. Умеют слушать и слышать друг друга</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Испытывают учебно-познавательный интерес к новому учебному материалу и способам решения новой задачи</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14</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Чистые вещества и смеси.</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Приводят примеры чистых веществ и смесей. Дают характеристику смесей.</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Осуществляют поиск и выделение необходимой информации. Выделяют и формулируют проблему. Анализируют объект, выделяя существенные и несущественные признаки.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Ставят учебную задачу на основе соотнесения того, что уже известно и усвоено, и того, что еще неизвестно.</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Учатся аргументировать свою точку зрения, спорить и отстаивать свою позицию невраждебным для оппонентов образом. Интересуются чужим мнением и высказывают свое.</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Ориентируются в нравственном содержании и смысле собственных поступков</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15</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Объемная доля компонента газовой смеси.</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Проводят расчет объема компонента газовой смеси по его объемной доле и наоборот.</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Осуществляют поиск и выделение необходимой информации. Анализируют объект, выделяя существенные и несущественные признаки. Выделяют и формулируют проблему</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Следуют в своей деятельности нормам природоохранного поведения.</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16</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Массовая доля вещества в растворе.</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Проводят расчет массы растворенного вещества по массе раствора и массовой доле растворенного вещества и другие модификационные расчеты с использованием этих понятий.</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Извлекают необходимую информацию из прослушанных текстов</w:t>
            </w:r>
            <w:proofErr w:type="gramStart"/>
            <w:r w:rsidRPr="00A670EC">
              <w:rPr>
                <w:rFonts w:eastAsia="Times New Roman"/>
                <w:sz w:val="22"/>
                <w:szCs w:val="22"/>
                <w:lang w:eastAsia="ru-RU"/>
              </w:rPr>
              <w:t xml:space="preserve"> О</w:t>
            </w:r>
            <w:proofErr w:type="gramEnd"/>
            <w:r w:rsidRPr="00A670EC">
              <w:rPr>
                <w:rFonts w:eastAsia="Times New Roman"/>
                <w:sz w:val="22"/>
                <w:szCs w:val="22"/>
                <w:lang w:eastAsia="ru-RU"/>
              </w:rPr>
              <w:t>пределяют основную и второстепенную информацию.</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Самостоятельно формулируют познавательную цель и строят действия в соответствии с ней.</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 достаточной полнотой и точностью выражают свои мысли в соответствии с задачами и условиями коммуникации. Проявляют готовность к обсуждению разных точек зрения.</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Готовность и способность к выполнению прав и обязанностей ученика; оптимизм в восприятии мира</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17</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b/>
                <w:bCs/>
                <w:sz w:val="22"/>
                <w:szCs w:val="22"/>
                <w:lang w:eastAsia="ru-RU"/>
              </w:rPr>
              <w:t>Практическая работа №3</w:t>
            </w:r>
            <w:r w:rsidRPr="00A670EC">
              <w:rPr>
                <w:rFonts w:eastAsia="Times New Roman"/>
                <w:sz w:val="22"/>
                <w:szCs w:val="22"/>
                <w:lang w:eastAsia="ru-RU"/>
              </w:rPr>
              <w:t xml:space="preserve">. «Приготовление </w:t>
            </w:r>
            <w:r w:rsidRPr="00A670EC">
              <w:rPr>
                <w:rFonts w:eastAsia="Times New Roman"/>
                <w:sz w:val="22"/>
                <w:szCs w:val="22"/>
                <w:lang w:eastAsia="ru-RU"/>
              </w:rPr>
              <w:lastRenderedPageBreak/>
              <w:t>раствора с заданной массовой долей растворенного вещества».</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 xml:space="preserve">Знают, как обращаться с химической </w:t>
            </w:r>
            <w:r w:rsidRPr="00A670EC">
              <w:rPr>
                <w:rFonts w:eastAsia="Times New Roman"/>
                <w:sz w:val="22"/>
                <w:szCs w:val="22"/>
                <w:lang w:eastAsia="ru-RU"/>
              </w:rPr>
              <w:lastRenderedPageBreak/>
              <w:t>посудой и лабораторным оборудованием</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Устанавливают причинно-следственные связи. Строят логические цепи рассуждений. Структурируют знания</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Оценивают достигнутый результат. Осознают качество и уровень усвоения</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Умеют представлять конкретное содержание и сообщать его в письменной и устной форме.</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 xml:space="preserve">Потребность в самовыражении и самореализации, социальном </w:t>
            </w:r>
            <w:r w:rsidRPr="00A670EC">
              <w:rPr>
                <w:rFonts w:eastAsia="Times New Roman"/>
                <w:sz w:val="22"/>
                <w:szCs w:val="22"/>
                <w:lang w:eastAsia="ru-RU"/>
              </w:rPr>
              <w:lastRenderedPageBreak/>
              <w:t>признании; ориентация в особенностях социальных отношений и взаимодействий</w:t>
            </w:r>
          </w:p>
          <w:p w:rsidR="007E08B1" w:rsidRPr="00A670EC" w:rsidRDefault="007E08B1" w:rsidP="007E08B1">
            <w:pPr>
              <w:spacing w:line="240" w:lineRule="auto"/>
              <w:rPr>
                <w:rFonts w:eastAsia="Times New Roman"/>
                <w:sz w:val="22"/>
                <w:szCs w:val="22"/>
                <w:lang w:eastAsia="ru-RU"/>
              </w:rPr>
            </w:pP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18</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Массовая доля примесей.</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Проводят расчет массы основного вещества по массе вещества, содержащего определенную массовую долю примесей и другие модификационные расчеты с использованием этих понятий.</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Умеют выводить следствия из имеющихся в условии задачи данных. Выделяют формальную структуру задачи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Оценивают достигнутый результат. Выделяют и осознают то, что уже усвоено и что еще подлежит усвоению, осознают качество и уровень усвоения</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Учатся устанавливать и сравнивать разные точки зрения, прежде чем принимать решение и делать выбор. Умеют слушать и слышать друг друга</w:t>
            </w:r>
          </w:p>
          <w:p w:rsidR="007E08B1" w:rsidRPr="00A670EC" w:rsidRDefault="007E08B1" w:rsidP="007E08B1">
            <w:pPr>
              <w:spacing w:line="240" w:lineRule="auto"/>
              <w:rPr>
                <w:rFonts w:eastAsia="Times New Roman"/>
                <w:sz w:val="22"/>
                <w:szCs w:val="22"/>
                <w:lang w:eastAsia="ru-RU"/>
              </w:rPr>
            </w:pP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Осознают ответственность человека за общее благополучие</w:t>
            </w:r>
            <w:proofErr w:type="gramStart"/>
            <w:r w:rsidRPr="00A670EC">
              <w:rPr>
                <w:rFonts w:eastAsia="Times New Roman"/>
                <w:sz w:val="22"/>
                <w:szCs w:val="22"/>
                <w:lang w:eastAsia="ru-RU"/>
              </w:rPr>
              <w:t>.О</w:t>
            </w:r>
            <w:proofErr w:type="gramEnd"/>
            <w:r w:rsidRPr="00A670EC">
              <w:rPr>
                <w:rFonts w:eastAsia="Times New Roman"/>
                <w:sz w:val="22"/>
                <w:szCs w:val="22"/>
                <w:lang w:eastAsia="ru-RU"/>
              </w:rPr>
              <w:t>риентируются на понимание причин успеха в учебной деятельности.</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19</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b/>
                <w:bCs/>
                <w:sz w:val="22"/>
                <w:szCs w:val="22"/>
                <w:lang w:eastAsia="ru-RU"/>
              </w:rPr>
              <w:t>Решение задач и упражнений по теме</w:t>
            </w:r>
            <w:r w:rsidR="00E93A9B" w:rsidRPr="00A670EC">
              <w:rPr>
                <w:rFonts w:eastAsia="Times New Roman"/>
                <w:b/>
                <w:bCs/>
                <w:sz w:val="22"/>
                <w:szCs w:val="22"/>
                <w:lang w:eastAsia="ru-RU"/>
              </w:rPr>
              <w:t xml:space="preserve"> </w:t>
            </w:r>
            <w:r w:rsidRPr="00A670EC">
              <w:rPr>
                <w:rFonts w:eastAsia="Times New Roman"/>
                <w:sz w:val="22"/>
                <w:szCs w:val="22"/>
                <w:lang w:eastAsia="ru-RU"/>
              </w:rPr>
              <w:t>«Математические расчеты в химии»</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Проводят расчеты по изученным понятиям.</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Предвосхищают результат и уровень усвоения (какой будет результа</w:t>
            </w:r>
            <w:proofErr w:type="gramStart"/>
            <w:r w:rsidRPr="00A670EC">
              <w:rPr>
                <w:rFonts w:eastAsia="Times New Roman"/>
                <w:sz w:val="22"/>
                <w:szCs w:val="22"/>
                <w:lang w:eastAsia="ru-RU"/>
              </w:rPr>
              <w:t>т-</w:t>
            </w:r>
            <w:proofErr w:type="gramEnd"/>
            <w:r w:rsidRPr="00A670EC">
              <w:rPr>
                <w:rFonts w:eastAsia="Times New Roman"/>
                <w:sz w:val="22"/>
                <w:szCs w:val="22"/>
                <w:lang w:eastAsia="ru-RU"/>
              </w:rPr>
              <w:t>). Ставят учебную задачу на основе соотнесения того, что уже известно и усвоено, и того, что еще неизвестно</w:t>
            </w:r>
          </w:p>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Определяют цели и функции участников, способы взаимодействия. Обмениваются знаниями между членами группы для принятия эффективных совместных решений. Учатся управлять поведением партнера</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 Потребность в самовыражении и самореализации, социальном признании; ориентация в особенностях социальных отношений и взаимодействий</w:t>
            </w:r>
          </w:p>
          <w:p w:rsidR="007E08B1" w:rsidRPr="00A670EC" w:rsidRDefault="007E08B1" w:rsidP="007E08B1">
            <w:pPr>
              <w:spacing w:line="240" w:lineRule="auto"/>
              <w:rPr>
                <w:rFonts w:eastAsia="Times New Roman"/>
                <w:sz w:val="22"/>
                <w:szCs w:val="22"/>
                <w:lang w:eastAsia="ru-RU"/>
              </w:rPr>
            </w:pP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20</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b/>
                <w:bCs/>
                <w:sz w:val="22"/>
                <w:szCs w:val="22"/>
                <w:lang w:eastAsia="ru-RU"/>
              </w:rPr>
              <w:t>Контрольная работа №1</w:t>
            </w:r>
            <w:r w:rsidRPr="00A670EC">
              <w:rPr>
                <w:rFonts w:eastAsia="Times New Roman"/>
                <w:sz w:val="22"/>
                <w:szCs w:val="22"/>
                <w:lang w:eastAsia="ru-RU"/>
              </w:rPr>
              <w:t>«Математические расчеты в химии»</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Проводят математические расчеты по химическим формулам.</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Демонстрируют умение определять типы химических связей. Уверенно пользуются химической терминологией и символикой</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Устанавливают причинно-следственнысвязи. Строят логические цепи рассуждений</w:t>
            </w:r>
          </w:p>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Умеют представлять конкретное содержание и сообщать его в письменной и устной форме</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Потребность в самовыражении и самореализации, социальном признании; ориентация в особенностях социальных отношений и взаимодействий</w:t>
            </w:r>
          </w:p>
          <w:p w:rsidR="007E08B1" w:rsidRPr="00A670EC" w:rsidRDefault="007E08B1" w:rsidP="007E08B1">
            <w:pPr>
              <w:spacing w:line="240" w:lineRule="auto"/>
              <w:rPr>
                <w:rFonts w:eastAsia="Times New Roman"/>
                <w:sz w:val="22"/>
                <w:szCs w:val="22"/>
                <w:lang w:eastAsia="ru-RU"/>
              </w:rPr>
            </w:pPr>
          </w:p>
        </w:tc>
      </w:tr>
      <w:tr w:rsidR="00A670EC" w:rsidRPr="00A670EC" w:rsidTr="002E4204">
        <w:tc>
          <w:tcPr>
            <w:tcW w:w="5000" w:type="pct"/>
            <w:gridSpan w:val="8"/>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jc w:val="center"/>
              <w:rPr>
                <w:rFonts w:eastAsia="Times New Roman"/>
                <w:sz w:val="22"/>
                <w:szCs w:val="22"/>
                <w:lang w:eastAsia="ru-RU"/>
              </w:rPr>
            </w:pPr>
            <w:r w:rsidRPr="00A670EC">
              <w:rPr>
                <w:rFonts w:eastAsia="Times New Roman"/>
                <w:b/>
                <w:bCs/>
                <w:sz w:val="22"/>
                <w:szCs w:val="22"/>
                <w:lang w:eastAsia="ru-RU"/>
              </w:rPr>
              <w:t>Явления, происходящие с веществами</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21</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Разделение смесей.</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Характеризуют и сравнивают смеси. Называют способы их разделения.</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Выбирают основания и критерии для сравнения, сериации, классификации объектов. Извлекают необходимую информацию из прослушанных текстов различных жанров</w:t>
            </w:r>
            <w:proofErr w:type="gramStart"/>
            <w:r w:rsidRPr="00A670EC">
              <w:rPr>
                <w:rFonts w:eastAsia="Times New Roman"/>
                <w:sz w:val="22"/>
                <w:szCs w:val="22"/>
                <w:lang w:eastAsia="ru-RU"/>
              </w:rPr>
              <w:t>.В</w:t>
            </w:r>
            <w:proofErr w:type="gramEnd"/>
            <w:r w:rsidRPr="00A670EC">
              <w:rPr>
                <w:rFonts w:eastAsia="Times New Roman"/>
                <w:sz w:val="22"/>
                <w:szCs w:val="22"/>
                <w:lang w:eastAsia="ru-RU"/>
              </w:rPr>
              <w:t>ыполняют учебно-познавательные действия.</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Развивают умение интегрироваться в группу сверстников и строить продуктивное взаимодействие со сверстниками и взрослыми. Интересуются чужим мнением и высказывают свое.</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Испытывают учебно-познавательный интерес к новому учебному материалу и способам решения новой задачи</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22</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Фильтрование.</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Приводят примеры использования фильтрования в жизни человека.</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Выделяют и формулируют познавательную цель</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Самостоятельно формулируют познавательную цель и строят действия в соответствии с ней</w:t>
            </w:r>
          </w:p>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Умеют слушать и слышать друг друга</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Ориентируются на понимание причин успеха в учебной деятельности. Принимают ценности природного мира.</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23</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Адсорбция.</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Характеризуют адсорбционные свойства веществ.</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Выбирают наиболее эффективные способы решения задачи в зависимости от конкретных условий</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Ставят учебную задачу на основе соотнесения того, что уже известно и усвоено, и того, что еще неизвестно</w:t>
            </w:r>
          </w:p>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Учатся аргументировать свою точку зрения, спорить и отстаивать свою позицию невраждебным для оппонентов образом</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Осознают ответственность человека за общее благополучие.</w:t>
            </w:r>
          </w:p>
          <w:p w:rsidR="007E08B1" w:rsidRPr="00A670EC" w:rsidRDefault="007E08B1" w:rsidP="007E08B1">
            <w:pPr>
              <w:spacing w:line="240" w:lineRule="auto"/>
              <w:rPr>
                <w:rFonts w:eastAsia="Times New Roman"/>
                <w:sz w:val="22"/>
                <w:szCs w:val="22"/>
                <w:lang w:eastAsia="ru-RU"/>
              </w:rPr>
            </w:pP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24</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Дистилляция.</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Приводят примеры дистилляции жидкостей. Характеризуют кристаллизацию и выпаривание.</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Извлекают необходимую информацию из прослушанных текстов различных жанров. Умеют выбирать обобщенные стратегии решения задачи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Сличают свой способ действия с эталоном. Составляют план и последовательность действий. Вносят коррективы и дополнения в составленные планы</w:t>
            </w:r>
          </w:p>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Сличают свой способ действия с эталоном. Составляют план и последовательность действий. Вносят коррективы и дополнения в составленные планы</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формирование познавательных интересов, интеллектуальных и творческих способностей учащихся</w:t>
            </w:r>
          </w:p>
          <w:p w:rsidR="007E08B1" w:rsidRPr="00A670EC" w:rsidRDefault="007E08B1" w:rsidP="007E08B1">
            <w:pPr>
              <w:spacing w:line="240" w:lineRule="auto"/>
              <w:rPr>
                <w:rFonts w:eastAsia="Times New Roman"/>
                <w:sz w:val="22"/>
                <w:szCs w:val="22"/>
                <w:lang w:eastAsia="ru-RU"/>
              </w:rPr>
            </w:pP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25</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b/>
                <w:bCs/>
                <w:sz w:val="22"/>
                <w:szCs w:val="22"/>
                <w:lang w:eastAsia="ru-RU"/>
              </w:rPr>
              <w:t>Практическая работа № 4</w:t>
            </w:r>
            <w:r w:rsidRPr="00A670EC">
              <w:rPr>
                <w:rFonts w:eastAsia="Times New Roman"/>
                <w:sz w:val="22"/>
                <w:szCs w:val="22"/>
                <w:lang w:eastAsia="ru-RU"/>
              </w:rPr>
              <w:t>«Разделение смесей»</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Наблюдают и описывают химические реакции с помощью естественного (русского, родного) языка и языка химии; делают выводы из результатов проведенных химических экспериментов</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Понимают и адекватно оценивают язык средств массовой информации. Определяют основную и второстепенную информацию. Устанавливают причинно-следственные связи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Предвосхищают результат и уровень усвоения (какой будет результа</w:t>
            </w:r>
            <w:proofErr w:type="gramStart"/>
            <w:r w:rsidRPr="00A670EC">
              <w:rPr>
                <w:rFonts w:eastAsia="Times New Roman"/>
                <w:sz w:val="22"/>
                <w:szCs w:val="22"/>
                <w:lang w:eastAsia="ru-RU"/>
              </w:rPr>
              <w:t>т-</w:t>
            </w:r>
            <w:proofErr w:type="gramEnd"/>
            <w:r w:rsidRPr="00A670EC">
              <w:rPr>
                <w:rFonts w:eastAsia="Times New Roman"/>
                <w:sz w:val="22"/>
                <w:szCs w:val="22"/>
                <w:lang w:eastAsia="ru-RU"/>
              </w:rPr>
              <w:t>). Осознают качество и уровень усвоения</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Демонстрируют способность к эмпатии, стремление устанавливать доверительные отношения взаимопонимания</w:t>
            </w:r>
          </w:p>
          <w:p w:rsidR="007E08B1" w:rsidRPr="00A670EC" w:rsidRDefault="007E08B1" w:rsidP="007E08B1">
            <w:pPr>
              <w:spacing w:line="240" w:lineRule="auto"/>
              <w:rPr>
                <w:rFonts w:eastAsia="Times New Roman"/>
                <w:sz w:val="22"/>
                <w:szCs w:val="22"/>
                <w:lang w:eastAsia="ru-RU"/>
              </w:rPr>
            </w:pP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Ориентируются в нравственном содержании и смысле собственных поступков</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26</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b/>
                <w:bCs/>
                <w:sz w:val="22"/>
                <w:szCs w:val="22"/>
                <w:lang w:eastAsia="ru-RU"/>
              </w:rPr>
              <w:t>Практическая работа №5</w:t>
            </w:r>
            <w:r w:rsidRPr="00A670EC">
              <w:rPr>
                <w:rFonts w:eastAsia="Times New Roman"/>
                <w:sz w:val="22"/>
                <w:szCs w:val="22"/>
                <w:lang w:eastAsia="ru-RU"/>
              </w:rPr>
              <w:t>«Очистка поваренной соли».</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Наблюдают и описывают химические реакции с помощью естественного (русского, родного) языка и языка химии; делают выводы из результатов проведенных химических экспериментов</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Понимают и адекватно оценивают язык средств массовой информации. Определяют основную и второстепенную информацию. Устанавливают причинно-следственные связи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Предвосхищают результат и уровень усвоения (какой будет результа</w:t>
            </w:r>
            <w:proofErr w:type="gramStart"/>
            <w:r w:rsidRPr="00A670EC">
              <w:rPr>
                <w:rFonts w:eastAsia="Times New Roman"/>
                <w:sz w:val="22"/>
                <w:szCs w:val="22"/>
                <w:lang w:eastAsia="ru-RU"/>
              </w:rPr>
              <w:t>т-</w:t>
            </w:r>
            <w:proofErr w:type="gramEnd"/>
            <w:r w:rsidRPr="00A670EC">
              <w:rPr>
                <w:rFonts w:eastAsia="Times New Roman"/>
                <w:sz w:val="22"/>
                <w:szCs w:val="22"/>
                <w:lang w:eastAsia="ru-RU"/>
              </w:rPr>
              <w:t>). Осознают качество и уровень усвоения</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Демонстрируют способность к эмпатии, стремление устанавливать доверительные отношения взаимопонимания</w:t>
            </w:r>
          </w:p>
          <w:p w:rsidR="007E08B1" w:rsidRPr="00A670EC" w:rsidRDefault="007E08B1" w:rsidP="007E08B1">
            <w:pPr>
              <w:spacing w:line="240" w:lineRule="auto"/>
              <w:rPr>
                <w:rFonts w:eastAsia="Times New Roman"/>
                <w:sz w:val="22"/>
                <w:szCs w:val="22"/>
                <w:lang w:eastAsia="ru-RU"/>
              </w:rPr>
            </w:pP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формирование познавательных интересов, интеллектуальных и творческих способностей учащихся</w:t>
            </w:r>
          </w:p>
          <w:p w:rsidR="007E08B1" w:rsidRPr="00A670EC" w:rsidRDefault="007E08B1" w:rsidP="007E08B1">
            <w:pPr>
              <w:spacing w:line="240" w:lineRule="auto"/>
              <w:rPr>
                <w:rFonts w:eastAsia="Times New Roman"/>
                <w:sz w:val="22"/>
                <w:szCs w:val="22"/>
                <w:lang w:eastAsia="ru-RU"/>
              </w:rPr>
            </w:pP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27</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Химические реакции.</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Знают закон сохранения массы веществ</w:t>
            </w:r>
          </w:p>
          <w:p w:rsidR="007E08B1" w:rsidRPr="00A670EC" w:rsidRDefault="007E08B1" w:rsidP="007E08B1">
            <w:pPr>
              <w:spacing w:line="240" w:lineRule="auto"/>
              <w:rPr>
                <w:rFonts w:eastAsia="Times New Roman"/>
                <w:sz w:val="22"/>
                <w:szCs w:val="22"/>
                <w:lang w:eastAsia="ru-RU"/>
              </w:rPr>
            </w:pP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Выделяют обобщенный смысл и формальную структуру задачи. Умеют заменять термины определениями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Сличают способ и результат своих действий с заданным эталоном, обнаруживают отклонения и отличия от эталона</w:t>
            </w:r>
          </w:p>
          <w:p w:rsidR="007E08B1" w:rsidRPr="00A670EC" w:rsidRDefault="007E08B1" w:rsidP="002E4204">
            <w:pPr>
              <w:spacing w:line="240" w:lineRule="auto"/>
              <w:rPr>
                <w:rFonts w:eastAsia="Times New Roman"/>
                <w:sz w:val="22"/>
                <w:szCs w:val="22"/>
                <w:lang w:eastAsia="ru-RU"/>
              </w:rPr>
            </w:pPr>
            <w:r w:rsidRPr="00A670EC">
              <w:rPr>
                <w:rFonts w:eastAsia="Times New Roman"/>
                <w:sz w:val="22"/>
                <w:szCs w:val="22"/>
                <w:lang w:eastAsia="ru-RU"/>
              </w:rPr>
              <w:t>Умеют брать на себя инициативу в организации совместного действия</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готовность к равноправному сотрудничеству</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28</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Признаки химических реакций.</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 xml:space="preserve">Называют признаки химических </w:t>
            </w:r>
            <w:r w:rsidRPr="00A670EC">
              <w:rPr>
                <w:rFonts w:eastAsia="Times New Roman"/>
                <w:sz w:val="22"/>
                <w:szCs w:val="22"/>
                <w:lang w:eastAsia="ru-RU"/>
              </w:rPr>
              <w:lastRenderedPageBreak/>
              <w:t>реакций.</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Умеют выводить следствия из имеющихся в условии задачи данных. Осуществляют поиск и выделение необходимой информации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Самостоятельно формулируют познавательную цель и строят действия в соответствии с ней</w:t>
            </w:r>
          </w:p>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Адекватно используют речевые средства для дискуссии и аргументации своей позиции. Интересуются чужим мнением и высказывают свое</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 xml:space="preserve">формирование познавательных интересов, интеллектуальных и </w:t>
            </w:r>
            <w:r w:rsidRPr="00A670EC">
              <w:rPr>
                <w:rFonts w:eastAsia="Times New Roman"/>
                <w:sz w:val="22"/>
                <w:szCs w:val="22"/>
                <w:lang w:eastAsia="ru-RU"/>
              </w:rPr>
              <w:lastRenderedPageBreak/>
              <w:t>творческих способностей учащихся</w:t>
            </w:r>
          </w:p>
          <w:p w:rsidR="007E08B1" w:rsidRPr="00A670EC" w:rsidRDefault="007E08B1" w:rsidP="007E08B1">
            <w:pPr>
              <w:spacing w:line="240" w:lineRule="auto"/>
              <w:rPr>
                <w:rFonts w:eastAsia="Times New Roman"/>
                <w:sz w:val="22"/>
                <w:szCs w:val="22"/>
                <w:lang w:eastAsia="ru-RU"/>
              </w:rPr>
            </w:pP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29</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b/>
                <w:bCs/>
                <w:sz w:val="22"/>
                <w:szCs w:val="22"/>
                <w:lang w:eastAsia="ru-RU"/>
              </w:rPr>
              <w:t>Практическая работа № 6</w:t>
            </w:r>
            <w:r w:rsidR="0056296F" w:rsidRPr="00A670EC">
              <w:rPr>
                <w:rFonts w:eastAsia="Times New Roman"/>
                <w:b/>
                <w:bCs/>
                <w:sz w:val="22"/>
                <w:szCs w:val="22"/>
                <w:lang w:eastAsia="ru-RU"/>
              </w:rPr>
              <w:t xml:space="preserve"> </w:t>
            </w:r>
            <w:r w:rsidRPr="00A670EC">
              <w:rPr>
                <w:rFonts w:eastAsia="Times New Roman"/>
                <w:sz w:val="22"/>
                <w:szCs w:val="22"/>
                <w:lang w:eastAsia="ru-RU"/>
              </w:rPr>
              <w:t>«Коррозия металлов»</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Обращение с лабораторным оборудованием и нагрев</w:t>
            </w:r>
            <w:proofErr w:type="gramStart"/>
            <w:r w:rsidR="002E4204" w:rsidRPr="00A670EC">
              <w:rPr>
                <w:rFonts w:eastAsia="Times New Roman"/>
                <w:sz w:val="22"/>
                <w:szCs w:val="22"/>
                <w:lang w:eastAsia="ru-RU"/>
              </w:rPr>
              <w:t>.</w:t>
            </w:r>
            <w:proofErr w:type="gramEnd"/>
            <w:r w:rsidRPr="00A670EC">
              <w:rPr>
                <w:rFonts w:eastAsia="Times New Roman"/>
                <w:sz w:val="22"/>
                <w:szCs w:val="22"/>
                <w:lang w:eastAsia="ru-RU"/>
              </w:rPr>
              <w:t xml:space="preserve"> </w:t>
            </w:r>
            <w:proofErr w:type="gramStart"/>
            <w:r w:rsidRPr="00A670EC">
              <w:rPr>
                <w:rFonts w:eastAsia="Times New Roman"/>
                <w:sz w:val="22"/>
                <w:szCs w:val="22"/>
                <w:lang w:eastAsia="ru-RU"/>
              </w:rPr>
              <w:t>п</w:t>
            </w:r>
            <w:proofErr w:type="gramEnd"/>
            <w:r w:rsidRPr="00A670EC">
              <w:rPr>
                <w:rFonts w:eastAsia="Times New Roman"/>
                <w:sz w:val="22"/>
                <w:szCs w:val="22"/>
                <w:lang w:eastAsia="ru-RU"/>
              </w:rPr>
              <w:t>риборами в соответствии с правилами техники безопасности. Наблюдение свойств веществ и происходящих с ними</w:t>
            </w:r>
          </w:p>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явлений</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Выделяют объекты и процессы с точки зрения целого и частей. Анализируют условия и требования задачи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Предвосхищают временные характеристики достижения результата. Определяют последовательность промежуточных целей с учетом конечного результата</w:t>
            </w:r>
          </w:p>
          <w:p w:rsidR="007E08B1" w:rsidRPr="00A670EC" w:rsidRDefault="007E08B1" w:rsidP="002E4204">
            <w:pPr>
              <w:spacing w:line="240" w:lineRule="auto"/>
              <w:rPr>
                <w:rFonts w:eastAsia="Times New Roman"/>
                <w:sz w:val="22"/>
                <w:szCs w:val="22"/>
                <w:lang w:eastAsia="ru-RU"/>
              </w:rPr>
            </w:pPr>
            <w:r w:rsidRPr="00A670EC">
              <w:rPr>
                <w:rFonts w:eastAsia="Times New Roman"/>
                <w:sz w:val="22"/>
                <w:szCs w:val="22"/>
                <w:lang w:eastAsia="ru-RU"/>
              </w:rPr>
              <w:t>Учатся разрешать конфликты - выявлять, идентифицировать проблемы, искать и оценивать альтернативные способы разрешения конфликта, принимать решение и реализовывать его</w:t>
            </w:r>
            <w:r w:rsidR="002E4204" w:rsidRPr="00A670EC">
              <w:rPr>
                <w:rFonts w:eastAsia="Times New Roman"/>
                <w:sz w:val="22"/>
                <w:szCs w:val="22"/>
                <w:lang w:eastAsia="ru-RU"/>
              </w:rPr>
              <w:t>.</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roofErr w:type="gramStart"/>
            <w:r w:rsidRPr="00A670EC">
              <w:rPr>
                <w:rFonts w:eastAsia="Times New Roman"/>
                <w:sz w:val="22"/>
                <w:szCs w:val="22"/>
                <w:lang w:eastAsia="ru-RU"/>
              </w:rPr>
              <w:t>п</w:t>
            </w:r>
            <w:proofErr w:type="gramEnd"/>
            <w:r w:rsidRPr="00A670EC">
              <w:rPr>
                <w:rFonts w:eastAsia="Times New Roman"/>
                <w:sz w:val="22"/>
                <w:szCs w:val="22"/>
                <w:lang w:eastAsia="ru-RU"/>
              </w:rPr>
              <w:t>онимание причины успеха в своей учебной деятельности</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30</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b/>
                <w:bCs/>
                <w:sz w:val="22"/>
                <w:szCs w:val="22"/>
                <w:lang w:eastAsia="ru-RU"/>
              </w:rPr>
              <w:t>Обобщение и актуализация знаний по теме</w:t>
            </w:r>
            <w:r w:rsidR="0056296F" w:rsidRPr="00A670EC">
              <w:rPr>
                <w:rFonts w:eastAsia="Times New Roman"/>
                <w:b/>
                <w:bCs/>
                <w:sz w:val="22"/>
                <w:szCs w:val="22"/>
                <w:lang w:eastAsia="ru-RU"/>
              </w:rPr>
              <w:t xml:space="preserve"> </w:t>
            </w:r>
            <w:r w:rsidRPr="00A670EC">
              <w:rPr>
                <w:rFonts w:eastAsia="Times New Roman"/>
                <w:sz w:val="22"/>
                <w:szCs w:val="22"/>
                <w:lang w:eastAsia="ru-RU"/>
              </w:rPr>
              <w:t>«Явления, происходящие с веществами»</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Предлагают представление информации по теме «Явления, происходящие с веществами» в виде таблиц, схем,</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опорного конспекта, в том числе с применением</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средств ИКТ</w:t>
            </w:r>
          </w:p>
          <w:p w:rsidR="007E08B1" w:rsidRPr="00A670EC" w:rsidRDefault="007E08B1" w:rsidP="007E08B1">
            <w:pPr>
              <w:spacing w:line="240" w:lineRule="auto"/>
              <w:rPr>
                <w:rFonts w:eastAsia="Times New Roman"/>
                <w:sz w:val="22"/>
                <w:szCs w:val="22"/>
                <w:lang w:eastAsia="ru-RU"/>
              </w:rPr>
            </w:pP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Применяют методы информационного поиска, в том числе с помощью компьютерных средств. Структурируют знания</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Определяют последовательность промежуточных целей с учетом конечного результата. Вносят коррективы и дополнения в составленные планы</w:t>
            </w:r>
          </w:p>
          <w:p w:rsidR="007E08B1" w:rsidRPr="00A670EC" w:rsidRDefault="007E08B1" w:rsidP="0056296F">
            <w:pPr>
              <w:spacing w:line="240" w:lineRule="auto"/>
              <w:rPr>
                <w:rFonts w:eastAsia="Times New Roman"/>
                <w:sz w:val="22"/>
                <w:szCs w:val="22"/>
                <w:lang w:eastAsia="ru-RU"/>
              </w:rPr>
            </w:pPr>
            <w:r w:rsidRPr="00A670EC">
              <w:rPr>
                <w:rFonts w:eastAsia="Times New Roman"/>
                <w:sz w:val="22"/>
                <w:szCs w:val="22"/>
                <w:lang w:eastAsia="ru-RU"/>
              </w:rPr>
              <w:t>Вступают в диалог, участвуют в коллективном обсуждении проблем, учатся владеть монологической и диалогической формами речи. Умеют слушать и слышать друг друга</w:t>
            </w:r>
            <w:r w:rsidR="002E4204" w:rsidRPr="00A670EC">
              <w:rPr>
                <w:rFonts w:eastAsia="Times New Roman"/>
                <w:sz w:val="22"/>
                <w:szCs w:val="22"/>
                <w:lang w:eastAsia="ru-RU"/>
              </w:rPr>
              <w:t>.</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roofErr w:type="gramStart"/>
            <w:r w:rsidRPr="00A670EC">
              <w:rPr>
                <w:rFonts w:eastAsia="Times New Roman"/>
                <w:sz w:val="22"/>
                <w:szCs w:val="22"/>
                <w:lang w:eastAsia="ru-RU"/>
              </w:rPr>
              <w:t>п</w:t>
            </w:r>
            <w:proofErr w:type="gramEnd"/>
            <w:r w:rsidRPr="00A670EC">
              <w:rPr>
                <w:rFonts w:eastAsia="Times New Roman"/>
                <w:sz w:val="22"/>
                <w:szCs w:val="22"/>
                <w:lang w:eastAsia="ru-RU"/>
              </w:rPr>
              <w:t>онимание причины успеха в своей учебной деятельности; умение вести диалог на основе равноправных отношений и взаимного уважения</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31</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b/>
                <w:bCs/>
                <w:sz w:val="22"/>
                <w:szCs w:val="22"/>
                <w:lang w:eastAsia="ru-RU"/>
              </w:rPr>
              <w:t>Контрольная работа №2</w:t>
            </w:r>
            <w:r w:rsidRPr="00A670EC">
              <w:rPr>
                <w:rFonts w:eastAsia="Times New Roman"/>
                <w:sz w:val="22"/>
                <w:szCs w:val="22"/>
                <w:lang w:eastAsia="ru-RU"/>
              </w:rPr>
              <w:t> по теме «Явления, происходящие с веществами».</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Характеризуют химические реакции, их признаки. Приводят примеры способов разделения смесей.</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Умеют заменять термины определениями. Умеют выводить следствия из имеющихся в условии задачи данных</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Осознают качество и уровень усвоения. Оценивают достигнутый результат</w:t>
            </w:r>
          </w:p>
          <w:p w:rsidR="007E08B1" w:rsidRPr="00A670EC" w:rsidRDefault="007E08B1" w:rsidP="002E4204">
            <w:pPr>
              <w:spacing w:line="240" w:lineRule="auto"/>
              <w:rPr>
                <w:rFonts w:eastAsia="Times New Roman"/>
                <w:sz w:val="22"/>
                <w:szCs w:val="22"/>
                <w:lang w:eastAsia="ru-RU"/>
              </w:rPr>
            </w:pPr>
            <w:r w:rsidRPr="00A670EC">
              <w:rPr>
                <w:rFonts w:eastAsia="Times New Roman"/>
                <w:sz w:val="22"/>
                <w:szCs w:val="22"/>
                <w:lang w:eastAsia="ru-RU"/>
              </w:rPr>
              <w:t>Умеют представлять конкретное содержание и сообщать его в письменной и устной форме</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оценивание своей учебной деятельности</w:t>
            </w:r>
          </w:p>
        </w:tc>
      </w:tr>
      <w:tr w:rsidR="00A670EC" w:rsidRPr="00A670EC" w:rsidTr="002E4204">
        <w:tc>
          <w:tcPr>
            <w:tcW w:w="5000" w:type="pct"/>
            <w:gridSpan w:val="8"/>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jc w:val="center"/>
              <w:rPr>
                <w:rFonts w:eastAsia="Times New Roman"/>
                <w:sz w:val="22"/>
                <w:szCs w:val="22"/>
                <w:lang w:eastAsia="ru-RU"/>
              </w:rPr>
            </w:pPr>
            <w:r w:rsidRPr="00A670EC">
              <w:rPr>
                <w:rFonts w:eastAsia="Times New Roman"/>
                <w:b/>
                <w:bCs/>
                <w:sz w:val="22"/>
                <w:szCs w:val="22"/>
                <w:lang w:eastAsia="ru-RU"/>
              </w:rPr>
              <w:t>Рассказы по химии</w:t>
            </w:r>
            <w:r w:rsidR="002E4204" w:rsidRPr="00A670EC">
              <w:rPr>
                <w:rFonts w:eastAsia="Times New Roman"/>
                <w:b/>
                <w:bCs/>
                <w:sz w:val="22"/>
                <w:szCs w:val="22"/>
                <w:lang w:eastAsia="ru-RU"/>
              </w:rPr>
              <w:t>, 4 ч.</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lastRenderedPageBreak/>
              <w:t>32</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Выдающиеся русские ученые-химики.</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Описывают основные этапы открытий в химии и ученых сделавших эти открытия.</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Умеют выбирать смысловые единицы текста и устанавливать отношения между ними. Создают структуру взаимосвязей смысловых единиц текста.</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Ставят учебную задачу на основе соотнесения того, что уже известно и усвоено, и того, что еще неизвестно. Предвосхищают результат и уровень усвоения (какой будет результат?).</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 xml:space="preserve">Устанавливают рабочие отношения, учатся эффективно сотрудничать и способствовать продуктивной кооперации. Проявляют уважительное отношение к партнерам, внимание к личности </w:t>
            </w:r>
            <w:proofErr w:type="gramStart"/>
            <w:r w:rsidRPr="00A670EC">
              <w:rPr>
                <w:rFonts w:eastAsia="Times New Roman"/>
                <w:sz w:val="22"/>
                <w:szCs w:val="22"/>
                <w:lang w:eastAsia="ru-RU"/>
              </w:rPr>
              <w:t>другого</w:t>
            </w:r>
            <w:proofErr w:type="gramEnd"/>
            <w:r w:rsidRPr="00A670EC">
              <w:rPr>
                <w:rFonts w:eastAsia="Times New Roman"/>
                <w:sz w:val="22"/>
                <w:szCs w:val="22"/>
                <w:lang w:eastAsia="ru-RU"/>
              </w:rPr>
              <w:t>, адекватное межличностное восприятие.</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roofErr w:type="gramStart"/>
            <w:r w:rsidRPr="00A670EC">
              <w:rPr>
                <w:rFonts w:eastAsia="Times New Roman"/>
                <w:sz w:val="22"/>
                <w:szCs w:val="22"/>
                <w:lang w:eastAsia="ru-RU"/>
              </w:rPr>
              <w:t>п</w:t>
            </w:r>
            <w:proofErr w:type="gramEnd"/>
            <w:r w:rsidRPr="00A670EC">
              <w:rPr>
                <w:rFonts w:eastAsia="Times New Roman"/>
                <w:sz w:val="22"/>
                <w:szCs w:val="22"/>
                <w:lang w:eastAsia="ru-RU"/>
              </w:rPr>
              <w:t>роявление положительного отношения к урокам химии; оценивание своей учебной деятельности;</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33</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Мое любимое химическое вещество.</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Знают историю открытия, получения и значения основных химических веществ.</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Анализируют условия и требования задачи. Применяют методы информационного поиска, в том числе с помощью компьютерных средств. Структурируют знания.</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Самостоятельно формулируют познавательную цель и строят действия в соответствии с ней. Составляют план и последовательность действий.</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 xml:space="preserve">Учатся аргументировать свою точку зрения, спорить и отстаивать свою позицию невраждебным для оппонентов образом. Понимают возможность различных точек зрения, не совпадающих с </w:t>
            </w:r>
            <w:proofErr w:type="gramStart"/>
            <w:r w:rsidRPr="00A670EC">
              <w:rPr>
                <w:rFonts w:eastAsia="Times New Roman"/>
                <w:sz w:val="22"/>
                <w:szCs w:val="22"/>
                <w:lang w:eastAsia="ru-RU"/>
              </w:rPr>
              <w:t>собственной</w:t>
            </w:r>
            <w:proofErr w:type="gramEnd"/>
            <w:r w:rsidRPr="00A670EC">
              <w:rPr>
                <w:rFonts w:eastAsia="Times New Roman"/>
                <w:sz w:val="22"/>
                <w:szCs w:val="22"/>
                <w:lang w:eastAsia="ru-RU"/>
              </w:rPr>
              <w:t>.</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roofErr w:type="gramStart"/>
            <w:r w:rsidRPr="00A670EC">
              <w:rPr>
                <w:rFonts w:eastAsia="Times New Roman"/>
                <w:sz w:val="22"/>
                <w:szCs w:val="22"/>
                <w:lang w:eastAsia="ru-RU"/>
              </w:rPr>
              <w:t>у</w:t>
            </w:r>
            <w:proofErr w:type="gramEnd"/>
            <w:r w:rsidRPr="00A670EC">
              <w:rPr>
                <w:rFonts w:eastAsia="Times New Roman"/>
                <w:sz w:val="22"/>
                <w:szCs w:val="22"/>
                <w:lang w:eastAsia="ru-RU"/>
              </w:rPr>
              <w:t>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химии как элементу общечеловеческой культуры</w:t>
            </w:r>
          </w:p>
          <w:p w:rsidR="007E08B1" w:rsidRPr="00A670EC" w:rsidRDefault="007E08B1" w:rsidP="007E08B1">
            <w:pPr>
              <w:spacing w:line="240" w:lineRule="auto"/>
              <w:rPr>
                <w:rFonts w:eastAsia="Times New Roman"/>
                <w:sz w:val="22"/>
                <w:szCs w:val="22"/>
                <w:lang w:eastAsia="ru-RU"/>
              </w:rPr>
            </w:pP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34</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Исследования в области химических реакций.</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Знают историю открытия химических реакций.</w:t>
            </w: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Осознанно и произвольно строят речевые высказывания в устной и письменной форме. Выделяют и формулируют проблему. Устанавливают причинно-следственные связи.</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Ставят учебную задачу на основе соотнесения того, что уже известно и усвоено, и того, что еще неизвестно. Осознают качество и уровень усвоения.</w:t>
            </w:r>
          </w:p>
          <w:p w:rsidR="007E08B1" w:rsidRPr="00A670EC" w:rsidRDefault="007E08B1" w:rsidP="007E08B1">
            <w:pPr>
              <w:spacing w:line="240" w:lineRule="auto"/>
              <w:rPr>
                <w:rFonts w:eastAsia="Times New Roman"/>
                <w:sz w:val="22"/>
                <w:szCs w:val="22"/>
                <w:lang w:eastAsia="ru-RU"/>
              </w:rPr>
            </w:pPr>
            <w:r w:rsidRPr="00A670EC">
              <w:rPr>
                <w:rFonts w:eastAsia="Times New Roman"/>
                <w:sz w:val="22"/>
                <w:szCs w:val="22"/>
                <w:lang w:eastAsia="ru-RU"/>
              </w:rPr>
              <w:t>Проявляют готовность к обсуждению разных точек зрения и выработке общей (групповой) позиции. Умеют слушать и слышать друг друга.</w:t>
            </w: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hideMark/>
          </w:tcPr>
          <w:p w:rsidR="007E08B1" w:rsidRPr="00A670EC" w:rsidRDefault="007E08B1" w:rsidP="002E4204">
            <w:pPr>
              <w:spacing w:line="240" w:lineRule="auto"/>
              <w:rPr>
                <w:rFonts w:eastAsia="Times New Roman"/>
                <w:sz w:val="22"/>
                <w:szCs w:val="22"/>
                <w:lang w:eastAsia="ru-RU"/>
              </w:rPr>
            </w:pPr>
            <w:proofErr w:type="gramStart"/>
            <w:r w:rsidRPr="00A670EC">
              <w:rPr>
                <w:rFonts w:eastAsia="Times New Roman"/>
                <w:sz w:val="22"/>
                <w:szCs w:val="22"/>
                <w:lang w:eastAsia="ru-RU"/>
              </w:rPr>
              <w:t>у</w:t>
            </w:r>
            <w:proofErr w:type="gramEnd"/>
            <w:r w:rsidRPr="00A670EC">
              <w:rPr>
                <w:rFonts w:eastAsia="Times New Roman"/>
                <w:sz w:val="22"/>
                <w:szCs w:val="22"/>
                <w:lang w:eastAsia="ru-RU"/>
              </w:rPr>
              <w:t>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химии как элементу общечеловеческой культуры</w:t>
            </w: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r w:rsidRPr="00A670EC">
              <w:rPr>
                <w:rFonts w:eastAsia="Times New Roman"/>
                <w:sz w:val="22"/>
                <w:szCs w:val="22"/>
                <w:lang w:eastAsia="ru-RU"/>
              </w:rPr>
              <w:t>35</w:t>
            </w: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r w:rsidRPr="00A670EC">
              <w:rPr>
                <w:rFonts w:eastAsia="Times New Roman"/>
                <w:sz w:val="22"/>
                <w:szCs w:val="22"/>
                <w:lang w:eastAsia="ru-RU"/>
              </w:rPr>
              <w:t>1</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p>
        </w:tc>
      </w:tr>
      <w:tr w:rsidR="00A670EC" w:rsidRPr="00A670EC" w:rsidTr="002E4204">
        <w:tc>
          <w:tcPr>
            <w:tcW w:w="14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p>
        </w:tc>
        <w:tc>
          <w:tcPr>
            <w:tcW w:w="727"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56296F">
            <w:pPr>
              <w:spacing w:line="240" w:lineRule="auto"/>
              <w:rPr>
                <w:rFonts w:eastAsia="Times New Roman"/>
                <w:sz w:val="22"/>
                <w:szCs w:val="22"/>
                <w:lang w:eastAsia="ru-RU"/>
              </w:rPr>
            </w:pPr>
            <w:r w:rsidRPr="00A670EC">
              <w:rPr>
                <w:rFonts w:eastAsia="Times New Roman"/>
                <w:sz w:val="22"/>
                <w:szCs w:val="22"/>
                <w:lang w:eastAsia="ru-RU"/>
              </w:rPr>
              <w:t>Итого:</w:t>
            </w:r>
          </w:p>
        </w:tc>
        <w:tc>
          <w:tcPr>
            <w:tcW w:w="25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p>
        </w:tc>
        <w:tc>
          <w:tcPr>
            <w:tcW w:w="371"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p>
        </w:tc>
        <w:tc>
          <w:tcPr>
            <w:tcW w:w="633"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p>
        </w:tc>
        <w:tc>
          <w:tcPr>
            <w:tcW w:w="1658"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p>
        </w:tc>
        <w:tc>
          <w:tcPr>
            <w:tcW w:w="966" w:type="pct"/>
            <w:tcBorders>
              <w:top w:val="single" w:sz="6" w:space="0" w:color="00000A"/>
              <w:left w:val="single" w:sz="6" w:space="0" w:color="00000A"/>
              <w:bottom w:val="single" w:sz="6" w:space="0" w:color="00000A"/>
              <w:right w:val="single" w:sz="6" w:space="0" w:color="00000A"/>
            </w:tcBorders>
            <w:shd w:val="clear" w:color="auto" w:fill="FFFFFF"/>
            <w:tcMar>
              <w:top w:w="14" w:type="dxa"/>
              <w:left w:w="29" w:type="dxa"/>
              <w:bottom w:w="14" w:type="dxa"/>
              <w:right w:w="14" w:type="dxa"/>
            </w:tcMar>
          </w:tcPr>
          <w:p w:rsidR="0056296F" w:rsidRPr="00A670EC" w:rsidRDefault="0056296F" w:rsidP="007E08B1">
            <w:pPr>
              <w:spacing w:line="240" w:lineRule="auto"/>
              <w:rPr>
                <w:rFonts w:eastAsia="Times New Roman"/>
                <w:sz w:val="22"/>
                <w:szCs w:val="22"/>
                <w:lang w:eastAsia="ru-RU"/>
              </w:rPr>
            </w:pPr>
          </w:p>
        </w:tc>
      </w:tr>
    </w:tbl>
    <w:p w:rsidR="0056296F" w:rsidRPr="00A670EC" w:rsidRDefault="0056296F" w:rsidP="007E08B1">
      <w:pPr>
        <w:shd w:val="clear" w:color="auto" w:fill="FFFFFF"/>
        <w:spacing w:line="240" w:lineRule="auto"/>
        <w:jc w:val="center"/>
        <w:rPr>
          <w:rFonts w:eastAsia="Times New Roman"/>
          <w:lang w:eastAsia="ru-RU"/>
        </w:rPr>
        <w:sectPr w:rsidR="0056296F" w:rsidRPr="00A670EC" w:rsidSect="0056296F">
          <w:pgSz w:w="16838" w:h="11906" w:orient="landscape"/>
          <w:pgMar w:top="993" w:right="1134" w:bottom="851" w:left="1134" w:header="709" w:footer="709" w:gutter="0"/>
          <w:cols w:space="708"/>
          <w:docGrid w:linePitch="360"/>
        </w:sectPr>
      </w:pPr>
    </w:p>
    <w:p w:rsidR="007E08B1" w:rsidRPr="00A670EC" w:rsidRDefault="007E08B1" w:rsidP="007E08B1">
      <w:pPr>
        <w:shd w:val="clear" w:color="auto" w:fill="FFFFFF"/>
        <w:spacing w:line="240" w:lineRule="auto"/>
        <w:jc w:val="center"/>
        <w:rPr>
          <w:rFonts w:eastAsia="Times New Roman"/>
          <w:lang w:eastAsia="ru-RU"/>
        </w:rPr>
      </w:pPr>
      <w:r w:rsidRPr="00A670EC">
        <w:rPr>
          <w:rFonts w:eastAsia="Times New Roman"/>
          <w:b/>
          <w:bCs/>
          <w:lang w:eastAsia="ru-RU"/>
        </w:rPr>
        <w:lastRenderedPageBreak/>
        <w:t>Учебно-методическое обеспечение</w:t>
      </w:r>
    </w:p>
    <w:p w:rsidR="007E08B1" w:rsidRPr="00A670EC" w:rsidRDefault="007E08B1" w:rsidP="007E08B1">
      <w:pPr>
        <w:shd w:val="clear" w:color="auto" w:fill="FFFFFF"/>
        <w:spacing w:line="240" w:lineRule="auto"/>
        <w:jc w:val="center"/>
        <w:rPr>
          <w:rFonts w:eastAsia="Times New Roman"/>
          <w:lang w:eastAsia="ru-RU"/>
        </w:rPr>
      </w:pPr>
    </w:p>
    <w:p w:rsidR="007E08B1" w:rsidRPr="00A670EC" w:rsidRDefault="007E08B1" w:rsidP="007E08B1">
      <w:pPr>
        <w:numPr>
          <w:ilvl w:val="0"/>
          <w:numId w:val="14"/>
        </w:numPr>
        <w:shd w:val="clear" w:color="auto" w:fill="FFFFFF"/>
        <w:spacing w:line="240" w:lineRule="auto"/>
        <w:rPr>
          <w:rFonts w:eastAsia="Times New Roman"/>
          <w:lang w:eastAsia="ru-RU"/>
        </w:rPr>
      </w:pPr>
      <w:r w:rsidRPr="00A670EC">
        <w:rPr>
          <w:rFonts w:eastAsia="Times New Roman"/>
          <w:lang w:eastAsia="ru-RU"/>
        </w:rPr>
        <w:t>Габриелян О.С., Остроумов И.Г., Ахлебинин А.К. Химия 7 класс. Вводный курс. Учебное пособие - М.: Дрофа, 2013.</w:t>
      </w:r>
    </w:p>
    <w:p w:rsidR="007E08B1" w:rsidRPr="00A670EC" w:rsidRDefault="007E08B1" w:rsidP="007E08B1">
      <w:pPr>
        <w:numPr>
          <w:ilvl w:val="0"/>
          <w:numId w:val="14"/>
        </w:numPr>
        <w:shd w:val="clear" w:color="auto" w:fill="FFFFFF"/>
        <w:spacing w:line="240" w:lineRule="auto"/>
        <w:rPr>
          <w:rFonts w:eastAsia="Times New Roman"/>
          <w:lang w:eastAsia="ru-RU"/>
        </w:rPr>
      </w:pPr>
      <w:r w:rsidRPr="00A670EC">
        <w:rPr>
          <w:rFonts w:eastAsia="Times New Roman"/>
          <w:lang w:eastAsia="ru-RU"/>
        </w:rPr>
        <w:t>Габриелян О.С., Шипарева Г.А. Химия 7 класс. Методическое пособие к пропедевтическому курсу Габриелян О.С., Остроумов И.Г., Ахлебинин А.К. «Химия 7 класс. Вводный курс». – М.: Дрофа,2012.</w:t>
      </w:r>
    </w:p>
    <w:p w:rsidR="007E08B1" w:rsidRPr="00A670EC" w:rsidRDefault="007E08B1" w:rsidP="007E08B1">
      <w:pPr>
        <w:numPr>
          <w:ilvl w:val="0"/>
          <w:numId w:val="14"/>
        </w:numPr>
        <w:shd w:val="clear" w:color="auto" w:fill="FFFFFF"/>
        <w:spacing w:line="240" w:lineRule="auto"/>
        <w:rPr>
          <w:rFonts w:eastAsia="Times New Roman"/>
          <w:lang w:eastAsia="ru-RU"/>
        </w:rPr>
      </w:pPr>
      <w:r w:rsidRPr="00A670EC">
        <w:rPr>
          <w:rFonts w:eastAsia="Times New Roman"/>
          <w:lang w:eastAsia="ru-RU"/>
        </w:rPr>
        <w:t>Габриелян О.С., Шипарева Г.А.. Химия 7 класс. Рабочая тетрадь. - М.:Дрофа,2013.</w:t>
      </w:r>
    </w:p>
    <w:p w:rsidR="007E08B1" w:rsidRPr="00A670EC" w:rsidRDefault="007E08B1" w:rsidP="007E08B1">
      <w:pPr>
        <w:numPr>
          <w:ilvl w:val="0"/>
          <w:numId w:val="14"/>
        </w:numPr>
        <w:shd w:val="clear" w:color="auto" w:fill="FFFFFF"/>
        <w:spacing w:line="240" w:lineRule="auto"/>
        <w:rPr>
          <w:rFonts w:eastAsia="Times New Roman"/>
          <w:lang w:eastAsia="ru-RU"/>
        </w:rPr>
      </w:pPr>
      <w:r w:rsidRPr="00A670EC">
        <w:rPr>
          <w:rFonts w:eastAsia="Times New Roman"/>
          <w:lang w:eastAsia="ru-RU"/>
        </w:rPr>
        <w:t>Габриелян, О.С. Химия. 8 кл.</w:t>
      </w:r>
      <w:proofErr w:type="gramStart"/>
      <w:r w:rsidRPr="00A670EC">
        <w:rPr>
          <w:rFonts w:eastAsia="Times New Roman"/>
          <w:lang w:eastAsia="ru-RU"/>
        </w:rPr>
        <w:t xml:space="preserve"> :</w:t>
      </w:r>
      <w:proofErr w:type="gramEnd"/>
      <w:r w:rsidRPr="00A670EC">
        <w:rPr>
          <w:rFonts w:eastAsia="Times New Roman"/>
          <w:lang w:eastAsia="ru-RU"/>
        </w:rPr>
        <w:t xml:space="preserve"> химический эксперимент в школе / О. С. Габриелян, Н. Н. Рунов, В. И. Толкунов. – М.: Дрофа, 2009.</w:t>
      </w:r>
    </w:p>
    <w:p w:rsidR="007E08B1" w:rsidRPr="00A670EC" w:rsidRDefault="007E08B1" w:rsidP="007E08B1">
      <w:pPr>
        <w:numPr>
          <w:ilvl w:val="0"/>
          <w:numId w:val="14"/>
        </w:numPr>
        <w:shd w:val="clear" w:color="auto" w:fill="FFFFFF"/>
        <w:spacing w:line="240" w:lineRule="auto"/>
        <w:rPr>
          <w:rFonts w:eastAsia="Times New Roman"/>
          <w:lang w:eastAsia="ru-RU"/>
        </w:rPr>
      </w:pPr>
      <w:r w:rsidRPr="00A670EC">
        <w:rPr>
          <w:rFonts w:eastAsia="Times New Roman"/>
          <w:lang w:eastAsia="ru-RU"/>
        </w:rPr>
        <w:t>Габриелян, О.С. Химия. 8 кл.</w:t>
      </w:r>
      <w:proofErr w:type="gramStart"/>
      <w:r w:rsidRPr="00A670EC">
        <w:rPr>
          <w:rFonts w:eastAsia="Times New Roman"/>
          <w:lang w:eastAsia="ru-RU"/>
        </w:rPr>
        <w:t xml:space="preserve"> :</w:t>
      </w:r>
      <w:proofErr w:type="gramEnd"/>
      <w:r w:rsidRPr="00A670EC">
        <w:rPr>
          <w:rFonts w:eastAsia="Times New Roman"/>
          <w:lang w:eastAsia="ru-RU"/>
        </w:rPr>
        <w:t xml:space="preserve"> настольная книга для учителя / О. С. Габриелян, Н. П. Воскобойникова, А. В. Яшукова. – М.: Дрофа,</w:t>
      </w:r>
    </w:p>
    <w:p w:rsidR="007E08B1" w:rsidRPr="00A670EC" w:rsidRDefault="007E08B1" w:rsidP="007E08B1">
      <w:pPr>
        <w:shd w:val="clear" w:color="auto" w:fill="FFFFFF"/>
        <w:spacing w:line="240" w:lineRule="auto"/>
        <w:rPr>
          <w:rFonts w:eastAsia="Times New Roman"/>
          <w:lang w:eastAsia="ru-RU"/>
        </w:rPr>
      </w:pPr>
    </w:p>
    <w:sectPr w:rsidR="007E08B1" w:rsidRPr="00A670EC" w:rsidSect="002E4204">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26"/>
    <w:lvl w:ilvl="0">
      <w:start w:val="1"/>
      <w:numFmt w:val="decimal"/>
      <w:lvlText w:val="%1."/>
      <w:lvlJc w:val="left"/>
      <w:pPr>
        <w:tabs>
          <w:tab w:val="num" w:pos="1314"/>
        </w:tabs>
        <w:ind w:left="1314" w:hanging="360"/>
      </w:pPr>
    </w:lvl>
    <w:lvl w:ilvl="1">
      <w:start w:val="1"/>
      <w:numFmt w:val="decimal"/>
      <w:lvlText w:val="%2."/>
      <w:lvlJc w:val="left"/>
      <w:pPr>
        <w:tabs>
          <w:tab w:val="num" w:pos="1674"/>
        </w:tabs>
        <w:ind w:left="1674" w:hanging="360"/>
      </w:pPr>
    </w:lvl>
    <w:lvl w:ilvl="2">
      <w:start w:val="1"/>
      <w:numFmt w:val="decimal"/>
      <w:lvlText w:val="%3."/>
      <w:lvlJc w:val="left"/>
      <w:pPr>
        <w:tabs>
          <w:tab w:val="num" w:pos="2034"/>
        </w:tabs>
        <w:ind w:left="2034" w:hanging="360"/>
      </w:pPr>
    </w:lvl>
    <w:lvl w:ilvl="3">
      <w:start w:val="1"/>
      <w:numFmt w:val="decimal"/>
      <w:lvlText w:val="%4."/>
      <w:lvlJc w:val="left"/>
      <w:pPr>
        <w:tabs>
          <w:tab w:val="num" w:pos="2394"/>
        </w:tabs>
        <w:ind w:left="2394" w:hanging="360"/>
      </w:pPr>
    </w:lvl>
    <w:lvl w:ilvl="4">
      <w:start w:val="1"/>
      <w:numFmt w:val="decimal"/>
      <w:lvlText w:val="%5."/>
      <w:lvlJc w:val="left"/>
      <w:pPr>
        <w:tabs>
          <w:tab w:val="num" w:pos="2754"/>
        </w:tabs>
        <w:ind w:left="2754" w:hanging="360"/>
      </w:pPr>
    </w:lvl>
    <w:lvl w:ilvl="5">
      <w:start w:val="1"/>
      <w:numFmt w:val="decimal"/>
      <w:lvlText w:val="%6."/>
      <w:lvlJc w:val="left"/>
      <w:pPr>
        <w:tabs>
          <w:tab w:val="num" w:pos="3114"/>
        </w:tabs>
        <w:ind w:left="3114" w:hanging="360"/>
      </w:pPr>
    </w:lvl>
    <w:lvl w:ilvl="6">
      <w:start w:val="1"/>
      <w:numFmt w:val="decimal"/>
      <w:lvlText w:val="%7."/>
      <w:lvlJc w:val="left"/>
      <w:pPr>
        <w:tabs>
          <w:tab w:val="num" w:pos="3474"/>
        </w:tabs>
        <w:ind w:left="3474" w:hanging="360"/>
      </w:pPr>
    </w:lvl>
    <w:lvl w:ilvl="7">
      <w:start w:val="1"/>
      <w:numFmt w:val="decimal"/>
      <w:lvlText w:val="%8."/>
      <w:lvlJc w:val="left"/>
      <w:pPr>
        <w:tabs>
          <w:tab w:val="num" w:pos="3834"/>
        </w:tabs>
        <w:ind w:left="3834" w:hanging="360"/>
      </w:pPr>
    </w:lvl>
    <w:lvl w:ilvl="8">
      <w:start w:val="1"/>
      <w:numFmt w:val="decimal"/>
      <w:lvlText w:val="%9."/>
      <w:lvlJc w:val="left"/>
      <w:pPr>
        <w:tabs>
          <w:tab w:val="num" w:pos="4194"/>
        </w:tabs>
        <w:ind w:left="4194" w:hanging="360"/>
      </w:pPr>
    </w:lvl>
  </w:abstractNum>
  <w:abstractNum w:abstractNumId="4">
    <w:nsid w:val="01431924"/>
    <w:multiLevelType w:val="multilevel"/>
    <w:tmpl w:val="67E0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9A30F5"/>
    <w:multiLevelType w:val="multilevel"/>
    <w:tmpl w:val="C1160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EA6FD3"/>
    <w:multiLevelType w:val="multilevel"/>
    <w:tmpl w:val="5D748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20078F"/>
    <w:multiLevelType w:val="multilevel"/>
    <w:tmpl w:val="4EEA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692EA1"/>
    <w:multiLevelType w:val="multilevel"/>
    <w:tmpl w:val="07768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4F710C"/>
    <w:multiLevelType w:val="multilevel"/>
    <w:tmpl w:val="6BA8A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E65523"/>
    <w:multiLevelType w:val="multilevel"/>
    <w:tmpl w:val="BA06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2E02CC"/>
    <w:multiLevelType w:val="multilevel"/>
    <w:tmpl w:val="E4F06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4F4412"/>
    <w:multiLevelType w:val="multilevel"/>
    <w:tmpl w:val="3D88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7F015C"/>
    <w:multiLevelType w:val="multilevel"/>
    <w:tmpl w:val="A63A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A47CD2"/>
    <w:multiLevelType w:val="multilevel"/>
    <w:tmpl w:val="BAEA2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D1341C"/>
    <w:multiLevelType w:val="multilevel"/>
    <w:tmpl w:val="B636A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6569A2"/>
    <w:multiLevelType w:val="multilevel"/>
    <w:tmpl w:val="552A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9F76D1"/>
    <w:multiLevelType w:val="multilevel"/>
    <w:tmpl w:val="DEB0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5223E8"/>
    <w:multiLevelType w:val="multilevel"/>
    <w:tmpl w:val="8A68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87340A"/>
    <w:multiLevelType w:val="multilevel"/>
    <w:tmpl w:val="6880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A37BB9"/>
    <w:multiLevelType w:val="multilevel"/>
    <w:tmpl w:val="7802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BD04CD"/>
    <w:multiLevelType w:val="multilevel"/>
    <w:tmpl w:val="AE2EA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907B6C"/>
    <w:multiLevelType w:val="multilevel"/>
    <w:tmpl w:val="70E6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883119"/>
    <w:multiLevelType w:val="multilevel"/>
    <w:tmpl w:val="87C4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F64074"/>
    <w:multiLevelType w:val="multilevel"/>
    <w:tmpl w:val="E4C0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53670C"/>
    <w:multiLevelType w:val="multilevel"/>
    <w:tmpl w:val="FFE6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9B3178"/>
    <w:multiLevelType w:val="multilevel"/>
    <w:tmpl w:val="F67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93A8F"/>
    <w:multiLevelType w:val="multilevel"/>
    <w:tmpl w:val="70FC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4450AF"/>
    <w:multiLevelType w:val="multilevel"/>
    <w:tmpl w:val="0E56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A33BE1"/>
    <w:multiLevelType w:val="multilevel"/>
    <w:tmpl w:val="B62E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7"/>
  </w:num>
  <w:num w:numId="3">
    <w:abstractNumId w:val="27"/>
  </w:num>
  <w:num w:numId="4">
    <w:abstractNumId w:val="6"/>
  </w:num>
  <w:num w:numId="5">
    <w:abstractNumId w:val="20"/>
  </w:num>
  <w:num w:numId="6">
    <w:abstractNumId w:val="14"/>
  </w:num>
  <w:num w:numId="7">
    <w:abstractNumId w:val="13"/>
  </w:num>
  <w:num w:numId="8">
    <w:abstractNumId w:val="21"/>
  </w:num>
  <w:num w:numId="9">
    <w:abstractNumId w:val="15"/>
  </w:num>
  <w:num w:numId="10">
    <w:abstractNumId w:val="5"/>
  </w:num>
  <w:num w:numId="11">
    <w:abstractNumId w:val="17"/>
  </w:num>
  <w:num w:numId="12">
    <w:abstractNumId w:val="11"/>
  </w:num>
  <w:num w:numId="13">
    <w:abstractNumId w:val="23"/>
  </w:num>
  <w:num w:numId="14">
    <w:abstractNumId w:val="25"/>
  </w:num>
  <w:num w:numId="15">
    <w:abstractNumId w:val="16"/>
  </w:num>
  <w:num w:numId="16">
    <w:abstractNumId w:val="8"/>
  </w:num>
  <w:num w:numId="17">
    <w:abstractNumId w:val="28"/>
  </w:num>
  <w:num w:numId="18">
    <w:abstractNumId w:val="12"/>
  </w:num>
  <w:num w:numId="19">
    <w:abstractNumId w:val="22"/>
  </w:num>
  <w:num w:numId="20">
    <w:abstractNumId w:val="9"/>
  </w:num>
  <w:num w:numId="21">
    <w:abstractNumId w:val="18"/>
  </w:num>
  <w:num w:numId="22">
    <w:abstractNumId w:val="19"/>
  </w:num>
  <w:num w:numId="23">
    <w:abstractNumId w:val="24"/>
  </w:num>
  <w:num w:numId="24">
    <w:abstractNumId w:val="29"/>
  </w:num>
  <w:num w:numId="25">
    <w:abstractNumId w:val="10"/>
  </w:num>
  <w:num w:numId="26">
    <w:abstractNumId w:val="4"/>
  </w:num>
  <w:num w:numId="27">
    <w:abstractNumId w:val="0"/>
  </w:num>
  <w:num w:numId="28">
    <w:abstractNumId w:val="1"/>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1"/>
    <w:rsid w:val="00016915"/>
    <w:rsid w:val="001506C9"/>
    <w:rsid w:val="002E4204"/>
    <w:rsid w:val="0056296F"/>
    <w:rsid w:val="00637142"/>
    <w:rsid w:val="007E08B1"/>
    <w:rsid w:val="008165A7"/>
    <w:rsid w:val="00A670EC"/>
    <w:rsid w:val="00AF598C"/>
    <w:rsid w:val="00B8002D"/>
    <w:rsid w:val="00E93A9B"/>
    <w:rsid w:val="00ED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08B1"/>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7E08B1"/>
  </w:style>
  <w:style w:type="character" w:customStyle="1" w:styleId="a4">
    <w:name w:val="Основной текст_"/>
    <w:basedOn w:val="a0"/>
    <w:link w:val="1"/>
    <w:locked/>
    <w:rsid w:val="00016915"/>
    <w:rPr>
      <w:rFonts w:eastAsia="Times New Roman"/>
      <w:spacing w:val="-1"/>
      <w:sz w:val="21"/>
      <w:szCs w:val="21"/>
      <w:shd w:val="clear" w:color="auto" w:fill="FFFFFF"/>
    </w:rPr>
  </w:style>
  <w:style w:type="paragraph" w:customStyle="1" w:styleId="1">
    <w:name w:val="Основной текст1"/>
    <w:basedOn w:val="a"/>
    <w:link w:val="a4"/>
    <w:rsid w:val="00016915"/>
    <w:pPr>
      <w:widowControl w:val="0"/>
      <w:shd w:val="clear" w:color="auto" w:fill="FFFFFF"/>
      <w:spacing w:after="2460" w:line="254" w:lineRule="exact"/>
      <w:ind w:hanging="500"/>
      <w:jc w:val="center"/>
    </w:pPr>
    <w:rPr>
      <w:rFonts w:eastAsia="Times New Roman"/>
      <w:spacing w:val="-1"/>
      <w:sz w:val="21"/>
      <w:szCs w:val="21"/>
    </w:rPr>
  </w:style>
  <w:style w:type="character" w:customStyle="1" w:styleId="a5">
    <w:name w:val="Основной текст + Полужирный"/>
    <w:aliases w:val="Интервал 0 pt"/>
    <w:basedOn w:val="a4"/>
    <w:rsid w:val="00016915"/>
    <w:rPr>
      <w:rFonts w:eastAsia="Times New Roman"/>
      <w:b/>
      <w:bCs/>
      <w:color w:val="000000"/>
      <w:spacing w:val="-4"/>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08B1"/>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7E08B1"/>
  </w:style>
  <w:style w:type="character" w:customStyle="1" w:styleId="a4">
    <w:name w:val="Основной текст_"/>
    <w:basedOn w:val="a0"/>
    <w:link w:val="1"/>
    <w:locked/>
    <w:rsid w:val="00016915"/>
    <w:rPr>
      <w:rFonts w:eastAsia="Times New Roman"/>
      <w:spacing w:val="-1"/>
      <w:sz w:val="21"/>
      <w:szCs w:val="21"/>
      <w:shd w:val="clear" w:color="auto" w:fill="FFFFFF"/>
    </w:rPr>
  </w:style>
  <w:style w:type="paragraph" w:customStyle="1" w:styleId="1">
    <w:name w:val="Основной текст1"/>
    <w:basedOn w:val="a"/>
    <w:link w:val="a4"/>
    <w:rsid w:val="00016915"/>
    <w:pPr>
      <w:widowControl w:val="0"/>
      <w:shd w:val="clear" w:color="auto" w:fill="FFFFFF"/>
      <w:spacing w:after="2460" w:line="254" w:lineRule="exact"/>
      <w:ind w:hanging="500"/>
      <w:jc w:val="center"/>
    </w:pPr>
    <w:rPr>
      <w:rFonts w:eastAsia="Times New Roman"/>
      <w:spacing w:val="-1"/>
      <w:sz w:val="21"/>
      <w:szCs w:val="21"/>
    </w:rPr>
  </w:style>
  <w:style w:type="character" w:customStyle="1" w:styleId="a5">
    <w:name w:val="Основной текст + Полужирный"/>
    <w:aliases w:val="Интервал 0 pt"/>
    <w:basedOn w:val="a4"/>
    <w:rsid w:val="00016915"/>
    <w:rPr>
      <w:rFonts w:eastAsia="Times New Roman"/>
      <w:b/>
      <w:bCs/>
      <w:color w:val="000000"/>
      <w:spacing w:val="-4"/>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3257">
      <w:bodyDiv w:val="1"/>
      <w:marLeft w:val="0"/>
      <w:marRight w:val="0"/>
      <w:marTop w:val="0"/>
      <w:marBottom w:val="0"/>
      <w:divBdr>
        <w:top w:val="none" w:sz="0" w:space="0" w:color="auto"/>
        <w:left w:val="none" w:sz="0" w:space="0" w:color="auto"/>
        <w:bottom w:val="none" w:sz="0" w:space="0" w:color="auto"/>
        <w:right w:val="none" w:sz="0" w:space="0" w:color="auto"/>
      </w:divBdr>
    </w:div>
    <w:div w:id="18721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6288</Words>
  <Characters>35845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Домашний</cp:lastModifiedBy>
  <cp:revision>6</cp:revision>
  <dcterms:created xsi:type="dcterms:W3CDTF">2017-10-24T03:41:00Z</dcterms:created>
  <dcterms:modified xsi:type="dcterms:W3CDTF">2018-04-01T04:29:00Z</dcterms:modified>
</cp:coreProperties>
</file>