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ED" w:rsidRPr="004A4B48" w:rsidRDefault="007706ED" w:rsidP="007706ED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4A4B48">
        <w:rPr>
          <w:color w:val="000000"/>
        </w:rPr>
        <w:t>Муниципальное казенное общеобразовательное учреждение</w:t>
      </w:r>
    </w:p>
    <w:p w:rsidR="007706ED" w:rsidRPr="004A4B48" w:rsidRDefault="007706ED" w:rsidP="007706ED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4A4B48">
        <w:rPr>
          <w:bCs/>
        </w:rPr>
        <w:t>«Средняя общеобразовательная школа с. Биджан»</w:t>
      </w:r>
    </w:p>
    <w:p w:rsidR="007706ED" w:rsidRPr="004A4B48" w:rsidRDefault="007706ED" w:rsidP="007706E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7706ED" w:rsidRPr="004A4B48" w:rsidRDefault="007706ED" w:rsidP="007706ED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</w:rPr>
      </w:pPr>
    </w:p>
    <w:p w:rsidR="007706ED" w:rsidRDefault="007706ED" w:rsidP="007706ED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BD1DB4" w:rsidRDefault="00BD1DB4" w:rsidP="007706ED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BD1DB4" w:rsidRDefault="00BD1DB4" w:rsidP="007706ED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BD1DB4" w:rsidRDefault="00BD1DB4" w:rsidP="007706ED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BD1DB4" w:rsidRDefault="00BD1DB4" w:rsidP="007706ED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BD1DB4" w:rsidRPr="004A4B48" w:rsidRDefault="00BD1DB4" w:rsidP="007706ED">
      <w:pPr>
        <w:autoSpaceDE w:val="0"/>
        <w:autoSpaceDN w:val="0"/>
        <w:adjustRightInd w:val="0"/>
        <w:spacing w:line="360" w:lineRule="auto"/>
        <w:ind w:firstLine="709"/>
        <w:jc w:val="center"/>
      </w:pPr>
      <w:bookmarkStart w:id="0" w:name="_GoBack"/>
      <w:bookmarkEnd w:id="0"/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BD1DB4" w:rsidRPr="007354C5" w:rsidRDefault="00BD1DB4" w:rsidP="00BD1DB4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>Рабочая программа</w:t>
      </w:r>
      <w:r>
        <w:rPr>
          <w:bCs/>
          <w:sz w:val="32"/>
          <w:szCs w:val="32"/>
        </w:rPr>
        <w:t xml:space="preserve"> (электронная версия)</w:t>
      </w:r>
    </w:p>
    <w:p w:rsidR="00BD1DB4" w:rsidRPr="007354C5" w:rsidRDefault="00BD1DB4" w:rsidP="00BD1DB4">
      <w:pPr>
        <w:autoSpaceDE w:val="0"/>
        <w:autoSpaceDN w:val="0"/>
        <w:adjustRightInd w:val="0"/>
        <w:spacing w:line="360" w:lineRule="auto"/>
        <w:jc w:val="center"/>
        <w:rPr>
          <w:bCs/>
          <w:sz w:val="32"/>
          <w:szCs w:val="32"/>
        </w:rPr>
      </w:pPr>
      <w:r w:rsidRPr="007354C5">
        <w:rPr>
          <w:bCs/>
          <w:sz w:val="32"/>
          <w:szCs w:val="32"/>
        </w:rPr>
        <w:t xml:space="preserve">по </w:t>
      </w:r>
      <w:r>
        <w:rPr>
          <w:bCs/>
          <w:sz w:val="32"/>
          <w:szCs w:val="32"/>
        </w:rPr>
        <w:t>биологии</w:t>
      </w:r>
    </w:p>
    <w:p w:rsidR="007706ED" w:rsidRDefault="00BD1DB4" w:rsidP="00BD1DB4">
      <w:pPr>
        <w:jc w:val="center"/>
        <w:rPr>
          <w:rFonts w:eastAsia="Times New Roman"/>
          <w:lang w:eastAsia="ru-RU"/>
        </w:rPr>
      </w:pPr>
      <w:r>
        <w:rPr>
          <w:bCs/>
          <w:sz w:val="28"/>
          <w:szCs w:val="28"/>
          <w:u w:val="single"/>
        </w:rPr>
        <w:t xml:space="preserve">9 </w:t>
      </w:r>
      <w:r w:rsidRPr="00156EFA">
        <w:rPr>
          <w:bCs/>
          <w:sz w:val="28"/>
          <w:szCs w:val="28"/>
          <w:u w:val="single"/>
        </w:rPr>
        <w:t>класс</w:t>
      </w: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>
      <w:pPr>
        <w:rPr>
          <w:rFonts w:eastAsia="Times New Roman"/>
          <w:lang w:eastAsia="ru-RU"/>
        </w:rPr>
      </w:pPr>
    </w:p>
    <w:p w:rsidR="007706ED" w:rsidRDefault="007706ED" w:rsidP="007706ED"/>
    <w:p w:rsidR="00BD1DB4" w:rsidRDefault="00BD1DB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D1DB4" w:rsidRPr="00F23051" w:rsidRDefault="00BD1DB4" w:rsidP="00BD1DB4">
      <w:pPr>
        <w:jc w:val="center"/>
        <w:rPr>
          <w:sz w:val="28"/>
          <w:szCs w:val="28"/>
        </w:rPr>
      </w:pPr>
      <w:r w:rsidRPr="00F23051">
        <w:rPr>
          <w:sz w:val="28"/>
          <w:szCs w:val="28"/>
        </w:rPr>
        <w:lastRenderedPageBreak/>
        <w:t>Рабочая программа учебного предмета «</w:t>
      </w:r>
      <w:r>
        <w:rPr>
          <w:sz w:val="28"/>
          <w:szCs w:val="28"/>
        </w:rPr>
        <w:t>Биология</w:t>
      </w:r>
      <w:r w:rsidRPr="00F23051">
        <w:rPr>
          <w:sz w:val="28"/>
          <w:szCs w:val="28"/>
        </w:rPr>
        <w:t xml:space="preserve">. </w:t>
      </w:r>
      <w:r>
        <w:rPr>
          <w:sz w:val="28"/>
          <w:szCs w:val="28"/>
        </w:rPr>
        <w:t>9</w:t>
      </w:r>
      <w:r w:rsidRPr="00F23051">
        <w:rPr>
          <w:sz w:val="28"/>
          <w:szCs w:val="28"/>
        </w:rPr>
        <w:t xml:space="preserve"> класс»</w:t>
      </w:r>
    </w:p>
    <w:p w:rsidR="00BD1DB4" w:rsidRDefault="00BD1DB4" w:rsidP="007706ED">
      <w:pPr>
        <w:jc w:val="center"/>
        <w:rPr>
          <w:sz w:val="26"/>
          <w:szCs w:val="26"/>
        </w:rPr>
      </w:pPr>
    </w:p>
    <w:p w:rsidR="007706ED" w:rsidRPr="005B40F1" w:rsidRDefault="007706ED" w:rsidP="007706ED">
      <w:pPr>
        <w:jc w:val="center"/>
        <w:rPr>
          <w:sz w:val="26"/>
          <w:szCs w:val="26"/>
        </w:rPr>
      </w:pPr>
      <w:r w:rsidRPr="005B40F1">
        <w:rPr>
          <w:sz w:val="26"/>
          <w:szCs w:val="26"/>
        </w:rPr>
        <w:t xml:space="preserve">Планируемые предметные результаты учебного предмета «Биология. </w:t>
      </w:r>
      <w:r>
        <w:rPr>
          <w:sz w:val="26"/>
          <w:szCs w:val="26"/>
        </w:rPr>
        <w:t>9</w:t>
      </w:r>
      <w:r w:rsidRPr="005B40F1">
        <w:rPr>
          <w:sz w:val="26"/>
          <w:szCs w:val="26"/>
        </w:rPr>
        <w:t xml:space="preserve"> класс»</w:t>
      </w:r>
    </w:p>
    <w:p w:rsidR="007706ED" w:rsidRDefault="007706ED" w:rsidP="007706ED">
      <w:pPr>
        <w:shd w:val="clear" w:color="auto" w:fill="FFFFFF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>- объяснять роль биоразнообразия в поддержании биосферного круговорота веществ.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 - 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объяснять природу устойчивости нормального онтогенеза;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приводить примеры приспособлений у растений и животных.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>- 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 - пользоваться знаниями по генетике и селекции для сохранения породной чистоты домашних животных (собак, кошек, аквариумных рыб, кур и др.);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соблюдать профилактику наследственных болезней;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находить в проявлениях жизнедеятельности организмов общие свойства живого и объяснять их;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характеризовать основные уровни организации живого;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понимать роль регуляции в обеспечении жизнедеятельности и эволюции живых систем, а для этого необходимо находить обратные связи в простых системах и их роль в процессах функционирования и развития живых организмов;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перечислять основные положения клеточной теории;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>- характеризовать обмен веще</w:t>
      </w:r>
      <w:proofErr w:type="gramStart"/>
      <w:r w:rsidRPr="00A761C5">
        <w:t>ств в кл</w:t>
      </w:r>
      <w:proofErr w:type="gramEnd"/>
      <w:r w:rsidRPr="00A761C5">
        <w:t xml:space="preserve">етке и его энергетическое обеспечение;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характеризовать материальные основы наследственности и способы деления клеток;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уметь пользоваться микроскопом, готовить и рассматривать простейшие микропрепараты;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объяснять основные физиологические функции человека и биологический смысл их регуляции; </w:t>
      </w:r>
    </w:p>
    <w:p w:rsidR="004652F2" w:rsidRDefault="007706ED" w:rsidP="007706ED">
      <w:pPr>
        <w:shd w:val="clear" w:color="auto" w:fill="FFFFFF"/>
        <w:ind w:firstLine="709"/>
        <w:jc w:val="both"/>
      </w:pPr>
      <w:r w:rsidRPr="00A761C5">
        <w:t xml:space="preserve">- объяснять биологический смысл и основные формы размножения организмов;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различать основные факторы среды и характеризовать закономерности их влияния на организмы в разных средах обитания;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A761C5">
        <w:t>консументах</w:t>
      </w:r>
      <w:proofErr w:type="spellEnd"/>
      <w:r w:rsidRPr="00A761C5">
        <w:t xml:space="preserve"> и </w:t>
      </w:r>
      <w:proofErr w:type="spellStart"/>
      <w:r w:rsidRPr="00A761C5">
        <w:t>редуцентах</w:t>
      </w:r>
      <w:proofErr w:type="spellEnd"/>
      <w:r w:rsidRPr="00A761C5">
        <w:t xml:space="preserve">, пищевой пирамиде, пищевых цепях;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характеризовать биосферу, её основные функции и роль жизни в их осуществлении;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>- классифицировать живые организмы по их ролям в круговороте веществ, выделять цепи питания в экосистемах;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 - характеризовать причины низкой устойчивости </w:t>
      </w:r>
      <w:proofErr w:type="spellStart"/>
      <w:r w:rsidRPr="00A761C5">
        <w:t>агроэкосистем</w:t>
      </w:r>
      <w:proofErr w:type="spellEnd"/>
      <w:r w:rsidRPr="00A761C5">
        <w:t xml:space="preserve">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приводить примеры изменчивости и наследственности у растений и животных и объяснять причину этого явления;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характеризовать законы наследования Г. Менделя, их цитологические основы, основные положения хромосомной теории наследственности; - характеризовать природу наследственных болезней;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</w:t>
      </w:r>
      <w:r w:rsidRPr="00A761C5">
        <w:lastRenderedPageBreak/>
        <w:t xml:space="preserve">видообразовании, о главных направлениях эволюционного процесса А.Н. </w:t>
      </w:r>
      <w:proofErr w:type="spellStart"/>
      <w:r w:rsidRPr="00A761C5">
        <w:t>Северцова</w:t>
      </w:r>
      <w:proofErr w:type="spellEnd"/>
      <w:r w:rsidRPr="00A761C5">
        <w:t xml:space="preserve">, теорию искусственного отбора Ч. Дарвина, методы селекции и их биологические основы); - характеризовать происхождение и основные этапы эволюции жизни;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объяснять место человека среди животных и экологические предпосылки происхождения человека;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характеризовать основные события, выделившие человека из животного мира.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характеризовать экологические проблемы, стоящие перед человечеством;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находить противоречия между деятельностью человека и природой и предлагать способы устранения этих противоречий; </w:t>
      </w:r>
    </w:p>
    <w:p w:rsidR="007706ED" w:rsidRPr="00A761C5" w:rsidRDefault="007706ED" w:rsidP="007706ED">
      <w:pPr>
        <w:shd w:val="clear" w:color="auto" w:fill="FFFFFF"/>
        <w:ind w:firstLine="709"/>
        <w:jc w:val="both"/>
      </w:pPr>
      <w:r w:rsidRPr="00A761C5">
        <w:t xml:space="preserve">- объяснять и доказывать необходимость бережного отношения к живым организмам. </w:t>
      </w:r>
    </w:p>
    <w:p w:rsidR="007706ED" w:rsidRPr="00A761C5" w:rsidRDefault="007706ED" w:rsidP="007706ED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A761C5">
        <w:t>- 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</w:r>
    </w:p>
    <w:p w:rsidR="007706ED" w:rsidRDefault="007706ED" w:rsidP="00A761C5">
      <w:pPr>
        <w:ind w:firstLine="709"/>
        <w:jc w:val="both"/>
      </w:pPr>
    </w:p>
    <w:p w:rsidR="00A761C5" w:rsidRPr="00A9787F" w:rsidRDefault="00A761C5" w:rsidP="00A761C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A9787F">
        <w:rPr>
          <w:rFonts w:eastAsia="Calibri"/>
          <w:sz w:val="28"/>
          <w:szCs w:val="28"/>
        </w:rPr>
        <w:t>Формы организации образовательного процесса</w:t>
      </w:r>
    </w:p>
    <w:p w:rsidR="00A761C5" w:rsidRPr="00A9787F" w:rsidRDefault="00A761C5" w:rsidP="00A761C5">
      <w:pPr>
        <w:ind w:firstLine="709"/>
        <w:contextualSpacing/>
        <w:jc w:val="both"/>
      </w:pPr>
      <w:r w:rsidRPr="00A9787F">
        <w:t>классно-урочная система,</w:t>
      </w:r>
      <w:r w:rsidRPr="00A9787F">
        <w:rPr>
          <w:b/>
        </w:rPr>
        <w:t xml:space="preserve"> </w:t>
      </w:r>
      <w:r w:rsidRPr="00A9787F">
        <w:t>в которой применяются:</w:t>
      </w:r>
    </w:p>
    <w:p w:rsidR="00A761C5" w:rsidRPr="00A9787F" w:rsidRDefault="00A761C5" w:rsidP="00A761C5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A9787F">
        <w:t>уровневая дифференциация</w:t>
      </w:r>
      <w:r>
        <w:t>;</w:t>
      </w:r>
    </w:p>
    <w:p w:rsidR="00A761C5" w:rsidRPr="00A9787F" w:rsidRDefault="00A761C5" w:rsidP="00A761C5">
      <w:pPr>
        <w:pStyle w:val="a4"/>
        <w:numPr>
          <w:ilvl w:val="0"/>
          <w:numId w:val="1"/>
        </w:numPr>
        <w:ind w:left="0" w:firstLine="709"/>
        <w:jc w:val="both"/>
      </w:pPr>
      <w:r w:rsidRPr="00A9787F">
        <w:t>проблемное обучение;</w:t>
      </w:r>
    </w:p>
    <w:p w:rsidR="00A761C5" w:rsidRPr="00A9787F" w:rsidRDefault="00A761C5" w:rsidP="00A761C5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/>
          <w:lang w:eastAsia="ru-RU"/>
        </w:rPr>
      </w:pPr>
      <w:r w:rsidRPr="00A9787F">
        <w:t>информационно-коммуникационные технологии;</w:t>
      </w:r>
    </w:p>
    <w:p w:rsidR="00A761C5" w:rsidRPr="00A9787F" w:rsidRDefault="00A761C5" w:rsidP="00A761C5">
      <w:pPr>
        <w:pStyle w:val="a4"/>
        <w:numPr>
          <w:ilvl w:val="0"/>
          <w:numId w:val="1"/>
        </w:numPr>
        <w:ind w:left="0" w:firstLine="709"/>
        <w:jc w:val="both"/>
      </w:pPr>
      <w:proofErr w:type="spellStart"/>
      <w:r w:rsidRPr="00A9787F">
        <w:t>здоровьесберегающие</w:t>
      </w:r>
      <w:proofErr w:type="spellEnd"/>
      <w:r w:rsidRPr="00A9787F">
        <w:t xml:space="preserve"> технологии;</w:t>
      </w:r>
    </w:p>
    <w:p w:rsidR="00A761C5" w:rsidRPr="00A9787F" w:rsidRDefault="00A761C5" w:rsidP="00A761C5">
      <w:pPr>
        <w:pStyle w:val="a4"/>
        <w:numPr>
          <w:ilvl w:val="0"/>
          <w:numId w:val="1"/>
        </w:numPr>
        <w:ind w:left="0" w:firstLine="709"/>
        <w:jc w:val="both"/>
      </w:pPr>
      <w:r w:rsidRPr="00A9787F">
        <w:t>коллективный способ обучения (работа в парах постоянного и сменного состава) и др.</w:t>
      </w:r>
    </w:p>
    <w:p w:rsidR="00A761C5" w:rsidRPr="00A9787F" w:rsidRDefault="00A761C5" w:rsidP="00A761C5">
      <w:pPr>
        <w:ind w:firstLine="709"/>
        <w:jc w:val="both"/>
        <w:rPr>
          <w:sz w:val="28"/>
          <w:szCs w:val="28"/>
        </w:rPr>
      </w:pPr>
      <w:r w:rsidRPr="00A9787F">
        <w:rPr>
          <w:sz w:val="28"/>
          <w:szCs w:val="28"/>
        </w:rPr>
        <w:t>Формы письменного контроля</w:t>
      </w:r>
    </w:p>
    <w:p w:rsidR="00A761C5" w:rsidRPr="00A9787F" w:rsidRDefault="00A761C5" w:rsidP="00A761C5">
      <w:pPr>
        <w:pStyle w:val="a4"/>
        <w:numPr>
          <w:ilvl w:val="0"/>
          <w:numId w:val="2"/>
        </w:numPr>
        <w:ind w:left="0" w:firstLine="709"/>
        <w:jc w:val="both"/>
      </w:pPr>
      <w:r w:rsidRPr="00A9787F">
        <w:t xml:space="preserve">тестирование </w:t>
      </w:r>
    </w:p>
    <w:p w:rsidR="00A761C5" w:rsidRPr="00A9787F" w:rsidRDefault="00A761C5" w:rsidP="00A761C5">
      <w:pPr>
        <w:pStyle w:val="a4"/>
        <w:numPr>
          <w:ilvl w:val="0"/>
          <w:numId w:val="2"/>
        </w:numPr>
        <w:ind w:left="0" w:firstLine="709"/>
        <w:jc w:val="both"/>
      </w:pPr>
      <w:r>
        <w:t>контрольная работа</w:t>
      </w:r>
      <w:r w:rsidRPr="00A9787F">
        <w:t xml:space="preserve"> </w:t>
      </w:r>
    </w:p>
    <w:p w:rsidR="00A761C5" w:rsidRPr="00A9787F" w:rsidRDefault="00A761C5" w:rsidP="00A761C5">
      <w:pPr>
        <w:pStyle w:val="a4"/>
        <w:numPr>
          <w:ilvl w:val="0"/>
          <w:numId w:val="2"/>
        </w:numPr>
        <w:ind w:left="0" w:firstLine="709"/>
        <w:jc w:val="both"/>
      </w:pPr>
      <w:r>
        <w:t>лабораторная работа.</w:t>
      </w:r>
    </w:p>
    <w:p w:rsidR="00A761C5" w:rsidRPr="00A761C5" w:rsidRDefault="00A761C5" w:rsidP="007706ED">
      <w:pPr>
        <w:ind w:firstLine="709"/>
        <w:jc w:val="both"/>
      </w:pPr>
    </w:p>
    <w:p w:rsidR="007706ED" w:rsidRDefault="007706ED" w:rsidP="007706ED">
      <w:pPr>
        <w:jc w:val="center"/>
        <w:rPr>
          <w:b/>
        </w:rPr>
      </w:pPr>
      <w:r>
        <w:rPr>
          <w:b/>
        </w:rPr>
        <w:t>Содержание учебного предмета «Биология. 9 класс»</w:t>
      </w:r>
    </w:p>
    <w:p w:rsidR="00F971BB" w:rsidRDefault="00F971BB"/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7706ED" w:rsidTr="007706ED">
        <w:trPr>
          <w:trHeight w:val="454"/>
        </w:trPr>
        <w:tc>
          <w:tcPr>
            <w:tcW w:w="4785" w:type="dxa"/>
            <w:vAlign w:val="center"/>
          </w:tcPr>
          <w:p w:rsidR="007706ED" w:rsidRPr="00B132CD" w:rsidRDefault="007706ED" w:rsidP="007706ED">
            <w:pPr>
              <w:tabs>
                <w:tab w:val="center" w:pos="2284"/>
                <w:tab w:val="right" w:pos="4569"/>
              </w:tabs>
              <w:jc w:val="center"/>
            </w:pPr>
            <w:r w:rsidRPr="00B132CD">
              <w:t>Содержание учебного предмета</w:t>
            </w:r>
          </w:p>
        </w:tc>
        <w:tc>
          <w:tcPr>
            <w:tcW w:w="4785" w:type="dxa"/>
            <w:vAlign w:val="center"/>
          </w:tcPr>
          <w:p w:rsidR="007706ED" w:rsidRPr="00B132CD" w:rsidRDefault="007706ED" w:rsidP="007706ED">
            <w:pPr>
              <w:jc w:val="center"/>
            </w:pPr>
            <w:r w:rsidRPr="00B132CD">
              <w:t>Основные виды деятельности учащихся</w:t>
            </w:r>
          </w:p>
        </w:tc>
      </w:tr>
      <w:tr w:rsidR="007706ED" w:rsidTr="007706ED">
        <w:tc>
          <w:tcPr>
            <w:tcW w:w="4785" w:type="dxa"/>
          </w:tcPr>
          <w:p w:rsidR="007706ED" w:rsidRDefault="007706ED" w:rsidP="007706ED">
            <w:pPr>
              <w:jc w:val="both"/>
              <w:rPr>
                <w:color w:val="000000"/>
              </w:rPr>
            </w:pPr>
            <w:r>
              <w:t>Биология как наука. Методы биологических исследований. Значение биологии.</w:t>
            </w:r>
          </w:p>
        </w:tc>
        <w:tc>
          <w:tcPr>
            <w:tcW w:w="4785" w:type="dxa"/>
          </w:tcPr>
          <w:p w:rsidR="007706ED" w:rsidRPr="002E79A0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2E79A0">
              <w:rPr>
                <w:color w:val="000000"/>
              </w:rPr>
              <w:t>Определять место биологии в системе наук. Оценивать вклад ученых-биологов в развитие науки биологии</w:t>
            </w:r>
            <w:r>
              <w:rPr>
                <w:color w:val="000000"/>
              </w:rPr>
              <w:t xml:space="preserve">. </w:t>
            </w:r>
            <w:r w:rsidRPr="002E79A0">
              <w:rPr>
                <w:color w:val="000000"/>
              </w:rPr>
              <w:t>Выделять основные методы биологических исследований.</w:t>
            </w:r>
          </w:p>
        </w:tc>
      </w:tr>
      <w:tr w:rsidR="007706ED" w:rsidTr="007706ED">
        <w:tc>
          <w:tcPr>
            <w:tcW w:w="4785" w:type="dxa"/>
          </w:tcPr>
          <w:p w:rsidR="007706ED" w:rsidRPr="006A0577" w:rsidRDefault="007706ED" w:rsidP="007706ED">
            <w:pPr>
              <w:jc w:val="both"/>
              <w:rPr>
                <w:rFonts w:eastAsia="Times New Roman"/>
                <w:color w:val="000000"/>
              </w:rPr>
            </w:pPr>
            <w:r w:rsidRPr="006A0577">
              <w:rPr>
                <w:rFonts w:eastAsia="Times New Roman"/>
                <w:color w:val="000000"/>
              </w:rPr>
              <w:t xml:space="preserve">Основы цитологии – наука о клетке. </w:t>
            </w:r>
            <w:r w:rsidRPr="006A0577">
              <w:t>Цитология – наука о клетке. Клеточная теория. Химический состав клетки. Строение клетки. Особенности клеточного строения организмов. Вирусы. Лабораторная работа № 1 «Строение клеток». Обмен веществ и превращения энергии в клетке. Фотосинтез. Биосинтез белков. Регуляция процессов жизнедеятельности в клетке. Контрольная работа по главе «Основы цитологии – наука о клетке».</w:t>
            </w:r>
          </w:p>
        </w:tc>
        <w:tc>
          <w:tcPr>
            <w:tcW w:w="4785" w:type="dxa"/>
          </w:tcPr>
          <w:p w:rsidR="007706ED" w:rsidRPr="002E79A0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2E79A0">
              <w:rPr>
                <w:color w:val="000000"/>
              </w:rPr>
              <w:t>Определять предмет, задачи и методы ис</w:t>
            </w:r>
            <w:r>
              <w:rPr>
                <w:color w:val="000000"/>
              </w:rPr>
              <w:t>следования</w:t>
            </w:r>
            <w:r w:rsidRPr="002E79A0">
              <w:rPr>
                <w:color w:val="000000"/>
              </w:rPr>
              <w:t xml:space="preserve"> цитологии, как науки. Объяснять значение цитологических исследований. Объяснять значение клеточной теории для развития биологии</w:t>
            </w:r>
            <w:r>
              <w:rPr>
                <w:color w:val="000000"/>
              </w:rPr>
              <w:t xml:space="preserve">. Сравнивать химический </w:t>
            </w:r>
            <w:r w:rsidRPr="002E79A0">
              <w:rPr>
                <w:color w:val="000000"/>
              </w:rPr>
              <w:t>состав живых организмов и тел неживой природы, делать выводы на основе сравнения</w:t>
            </w:r>
            <w:r>
              <w:rPr>
                <w:color w:val="000000"/>
              </w:rPr>
              <w:t>. Характеризовать</w:t>
            </w:r>
            <w:r w:rsidRPr="002E79A0">
              <w:rPr>
                <w:color w:val="000000"/>
              </w:rPr>
              <w:t xml:space="preserve"> клетку как структурную единицу живого. Выделять существенные признаки строения клетки. Объяснять особенности клеточного строения организмов. Выявлять взаимосвязи между строением и функциями клеток. Наблюдать и описывать клетки на готовых </w:t>
            </w:r>
            <w:r w:rsidRPr="002E79A0">
              <w:rPr>
                <w:color w:val="000000"/>
              </w:rPr>
              <w:lastRenderedPageBreak/>
              <w:t>микропрепаратах. Сравнивать их строение. Выделять существенные признаки обмена веществ. Объяснять космическую роль фотосинтеза в биосфере</w:t>
            </w:r>
            <w:r>
              <w:rPr>
                <w:color w:val="000000"/>
              </w:rPr>
              <w:t>.</w:t>
            </w:r>
            <w:r w:rsidRPr="002E79A0">
              <w:rPr>
                <w:color w:val="000000"/>
              </w:rPr>
              <w:t xml:space="preserve"> Выделять существенные признаки процесса биосинтеза белков и его механизм</w:t>
            </w:r>
            <w:r>
              <w:rPr>
                <w:color w:val="000000"/>
              </w:rPr>
              <w:t>.</w:t>
            </w:r>
            <w:r w:rsidRPr="002E79A0">
              <w:rPr>
                <w:color w:val="000000"/>
              </w:rPr>
              <w:t xml:space="preserve"> Объяснять механизмы регуляции процессов жизнедеятельности в клетке</w:t>
            </w:r>
            <w:r>
              <w:rPr>
                <w:color w:val="000000"/>
              </w:rPr>
              <w:t>. Выполнение теста</w:t>
            </w:r>
          </w:p>
        </w:tc>
      </w:tr>
      <w:tr w:rsidR="007706ED" w:rsidTr="007706ED">
        <w:tc>
          <w:tcPr>
            <w:tcW w:w="4785" w:type="dxa"/>
          </w:tcPr>
          <w:p w:rsidR="007706ED" w:rsidRPr="00A350BF" w:rsidRDefault="007706ED" w:rsidP="007706ED">
            <w:pPr>
              <w:jc w:val="both"/>
              <w:rPr>
                <w:color w:val="000000"/>
              </w:rPr>
            </w:pPr>
            <w:r w:rsidRPr="00A350BF">
              <w:rPr>
                <w:color w:val="000000"/>
              </w:rPr>
              <w:lastRenderedPageBreak/>
              <w:t xml:space="preserve">Размножение и индивидуальное развитие (онтогенез) организмов. </w:t>
            </w:r>
            <w:r w:rsidRPr="00A350BF">
              <w:t>Формы размножения организмов. Бесполое размножение. Митоз. Половое размножение. Мейоз. Индивидуальное развитие организма (онтогенез). Влияние факторов внешней среды на онтогенез. Обобщающий урок и тестирование по главе «Размножение и индивидуальное развитие (онтогенез).</w:t>
            </w:r>
          </w:p>
        </w:tc>
        <w:tc>
          <w:tcPr>
            <w:tcW w:w="4785" w:type="dxa"/>
          </w:tcPr>
          <w:p w:rsidR="007706ED" w:rsidRPr="002E79A0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6A0577">
              <w:rPr>
                <w:color w:val="000000"/>
              </w:rPr>
              <w:t>Размножение и индивидуальное развитие (онтогенез) организмов</w:t>
            </w:r>
            <w:r>
              <w:rPr>
                <w:color w:val="000000"/>
              </w:rPr>
              <w:t>.</w:t>
            </w:r>
            <w:r w:rsidRPr="002E79A0">
              <w:rPr>
                <w:color w:val="000000"/>
              </w:rPr>
              <w:t xml:space="preserve"> Определять самовоспроизведение как всеобщее свойство живого. Выделять признаки процесса размножения, формы размножения</w:t>
            </w:r>
            <w:r>
              <w:rPr>
                <w:color w:val="000000"/>
              </w:rPr>
              <w:t>.</w:t>
            </w:r>
            <w:r w:rsidRPr="002E79A0">
              <w:rPr>
                <w:color w:val="000000"/>
              </w:rPr>
              <w:t xml:space="preserve"> Особенности мейоза. Определять мейоз как основу полового размножения многоклеточных организмов</w:t>
            </w:r>
            <w:r>
              <w:rPr>
                <w:color w:val="000000"/>
              </w:rPr>
              <w:t>.</w:t>
            </w:r>
            <w:r w:rsidRPr="002E79A0">
              <w:rPr>
                <w:color w:val="000000"/>
              </w:rPr>
              <w:t xml:space="preserve"> Выделять типы онтогенеза</w:t>
            </w:r>
            <w:r>
              <w:rPr>
                <w:color w:val="000000"/>
              </w:rPr>
              <w:t xml:space="preserve">. </w:t>
            </w:r>
            <w:r w:rsidRPr="002E79A0">
              <w:rPr>
                <w:color w:val="000000"/>
              </w:rPr>
              <w:t>Оценивать влияние факторов внешней среды на развитие зародыша. Определять уровни приспособления организмов к изменяющимся условиям</w:t>
            </w:r>
            <w:r>
              <w:rPr>
                <w:color w:val="000000"/>
              </w:rPr>
              <w:t>.</w:t>
            </w:r>
          </w:p>
        </w:tc>
      </w:tr>
      <w:tr w:rsidR="007706ED" w:rsidTr="007706ED">
        <w:tc>
          <w:tcPr>
            <w:tcW w:w="4785" w:type="dxa"/>
          </w:tcPr>
          <w:p w:rsidR="007706ED" w:rsidRPr="00A350BF" w:rsidRDefault="007706ED" w:rsidP="007706ED">
            <w:pPr>
              <w:jc w:val="both"/>
              <w:rPr>
                <w:color w:val="000000"/>
              </w:rPr>
            </w:pPr>
            <w:r w:rsidRPr="00A350BF">
              <w:rPr>
                <w:color w:val="000000"/>
              </w:rPr>
              <w:t>Основы генетики</w:t>
            </w:r>
            <w:r>
              <w:t>.</w:t>
            </w:r>
            <w:r w:rsidRPr="00A350BF">
              <w:t xml:space="preserve"> Генетика как отрасль биологической науки. Методы исследования наследственности. Фенотип и генотип. Закономерности наследования. Решение генетических задач. Практическая работа № 1 «Решение генетических задач на моногибридное скрещивание». Хромосомная теория наследственности. Генетика пола. Основные формы изменчивости. Генотипическая изменчивость. Комбинативная изменчивость. Фенотипическая изменчивость. Лабораторная работа № 2 «Изучение фенотипов растений. Изучение </w:t>
            </w:r>
            <w:proofErr w:type="spellStart"/>
            <w:r w:rsidRPr="00A350BF">
              <w:t>модификационной</w:t>
            </w:r>
            <w:proofErr w:type="spellEnd"/>
            <w:r w:rsidRPr="00A350BF">
              <w:t xml:space="preserve"> изменчивости и построение вариационной кривой». Обобщающий урок и тестирование по главе «Основы генетики».</w:t>
            </w:r>
          </w:p>
        </w:tc>
        <w:tc>
          <w:tcPr>
            <w:tcW w:w="4785" w:type="dxa"/>
          </w:tcPr>
          <w:p w:rsidR="007706ED" w:rsidRPr="002E79A0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2E79A0">
              <w:rPr>
                <w:color w:val="000000"/>
              </w:rPr>
              <w:t>Определять главные задачи современной генетики.</w:t>
            </w:r>
            <w:r>
              <w:rPr>
                <w:color w:val="000000"/>
              </w:rPr>
              <w:t xml:space="preserve"> </w:t>
            </w:r>
            <w:r w:rsidRPr="002E79A0">
              <w:rPr>
                <w:color w:val="000000"/>
              </w:rPr>
              <w:t>Оценивать вклад ученых в развитие генетики как науки</w:t>
            </w:r>
            <w:r>
              <w:rPr>
                <w:color w:val="000000"/>
              </w:rPr>
              <w:t xml:space="preserve">. </w:t>
            </w:r>
            <w:r w:rsidRPr="002E79A0">
              <w:rPr>
                <w:color w:val="000000"/>
              </w:rPr>
              <w:t>Выделять основные методы ис</w:t>
            </w:r>
            <w:r>
              <w:rPr>
                <w:color w:val="000000"/>
              </w:rPr>
              <w:t>следовани</w:t>
            </w:r>
            <w:r w:rsidRPr="002E79A0">
              <w:rPr>
                <w:color w:val="000000"/>
              </w:rPr>
              <w:t>я наследственности. Определять основные признаки генотипа и фенотипа</w:t>
            </w:r>
            <w:r>
              <w:rPr>
                <w:color w:val="000000"/>
              </w:rPr>
              <w:t xml:space="preserve">. Выявлять основные закономерности наследования. Объяснять механизмы наследственности. </w:t>
            </w:r>
            <w:r w:rsidRPr="00E57A53">
              <w:rPr>
                <w:color w:val="000000"/>
              </w:rPr>
              <w:t>Использовать алгоритмы решения генетических задач. Решать генетические задачи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Объяснять основные положения хромосомной теории наследственности. Объяснять хромосомное определение пола и наследование признаков, сцепленных с полом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Определять основные формы изменчивости организмов. Выявлять особенности генотипической изменчивости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Выявлять особенности комбинативной изменчивости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Выявлять особенности фенотипической изменчивости. Проводить биологические исс</w:t>
            </w:r>
            <w:r>
              <w:rPr>
                <w:color w:val="000000"/>
              </w:rPr>
              <w:t>ледовани</w:t>
            </w:r>
            <w:r w:rsidRPr="00E57A53">
              <w:rPr>
                <w:color w:val="000000"/>
              </w:rPr>
              <w:t>я и делать выводы на основе полученных результатов</w:t>
            </w:r>
            <w:r>
              <w:rPr>
                <w:color w:val="000000"/>
              </w:rPr>
              <w:t>.</w:t>
            </w:r>
          </w:p>
        </w:tc>
      </w:tr>
      <w:tr w:rsidR="007706ED" w:rsidTr="007706ED">
        <w:tc>
          <w:tcPr>
            <w:tcW w:w="4785" w:type="dxa"/>
          </w:tcPr>
          <w:p w:rsidR="007706ED" w:rsidRDefault="007706ED" w:rsidP="007706ED">
            <w:pPr>
              <w:jc w:val="both"/>
              <w:rPr>
                <w:color w:val="000000"/>
              </w:rPr>
            </w:pPr>
            <w:r w:rsidRPr="00A350BF">
              <w:t>Генетика человека. Методы изучения наследственности че</w:t>
            </w:r>
            <w:r>
              <w:t xml:space="preserve">ловека. Практическая работа №2 </w:t>
            </w:r>
            <w:r w:rsidRPr="00A350BF">
              <w:t>«Составление родословных». Генотип и здоровье человека. Обобщающий урок по главе «Генетика</w:t>
            </w:r>
            <w:r>
              <w:t xml:space="preserve"> человека».</w:t>
            </w:r>
          </w:p>
        </w:tc>
        <w:tc>
          <w:tcPr>
            <w:tcW w:w="4785" w:type="dxa"/>
          </w:tcPr>
          <w:p w:rsidR="007706ED" w:rsidRPr="00E57A53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E57A53">
              <w:rPr>
                <w:color w:val="000000"/>
              </w:rPr>
              <w:t>Выделять основные методы изучения наследственности человека. Проводить биологические исследования и делать выводы на основе полученных результатов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 xml:space="preserve"> Устанавливать взаимосвязь генотипа человека и его здоровья</w:t>
            </w:r>
          </w:p>
        </w:tc>
      </w:tr>
      <w:tr w:rsidR="007706ED" w:rsidTr="007706ED">
        <w:tc>
          <w:tcPr>
            <w:tcW w:w="4785" w:type="dxa"/>
          </w:tcPr>
          <w:p w:rsidR="007706ED" w:rsidRDefault="007706ED" w:rsidP="007706ED">
            <w:pPr>
              <w:jc w:val="both"/>
              <w:rPr>
                <w:color w:val="000000"/>
              </w:rPr>
            </w:pPr>
            <w:r w:rsidRPr="003C7C9C">
              <w:t>Основы селекции и биотехнологии</w:t>
            </w:r>
            <w:r>
              <w:rPr>
                <w:b/>
              </w:rPr>
              <w:t xml:space="preserve"> </w:t>
            </w:r>
            <w:r>
              <w:t xml:space="preserve">Основы селекции. Методы селекции.  Достижения </w:t>
            </w:r>
            <w:r>
              <w:lastRenderedPageBreak/>
              <w:t>мировой и отечественной селекции. Биотехнология: достижения и перспективы развития. Метод культуры тканей. Клонирование</w:t>
            </w:r>
          </w:p>
        </w:tc>
        <w:tc>
          <w:tcPr>
            <w:tcW w:w="4785" w:type="dxa"/>
          </w:tcPr>
          <w:p w:rsidR="007706ED" w:rsidRPr="00E57A53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E57A53">
              <w:rPr>
                <w:color w:val="000000"/>
              </w:rPr>
              <w:lastRenderedPageBreak/>
              <w:t xml:space="preserve">Определять главные задачи и направления современной селекции. Оценивать </w:t>
            </w:r>
            <w:r w:rsidRPr="00E57A53">
              <w:rPr>
                <w:color w:val="000000"/>
              </w:rPr>
              <w:lastRenderedPageBreak/>
              <w:t>достижения мировой и отечественной селекции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Оценивать достижения и перспективы развития современной биотехнологии. Характеризовать этические аспекты развития некоторых направлений биотехнологии</w:t>
            </w:r>
            <w:r>
              <w:rPr>
                <w:color w:val="000000"/>
              </w:rPr>
              <w:t>.</w:t>
            </w:r>
          </w:p>
        </w:tc>
      </w:tr>
      <w:tr w:rsidR="007706ED" w:rsidTr="007706ED">
        <w:tc>
          <w:tcPr>
            <w:tcW w:w="4785" w:type="dxa"/>
          </w:tcPr>
          <w:p w:rsidR="007706ED" w:rsidRPr="00A350BF" w:rsidRDefault="007706ED" w:rsidP="007706ED">
            <w:pPr>
              <w:jc w:val="both"/>
              <w:rPr>
                <w:color w:val="000000"/>
              </w:rPr>
            </w:pPr>
            <w:r w:rsidRPr="00A350BF">
              <w:lastRenderedPageBreak/>
              <w:t>Учение об эволюции органического мира. Эволюционная теория Ч.</w:t>
            </w:r>
            <w:r>
              <w:t xml:space="preserve"> </w:t>
            </w:r>
            <w:r w:rsidRPr="00A350BF">
              <w:t>Дарвина. Вид. Критерии вида. Популяционная структура вида. Видообразование. Формы видообразования.</w:t>
            </w:r>
            <w:r w:rsidRPr="00A350BF">
              <w:rPr>
                <w:bCs/>
              </w:rPr>
              <w:t xml:space="preserve"> Обобщение материала и тестирование</w:t>
            </w:r>
            <w:r w:rsidRPr="00A350BF">
              <w:t xml:space="preserve"> по темам «Учение об эволюции органического мира. Вид. Критерии вида. Видообразование». Борьба за существование и естественный отбор – движущиеся силы эволюции.</w:t>
            </w:r>
            <w:r w:rsidRPr="00A350BF">
              <w:rPr>
                <w:color w:val="000000"/>
              </w:rPr>
              <w:t xml:space="preserve"> Естественный отбор.</w:t>
            </w:r>
            <w:r w:rsidRPr="00A350BF">
              <w:t xml:space="preserve"> Адаптация как результат </w:t>
            </w:r>
            <w:proofErr w:type="spellStart"/>
            <w:r w:rsidRPr="00A350BF">
              <w:rPr>
                <w:color w:val="000000"/>
              </w:rPr>
              <w:t>Взаимоприспособленность</w:t>
            </w:r>
            <w:proofErr w:type="spellEnd"/>
            <w:r w:rsidRPr="00A350BF">
              <w:rPr>
                <w:color w:val="000000"/>
              </w:rPr>
              <w:t xml:space="preserve"> видов как результат действия естественного отбора</w:t>
            </w:r>
            <w:proofErr w:type="gramStart"/>
            <w:r w:rsidRPr="00A350BF">
              <w:rPr>
                <w:color w:val="000000"/>
              </w:rPr>
              <w:t>.</w:t>
            </w:r>
            <w:proofErr w:type="gramEnd"/>
            <w:r w:rsidRPr="00A350BF">
              <w:rPr>
                <w:color w:val="000000"/>
              </w:rPr>
              <w:t xml:space="preserve"> </w:t>
            </w:r>
            <w:proofErr w:type="gramStart"/>
            <w:r w:rsidRPr="00A350BF">
              <w:t>е</w:t>
            </w:r>
            <w:proofErr w:type="gramEnd"/>
            <w:r w:rsidRPr="00A350BF">
              <w:t>стественного отбора. Лабораторная работа № 3 «Изучение приспособленности организмов к среде обитания». Урок семинар «Современные проблемы теории эволюции»</w:t>
            </w:r>
            <w:r w:rsidRPr="00A350BF">
              <w:rPr>
                <w:color w:val="000000"/>
              </w:rPr>
              <w:t>.</w:t>
            </w:r>
            <w:r w:rsidRPr="00A350BF">
              <w:t xml:space="preserve"> Урок семинар «Современные проблемы теории эволюции. Эволюционная теория Ж.Б. Ламарка». Обобщение материала  и тест по главе «Эволюционное учение».</w:t>
            </w:r>
          </w:p>
        </w:tc>
        <w:tc>
          <w:tcPr>
            <w:tcW w:w="4785" w:type="dxa"/>
          </w:tcPr>
          <w:p w:rsidR="007706ED" w:rsidRPr="00E57A53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E57A53">
              <w:rPr>
                <w:color w:val="000000"/>
              </w:rPr>
              <w:t xml:space="preserve"> Объяснять сущность эволюционного подхода к изучению живых организмов</w:t>
            </w:r>
            <w:proofErr w:type="gramStart"/>
            <w:r w:rsidRPr="00E57A53">
              <w:rPr>
                <w:color w:val="000000"/>
              </w:rPr>
              <w:t xml:space="preserve"> О</w:t>
            </w:r>
            <w:proofErr w:type="gramEnd"/>
            <w:r w:rsidRPr="00E57A53">
              <w:rPr>
                <w:color w:val="000000"/>
              </w:rPr>
              <w:t>ценивать вклад Ч.</w:t>
            </w:r>
            <w:r>
              <w:rPr>
                <w:color w:val="000000"/>
              </w:rPr>
              <w:t xml:space="preserve"> </w:t>
            </w:r>
            <w:r w:rsidRPr="00E57A53">
              <w:rPr>
                <w:color w:val="000000"/>
              </w:rPr>
              <w:t>Дарвина в развитие биологических наук и роль эволюционного учения. Выделять существенные признаки вида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Объяснять популяционную структуру вида. Характеризовать популяцию как единицу эволюции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Выделять существенные признаки стадий видообразования</w:t>
            </w:r>
            <w:r>
              <w:rPr>
                <w:color w:val="000000"/>
              </w:rPr>
              <w:t>.</w:t>
            </w:r>
            <w:r w:rsidRPr="00E57A53">
              <w:rPr>
                <w:color w:val="000000"/>
              </w:rPr>
              <w:t xml:space="preserve"> Различать формы видообразования. Различать формы видообразования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Различать и характеризовать формы борьбы за существование. Объяснять причины многообразия видов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Характеризовать естественный отбор как движущую силу эволюции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Объяснять формирование приспособленно</w:t>
            </w:r>
            <w:r>
              <w:rPr>
                <w:color w:val="000000"/>
              </w:rPr>
              <w:t>сти организмов к среде обитания</w:t>
            </w:r>
            <w:r w:rsidRPr="00E57A53">
              <w:rPr>
                <w:color w:val="000000"/>
              </w:rPr>
              <w:t>, изменчивость у организмов одного вида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Характеризовать взаимную приспособленность видов разных организмов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Формулировать, аргументировать и отстаивать свое мнение. При работе в паре или группе обмениваться с партнерами важной информацией, участвовать в обсуждении</w:t>
            </w:r>
          </w:p>
        </w:tc>
      </w:tr>
      <w:tr w:rsidR="007706ED" w:rsidTr="007706ED">
        <w:tc>
          <w:tcPr>
            <w:tcW w:w="4785" w:type="dxa"/>
          </w:tcPr>
          <w:p w:rsidR="007706ED" w:rsidRPr="006D1761" w:rsidRDefault="007706ED" w:rsidP="007706ED">
            <w:pPr>
              <w:jc w:val="both"/>
              <w:rPr>
                <w:color w:val="000000"/>
              </w:rPr>
            </w:pPr>
            <w:r w:rsidRPr="006D1761">
              <w:t>Возникновение и развитие жизни на Земле.  Взгляды, гипотезы и теории о происхождении жизни. Органический мир как результат эволюции. История развития органического мира. Урок-семинар «Происхождение и развитие жизни на Земле».</w:t>
            </w:r>
          </w:p>
        </w:tc>
        <w:tc>
          <w:tcPr>
            <w:tcW w:w="4785" w:type="dxa"/>
          </w:tcPr>
          <w:p w:rsidR="007706ED" w:rsidRPr="00E57A53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E57A53">
              <w:rPr>
                <w:color w:val="000000"/>
              </w:rPr>
              <w:t>Объяснять сущность основных гипотез о происхождении жизни.</w:t>
            </w:r>
            <w:r>
              <w:rPr>
                <w:color w:val="000000"/>
              </w:rPr>
              <w:t xml:space="preserve"> </w:t>
            </w:r>
            <w:r w:rsidRPr="00E57A53">
              <w:rPr>
                <w:color w:val="000000"/>
              </w:rPr>
              <w:t>Формулировать, аргументировать и отстаивать свое мнение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 xml:space="preserve"> Выделять основные этапы в процессе возникновения и развития жизни на Земле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Формулировать, аргументировать и отстаивать свое мнение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При работе в паре обмениваются важной информацией</w:t>
            </w:r>
          </w:p>
        </w:tc>
      </w:tr>
      <w:tr w:rsidR="007706ED" w:rsidTr="007706ED">
        <w:tc>
          <w:tcPr>
            <w:tcW w:w="4785" w:type="dxa"/>
          </w:tcPr>
          <w:p w:rsidR="007706ED" w:rsidRDefault="007706ED" w:rsidP="007706ED">
            <w:pPr>
              <w:jc w:val="both"/>
              <w:rPr>
                <w:color w:val="000000"/>
              </w:rPr>
            </w:pPr>
            <w:r w:rsidRPr="00A350BF">
              <w:t xml:space="preserve">Экология как наука.  Лабораторная работа № 4 «Изучение приспособлений организмов к определённой среде обитания (на конкретных примерах)». Влияние экологических факторов на организмы. Лабораторная работа № 5 «Строение растений в связи с условиями жизни». Экологическая ниша. Лабораторная работа № 6 «Описание экологической ниши организма». Структура популяций. Типы взаимодействия популяций разных видов. Практическая работа № 3 «Выявление </w:t>
            </w:r>
            <w:r w:rsidRPr="00A350BF">
              <w:lastRenderedPageBreak/>
              <w:t xml:space="preserve">типов взаимодействия популяций разных видов в конкретной экосистеме». </w:t>
            </w:r>
            <w:proofErr w:type="spellStart"/>
            <w:r w:rsidRPr="00A350BF">
              <w:t>Экосистемная</w:t>
            </w:r>
            <w:proofErr w:type="spellEnd"/>
            <w:r w:rsidRPr="00A350BF">
              <w:t xml:space="preserve"> организация природы. Компоненты экосистем. Структура экосистем. Поток энергии и пищевые цепи. Практическая работа № 4 «Составление схем передачи веществ и энергии (цепей питания)». Искусственные экосистемы. Лабораторная работа № 7 «Выявление пищевых цепей в искусственной экосистеме на примере аквариума». Экологические проблемы современности. Итоговая конференция «Взаимосвязи организмов и окружающей среды». Защита экологического проекта. Обобщающий урок  и тестирование по главе 8 «Взаимосвязи организмов и окружающей среды». Повторение по главе «Основы цитологии – науки о клетке».</w:t>
            </w:r>
            <w:r w:rsidRPr="00A350BF">
              <w:rPr>
                <w:bCs/>
              </w:rPr>
              <w:t xml:space="preserve"> Повторение по главе «Основы генетики»</w:t>
            </w:r>
            <w:r w:rsidRPr="00A350BF">
              <w:rPr>
                <w:color w:val="000000"/>
              </w:rPr>
              <w:t xml:space="preserve"> Экскурсия «Сезонные изменения в живой природе»</w:t>
            </w:r>
          </w:p>
        </w:tc>
        <w:tc>
          <w:tcPr>
            <w:tcW w:w="4785" w:type="dxa"/>
          </w:tcPr>
          <w:p w:rsidR="007706ED" w:rsidRPr="00E57A53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E57A53">
              <w:rPr>
                <w:color w:val="000000"/>
              </w:rPr>
              <w:lastRenderedPageBreak/>
              <w:t>Определять главные задачи современной экологии. Выделять основные методы экологических исс</w:t>
            </w:r>
            <w:r>
              <w:rPr>
                <w:color w:val="000000"/>
              </w:rPr>
              <w:t>ледовани</w:t>
            </w:r>
            <w:r w:rsidRPr="00E57A53">
              <w:rPr>
                <w:color w:val="000000"/>
              </w:rPr>
              <w:t>й.</w:t>
            </w:r>
            <w:r>
              <w:rPr>
                <w:color w:val="000000"/>
              </w:rPr>
              <w:t xml:space="preserve"> </w:t>
            </w:r>
            <w:r w:rsidRPr="00E57A53">
              <w:rPr>
                <w:color w:val="000000"/>
              </w:rPr>
              <w:t>Определять признаки влияния экологических факторов на организмы</w:t>
            </w:r>
            <w:r>
              <w:rPr>
                <w:color w:val="000000"/>
              </w:rPr>
              <w:t>.</w:t>
            </w:r>
            <w:r w:rsidRPr="00E57A53">
              <w:rPr>
                <w:color w:val="000000"/>
              </w:rPr>
              <w:t xml:space="preserve"> Определять существенные признаки экологических ниш. Описывать экологические ниши различных организмов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Выявлять типы взаимодействия разных видов в экосистеме. Выделять существенные признаки экосистемы. Классифицировать экосистемы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 xml:space="preserve">Выделять признаки процессов </w:t>
            </w:r>
            <w:r w:rsidRPr="00E57A53">
              <w:rPr>
                <w:color w:val="000000"/>
              </w:rPr>
              <w:lastRenderedPageBreak/>
              <w:t>обмена веществ, круговорота веществ. Выявлять существенные признаки искус</w:t>
            </w:r>
            <w:proofErr w:type="gramStart"/>
            <w:r w:rsidRPr="00E57A53">
              <w:rPr>
                <w:color w:val="000000"/>
              </w:rPr>
              <w:t>.</w:t>
            </w:r>
            <w:proofErr w:type="gramEnd"/>
            <w:r w:rsidRPr="00E57A53">
              <w:rPr>
                <w:color w:val="000000"/>
              </w:rPr>
              <w:t xml:space="preserve"> </w:t>
            </w:r>
            <w:proofErr w:type="gramStart"/>
            <w:r w:rsidRPr="00E57A53">
              <w:rPr>
                <w:color w:val="000000"/>
              </w:rPr>
              <w:t>э</w:t>
            </w:r>
            <w:proofErr w:type="gramEnd"/>
            <w:r w:rsidRPr="00E57A53">
              <w:rPr>
                <w:color w:val="000000"/>
              </w:rPr>
              <w:t>косистем. Сравнивать природные и искусственные экосистемы,</w:t>
            </w:r>
            <w:r>
              <w:rPr>
                <w:color w:val="000000"/>
              </w:rPr>
              <w:t xml:space="preserve"> </w:t>
            </w:r>
            <w:r w:rsidRPr="00E57A53">
              <w:rPr>
                <w:color w:val="000000"/>
              </w:rPr>
              <w:t>делать выводы на основе сравнения.</w:t>
            </w:r>
          </w:p>
          <w:p w:rsidR="007706ED" w:rsidRPr="00E57A53" w:rsidRDefault="007706ED" w:rsidP="007706ED">
            <w:pPr>
              <w:snapToGrid w:val="0"/>
              <w:jc w:val="both"/>
              <w:rPr>
                <w:color w:val="000000"/>
              </w:rPr>
            </w:pPr>
            <w:r w:rsidRPr="00E57A53">
              <w:rPr>
                <w:color w:val="000000"/>
              </w:rPr>
              <w:t>Приводить доказательства</w:t>
            </w:r>
            <w:r>
              <w:rPr>
                <w:color w:val="000000"/>
              </w:rPr>
              <w:t xml:space="preserve"> </w:t>
            </w:r>
            <w:r w:rsidRPr="00E57A53">
              <w:rPr>
                <w:color w:val="000000"/>
              </w:rPr>
              <w:t>(аргументация) необходимости защиты окружающей среды</w:t>
            </w:r>
            <w:r>
              <w:rPr>
                <w:color w:val="000000"/>
              </w:rPr>
              <w:t xml:space="preserve">. </w:t>
            </w:r>
            <w:r w:rsidRPr="00E57A53">
              <w:rPr>
                <w:color w:val="000000"/>
              </w:rPr>
              <w:t>Представить результаты своего исследования. Формулировать, аргументировать и отстаивать свое мнение</w:t>
            </w:r>
            <w:r>
              <w:rPr>
                <w:color w:val="000000"/>
              </w:rPr>
              <w:t xml:space="preserve">. </w:t>
            </w:r>
          </w:p>
        </w:tc>
      </w:tr>
    </w:tbl>
    <w:p w:rsidR="007706ED" w:rsidRDefault="007706ED"/>
    <w:p w:rsidR="007706ED" w:rsidRDefault="007706ED" w:rsidP="007706ED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7706ED" w:rsidRDefault="007706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098"/>
        <w:gridCol w:w="1914"/>
        <w:gridCol w:w="1915"/>
      </w:tblGrid>
      <w:tr w:rsidR="00450CDA" w:rsidTr="00450CDA">
        <w:tc>
          <w:tcPr>
            <w:tcW w:w="675" w:type="dxa"/>
            <w:vMerge w:val="restart"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 w:rsidRPr="00802DAE">
              <w:rPr>
                <w:b/>
              </w:rPr>
              <w:t xml:space="preserve">№ </w:t>
            </w:r>
            <w:proofErr w:type="gramStart"/>
            <w:r w:rsidRPr="00802DAE">
              <w:rPr>
                <w:b/>
              </w:rPr>
              <w:t>п</w:t>
            </w:r>
            <w:proofErr w:type="gramEnd"/>
            <w:r w:rsidRPr="00802DAE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 w:rsidRPr="00802DAE">
              <w:rPr>
                <w:b/>
              </w:rPr>
              <w:t>Наименование темы</w:t>
            </w:r>
          </w:p>
        </w:tc>
        <w:tc>
          <w:tcPr>
            <w:tcW w:w="1098" w:type="dxa"/>
            <w:vMerge w:val="restart"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 w:rsidRPr="00802DAE">
              <w:rPr>
                <w:b/>
              </w:rPr>
              <w:t>Всего часов</w:t>
            </w:r>
          </w:p>
        </w:tc>
        <w:tc>
          <w:tcPr>
            <w:tcW w:w="3829" w:type="dxa"/>
            <w:gridSpan w:val="2"/>
            <w:vAlign w:val="center"/>
          </w:tcPr>
          <w:p w:rsidR="00450CDA" w:rsidRDefault="00450CDA" w:rsidP="00450CDA">
            <w:pPr>
              <w:jc w:val="center"/>
            </w:pPr>
            <w:r>
              <w:t>Из них</w:t>
            </w:r>
          </w:p>
        </w:tc>
      </w:tr>
      <w:tr w:rsidR="00450CDA" w:rsidTr="00450CDA">
        <w:tc>
          <w:tcPr>
            <w:tcW w:w="675" w:type="dxa"/>
            <w:vMerge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</w:p>
        </w:tc>
        <w:tc>
          <w:tcPr>
            <w:tcW w:w="1098" w:type="dxa"/>
            <w:vMerge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 w:rsidRPr="00802DAE">
              <w:rPr>
                <w:b/>
              </w:rPr>
              <w:t>Лабораторные работы</w:t>
            </w:r>
          </w:p>
        </w:tc>
        <w:tc>
          <w:tcPr>
            <w:tcW w:w="1915" w:type="dxa"/>
            <w:vAlign w:val="center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 w:rsidRPr="00802DAE">
              <w:rPr>
                <w:b/>
              </w:rPr>
              <w:t>Контрольные работы</w:t>
            </w: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 w:rsidRPr="00802DAE">
              <w:t>1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Введение. Биология в системе наук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2</w:t>
            </w:r>
          </w:p>
        </w:tc>
        <w:tc>
          <w:tcPr>
            <w:tcW w:w="1914" w:type="dxa"/>
          </w:tcPr>
          <w:p w:rsidR="00450CDA" w:rsidRPr="006B7FA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</w:p>
        </w:tc>
        <w:tc>
          <w:tcPr>
            <w:tcW w:w="1915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 w:rsidRPr="00802DAE">
              <w:t>2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Основы цитологии-науке о клетке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10</w:t>
            </w:r>
          </w:p>
        </w:tc>
        <w:tc>
          <w:tcPr>
            <w:tcW w:w="1914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</w:t>
            </w:r>
          </w:p>
        </w:tc>
        <w:tc>
          <w:tcPr>
            <w:tcW w:w="1915" w:type="dxa"/>
          </w:tcPr>
          <w:p w:rsidR="00450CDA" w:rsidRPr="00A350BF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</w:t>
            </w: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 w:rsidRPr="00802DAE">
              <w:t>3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Размножение и индивидуальное развитие организмов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5</w:t>
            </w:r>
          </w:p>
        </w:tc>
        <w:tc>
          <w:tcPr>
            <w:tcW w:w="1914" w:type="dxa"/>
          </w:tcPr>
          <w:p w:rsidR="00450CDA" w:rsidRPr="006B7FA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</w:p>
        </w:tc>
        <w:tc>
          <w:tcPr>
            <w:tcW w:w="1915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</w:t>
            </w: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 w:rsidRPr="00802DAE">
              <w:t>4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Основы генетики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10</w:t>
            </w:r>
          </w:p>
        </w:tc>
        <w:tc>
          <w:tcPr>
            <w:tcW w:w="1914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2</w:t>
            </w:r>
          </w:p>
        </w:tc>
        <w:tc>
          <w:tcPr>
            <w:tcW w:w="1915" w:type="dxa"/>
          </w:tcPr>
          <w:p w:rsidR="00450CDA" w:rsidRPr="00A350BF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</w:t>
            </w: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 w:rsidRPr="00802DAE">
              <w:t>5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Генетика человека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3</w:t>
            </w:r>
          </w:p>
        </w:tc>
        <w:tc>
          <w:tcPr>
            <w:tcW w:w="1914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val="en-US" w:bidi="en-US"/>
              </w:rPr>
            </w:pPr>
            <w:r>
              <w:rPr>
                <w:rFonts w:eastAsia="Times New Roman"/>
                <w:kern w:val="1"/>
                <w:lang w:val="en-US" w:bidi="en-US"/>
              </w:rPr>
              <w:t>1</w:t>
            </w:r>
          </w:p>
        </w:tc>
        <w:tc>
          <w:tcPr>
            <w:tcW w:w="1915" w:type="dxa"/>
          </w:tcPr>
          <w:p w:rsidR="00450CDA" w:rsidRPr="00A350BF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</w:t>
            </w: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 w:rsidRPr="00802DAE">
              <w:t>6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Основы селекции и биотехнологии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3</w:t>
            </w:r>
          </w:p>
        </w:tc>
        <w:tc>
          <w:tcPr>
            <w:tcW w:w="1914" w:type="dxa"/>
          </w:tcPr>
          <w:p w:rsidR="00450CDA" w:rsidRPr="006B7FA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</w:p>
        </w:tc>
        <w:tc>
          <w:tcPr>
            <w:tcW w:w="1915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val="en-US" w:bidi="en-US"/>
              </w:rPr>
            </w:pP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 w:rsidRPr="00802DAE">
              <w:t>7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Эволюционное учение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15</w:t>
            </w:r>
          </w:p>
        </w:tc>
        <w:tc>
          <w:tcPr>
            <w:tcW w:w="1914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val="en-US" w:bidi="en-US"/>
              </w:rPr>
            </w:pPr>
            <w:r>
              <w:rPr>
                <w:rFonts w:eastAsia="Times New Roman"/>
                <w:kern w:val="1"/>
                <w:lang w:val="en-US" w:bidi="en-US"/>
              </w:rPr>
              <w:t>1</w:t>
            </w:r>
          </w:p>
        </w:tc>
        <w:tc>
          <w:tcPr>
            <w:tcW w:w="1915" w:type="dxa"/>
          </w:tcPr>
          <w:p w:rsidR="00450CDA" w:rsidRPr="00A350BF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2</w:t>
            </w: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Возникновение и развитие жизни на Земле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4</w:t>
            </w:r>
          </w:p>
        </w:tc>
        <w:tc>
          <w:tcPr>
            <w:tcW w:w="1914" w:type="dxa"/>
          </w:tcPr>
          <w:p w:rsidR="00450CDA" w:rsidRPr="006B7FA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</w:p>
        </w:tc>
        <w:tc>
          <w:tcPr>
            <w:tcW w:w="1915" w:type="dxa"/>
          </w:tcPr>
          <w:p w:rsidR="00450CDA" w:rsidRPr="00A350BF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</w:t>
            </w:r>
          </w:p>
        </w:tc>
      </w:tr>
      <w:tr w:rsidR="00450CDA" w:rsidTr="00450CDA">
        <w:tc>
          <w:tcPr>
            <w:tcW w:w="675" w:type="dxa"/>
          </w:tcPr>
          <w:p w:rsidR="00450CDA" w:rsidRPr="00802DAE" w:rsidRDefault="00450CDA" w:rsidP="00450CDA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450CDA" w:rsidRDefault="00450CDA" w:rsidP="00450CDA">
            <w:pPr>
              <w:suppressLineNumbers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Взаимосвязи организмов и окружающей среды</w:t>
            </w:r>
          </w:p>
        </w:tc>
        <w:tc>
          <w:tcPr>
            <w:tcW w:w="1098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10</w:t>
            </w:r>
          </w:p>
        </w:tc>
        <w:tc>
          <w:tcPr>
            <w:tcW w:w="1914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val="en-US" w:bidi="en-US"/>
              </w:rPr>
            </w:pPr>
            <w:r>
              <w:rPr>
                <w:rFonts w:eastAsia="Times New Roman"/>
                <w:kern w:val="1"/>
                <w:lang w:val="en-US" w:bidi="en-US"/>
              </w:rPr>
              <w:t>5</w:t>
            </w:r>
          </w:p>
        </w:tc>
        <w:tc>
          <w:tcPr>
            <w:tcW w:w="1915" w:type="dxa"/>
          </w:tcPr>
          <w:p w:rsidR="00450CDA" w:rsidRDefault="00450CDA" w:rsidP="00450CDA">
            <w:pPr>
              <w:suppressLineNumbers/>
              <w:jc w:val="center"/>
              <w:textAlignment w:val="baseline"/>
              <w:rPr>
                <w:rFonts w:eastAsia="Times New Roman"/>
                <w:kern w:val="1"/>
                <w:lang w:bidi="en-US"/>
              </w:rPr>
            </w:pPr>
            <w:r>
              <w:rPr>
                <w:rFonts w:eastAsia="Times New Roman"/>
                <w:kern w:val="1"/>
                <w:lang w:bidi="en-US"/>
              </w:rPr>
              <w:t>2</w:t>
            </w:r>
          </w:p>
        </w:tc>
      </w:tr>
      <w:tr w:rsidR="00450CDA" w:rsidTr="00450CDA">
        <w:tc>
          <w:tcPr>
            <w:tcW w:w="675" w:type="dxa"/>
          </w:tcPr>
          <w:p w:rsidR="00450CDA" w:rsidRDefault="00450CDA" w:rsidP="00450CDA">
            <w:pPr>
              <w:jc w:val="center"/>
            </w:pPr>
          </w:p>
        </w:tc>
        <w:tc>
          <w:tcPr>
            <w:tcW w:w="3969" w:type="dxa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 w:rsidRPr="00802DAE">
              <w:rPr>
                <w:b/>
              </w:rPr>
              <w:t xml:space="preserve">Итого </w:t>
            </w:r>
          </w:p>
        </w:tc>
        <w:tc>
          <w:tcPr>
            <w:tcW w:w="1098" w:type="dxa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914" w:type="dxa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15" w:type="dxa"/>
          </w:tcPr>
          <w:p w:rsidR="00450CDA" w:rsidRPr="00802DAE" w:rsidRDefault="00450CDA" w:rsidP="00450CD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7706ED" w:rsidRDefault="007706ED"/>
    <w:p w:rsidR="00450CDA" w:rsidRDefault="00450CDA">
      <w:r>
        <w:br w:type="page"/>
      </w:r>
    </w:p>
    <w:p w:rsidR="00450CDA" w:rsidRDefault="00450CDA" w:rsidP="00450CDA">
      <w:pPr>
        <w:jc w:val="center"/>
        <w:rPr>
          <w:b/>
        </w:rPr>
      </w:pPr>
      <w:r>
        <w:rPr>
          <w:b/>
        </w:rPr>
        <w:lastRenderedPageBreak/>
        <w:t>Календарно–тематическое планирование</w:t>
      </w:r>
    </w:p>
    <w:p w:rsidR="00450CDA" w:rsidRDefault="00450CDA" w:rsidP="00450CD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4143"/>
        <w:gridCol w:w="1400"/>
        <w:gridCol w:w="1598"/>
        <w:gridCol w:w="1645"/>
      </w:tblGrid>
      <w:tr w:rsidR="00450CDA" w:rsidTr="000923FF">
        <w:tc>
          <w:tcPr>
            <w:tcW w:w="785" w:type="dxa"/>
          </w:tcPr>
          <w:p w:rsidR="00450CDA" w:rsidRPr="00802DAE" w:rsidRDefault="00450CDA" w:rsidP="000923FF">
            <w:r w:rsidRPr="00802DAE">
              <w:t xml:space="preserve">№ </w:t>
            </w:r>
            <w:proofErr w:type="gramStart"/>
            <w:r w:rsidRPr="00802DAE">
              <w:t>п</w:t>
            </w:r>
            <w:proofErr w:type="gramEnd"/>
            <w:r w:rsidRPr="00802DAE">
              <w:t>/п</w:t>
            </w:r>
          </w:p>
        </w:tc>
        <w:tc>
          <w:tcPr>
            <w:tcW w:w="4143" w:type="dxa"/>
          </w:tcPr>
          <w:p w:rsidR="00450CDA" w:rsidRPr="00802DAE" w:rsidRDefault="00450CDA" w:rsidP="000923FF">
            <w:pPr>
              <w:jc w:val="center"/>
            </w:pPr>
            <w:r>
              <w:t xml:space="preserve">Тема урока </w:t>
            </w:r>
          </w:p>
        </w:tc>
        <w:tc>
          <w:tcPr>
            <w:tcW w:w="1400" w:type="dxa"/>
          </w:tcPr>
          <w:p w:rsidR="00450CDA" w:rsidRPr="00802DAE" w:rsidRDefault="00450CDA" w:rsidP="00A761C5">
            <w:pPr>
              <w:jc w:val="center"/>
            </w:pPr>
            <w:r>
              <w:t>Домашнее задание</w:t>
            </w:r>
          </w:p>
        </w:tc>
        <w:tc>
          <w:tcPr>
            <w:tcW w:w="1598" w:type="dxa"/>
          </w:tcPr>
          <w:p w:rsidR="00450CDA" w:rsidRPr="00802DAE" w:rsidRDefault="00450CDA" w:rsidP="000923FF">
            <w:r>
              <w:t>Дата по плану</w:t>
            </w:r>
          </w:p>
        </w:tc>
        <w:tc>
          <w:tcPr>
            <w:tcW w:w="1645" w:type="dxa"/>
          </w:tcPr>
          <w:p w:rsidR="00450CDA" w:rsidRPr="00802DAE" w:rsidRDefault="00450CDA" w:rsidP="000923FF">
            <w:proofErr w:type="spellStart"/>
            <w:r>
              <w:t>Фактич</w:t>
            </w:r>
            <w:proofErr w:type="spellEnd"/>
            <w:r>
              <w:t>. дата</w:t>
            </w: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</w:rPr>
              <w:t>Введение. Биология в системе наук - 2 часа</w:t>
            </w: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Биология как наука</w:t>
            </w:r>
          </w:p>
        </w:tc>
        <w:tc>
          <w:tcPr>
            <w:tcW w:w="1400" w:type="dxa"/>
          </w:tcPr>
          <w:p w:rsidR="00450CDA" w:rsidRPr="003E10D1" w:rsidRDefault="00450CDA" w:rsidP="000923FF">
            <w:r>
              <w:t>с.11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 w:rsidRPr="0035438E">
              <w:t>2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Методы биологических исследований. Значение биологии</w:t>
            </w:r>
          </w:p>
        </w:tc>
        <w:tc>
          <w:tcPr>
            <w:tcW w:w="1400" w:type="dxa"/>
          </w:tcPr>
          <w:p w:rsidR="00450CDA" w:rsidRPr="000E6BE0" w:rsidRDefault="00450CDA" w:rsidP="000923FF">
            <w:r>
              <w:t>с.15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 w:rsidRPr="002E79A0">
              <w:rPr>
                <w:rFonts w:eastAsia="Times New Roman"/>
                <w:b/>
                <w:color w:val="000000"/>
              </w:rPr>
              <w:t>Основы цитологии – наука о клетке -10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 w:rsidRPr="002E79A0">
              <w:rPr>
                <w:rFonts w:eastAsia="Times New Roman"/>
                <w:b/>
                <w:color w:val="000000"/>
              </w:rPr>
              <w:t>час</w:t>
            </w:r>
            <w:r>
              <w:rPr>
                <w:rFonts w:eastAsia="Times New Roman"/>
                <w:b/>
                <w:color w:val="000000"/>
              </w:rPr>
              <w:t>ов</w:t>
            </w: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3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Цитология – наука о клетке</w:t>
            </w:r>
          </w:p>
        </w:tc>
        <w:tc>
          <w:tcPr>
            <w:tcW w:w="1400" w:type="dxa"/>
          </w:tcPr>
          <w:p w:rsidR="00450CDA" w:rsidRPr="000E6BE0" w:rsidRDefault="00450CDA" w:rsidP="000923FF">
            <w:r>
              <w:t>с.19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4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Клеточная теория</w:t>
            </w:r>
          </w:p>
        </w:tc>
        <w:tc>
          <w:tcPr>
            <w:tcW w:w="1400" w:type="dxa"/>
          </w:tcPr>
          <w:p w:rsidR="00450CDA" w:rsidRPr="000E6BE0" w:rsidRDefault="00450CDA" w:rsidP="000923FF">
            <w:r>
              <w:t>с.21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5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Химический состав клетки</w:t>
            </w:r>
          </w:p>
        </w:tc>
        <w:tc>
          <w:tcPr>
            <w:tcW w:w="1400" w:type="dxa"/>
          </w:tcPr>
          <w:p w:rsidR="00450CDA" w:rsidRPr="000E6BE0" w:rsidRDefault="00450CDA" w:rsidP="000923FF">
            <w:r>
              <w:t>.с.25.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6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Строение клетки</w:t>
            </w:r>
          </w:p>
        </w:tc>
        <w:tc>
          <w:tcPr>
            <w:tcW w:w="1400" w:type="dxa"/>
          </w:tcPr>
          <w:p w:rsidR="00450CDA" w:rsidRPr="000E6BE0" w:rsidRDefault="00450CDA" w:rsidP="000923FF">
            <w:r>
              <w:t>с.29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7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Особенности клеточного строения организмов. Вирусы. </w:t>
            </w:r>
          </w:p>
        </w:tc>
        <w:tc>
          <w:tcPr>
            <w:tcW w:w="1400" w:type="dxa"/>
          </w:tcPr>
          <w:p w:rsidR="00450CDA" w:rsidRPr="000E6BE0" w:rsidRDefault="00450CDA" w:rsidP="000923FF">
            <w:r>
              <w:t>с.33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8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Лабораторная работа № 1</w:t>
            </w:r>
            <w:r>
              <w:t xml:space="preserve"> «Строение клеток»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9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Обмен веществ и превращения энергии в клетке. Фотосинтез</w:t>
            </w:r>
          </w:p>
        </w:tc>
        <w:tc>
          <w:tcPr>
            <w:tcW w:w="1400" w:type="dxa"/>
          </w:tcPr>
          <w:p w:rsidR="00450CDA" w:rsidRPr="00031836" w:rsidRDefault="00450CDA" w:rsidP="000923FF">
            <w:r>
              <w:t>с.35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10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Биосинтез белков</w:t>
            </w:r>
          </w:p>
        </w:tc>
        <w:tc>
          <w:tcPr>
            <w:tcW w:w="1400" w:type="dxa"/>
          </w:tcPr>
          <w:p w:rsidR="00450CDA" w:rsidRPr="00031836" w:rsidRDefault="00450CDA" w:rsidP="000923FF">
            <w:r>
              <w:t>с.37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11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Регуляция процессов жизнедеятельности в клетке</w:t>
            </w:r>
          </w:p>
        </w:tc>
        <w:tc>
          <w:tcPr>
            <w:tcW w:w="1400" w:type="dxa"/>
          </w:tcPr>
          <w:p w:rsidR="00450CDA" w:rsidRPr="00031836" w:rsidRDefault="00450CDA" w:rsidP="000923FF">
            <w:r>
              <w:t>с.39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Pr="0035438E" w:rsidRDefault="00450CDA" w:rsidP="000923FF">
            <w:pPr>
              <w:jc w:val="center"/>
            </w:pPr>
            <w:r>
              <w:t>12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 xml:space="preserve"> Контрольная работа</w:t>
            </w:r>
            <w:r>
              <w:t xml:space="preserve"> по главе «Основы цитологии – наука о клетке»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Размножение и индивидуальное развитие (онтогенез) организмов -5 часов</w:t>
            </w: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13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Формы размножения организмов. Бесполое размножение. Митоз</w:t>
            </w:r>
          </w:p>
        </w:tc>
        <w:tc>
          <w:tcPr>
            <w:tcW w:w="1400" w:type="dxa"/>
          </w:tcPr>
          <w:p w:rsidR="00450CDA" w:rsidRPr="00031836" w:rsidRDefault="00450CDA" w:rsidP="000923FF">
            <w:r>
              <w:t>с.45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14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Половое размножение. Мейоз.</w:t>
            </w:r>
          </w:p>
        </w:tc>
        <w:tc>
          <w:tcPr>
            <w:tcW w:w="1400" w:type="dxa"/>
          </w:tcPr>
          <w:p w:rsidR="00450CDA" w:rsidRPr="00031836" w:rsidRDefault="00450CDA" w:rsidP="000923FF">
            <w:r>
              <w:t>с.49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15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Индивидуальное развитие организма (онтогенез)</w:t>
            </w:r>
          </w:p>
        </w:tc>
        <w:tc>
          <w:tcPr>
            <w:tcW w:w="1400" w:type="dxa"/>
          </w:tcPr>
          <w:p w:rsidR="00450CDA" w:rsidRPr="00031836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16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Влияние факторов внешней среды на онтогенез.</w:t>
            </w:r>
          </w:p>
        </w:tc>
        <w:tc>
          <w:tcPr>
            <w:tcW w:w="1400" w:type="dxa"/>
          </w:tcPr>
          <w:p w:rsidR="00450CDA" w:rsidRPr="00031836" w:rsidRDefault="00450CDA" w:rsidP="000923FF">
            <w:r>
              <w:t>с.55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17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 xml:space="preserve">Обобщающий урок </w:t>
            </w:r>
            <w:r>
              <w:t>по главе «Размножение и индивидуальное развитие (онтогенез)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Основы генетики -10 часов</w:t>
            </w: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18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Генетика как отрасль биологической науки</w:t>
            </w:r>
          </w:p>
        </w:tc>
        <w:tc>
          <w:tcPr>
            <w:tcW w:w="1400" w:type="dxa"/>
          </w:tcPr>
          <w:p w:rsidR="00450CDA" w:rsidRPr="00031836" w:rsidRDefault="00450CDA" w:rsidP="000923FF">
            <w:r>
              <w:t>с.59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19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Методы исследования наследственности. Фенотип и генотип</w:t>
            </w:r>
          </w:p>
        </w:tc>
        <w:tc>
          <w:tcPr>
            <w:tcW w:w="1400" w:type="dxa"/>
          </w:tcPr>
          <w:p w:rsidR="00450CDA" w:rsidRPr="00E57A53" w:rsidRDefault="00450CDA" w:rsidP="000923FF">
            <w:pPr>
              <w:jc w:val="center"/>
            </w:pP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20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Закономерности наследования</w:t>
            </w:r>
          </w:p>
        </w:tc>
        <w:tc>
          <w:tcPr>
            <w:tcW w:w="1400" w:type="dxa"/>
          </w:tcPr>
          <w:p w:rsidR="00450CDA" w:rsidRPr="00E57A53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21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Решение генетических задач</w:t>
            </w:r>
          </w:p>
        </w:tc>
        <w:tc>
          <w:tcPr>
            <w:tcW w:w="1400" w:type="dxa"/>
          </w:tcPr>
          <w:p w:rsidR="00450CDA" w:rsidRDefault="00450CDA" w:rsidP="000923FF">
            <w:pPr>
              <w:jc w:val="center"/>
            </w:pP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22</w:t>
            </w:r>
          </w:p>
        </w:tc>
        <w:tc>
          <w:tcPr>
            <w:tcW w:w="4143" w:type="dxa"/>
          </w:tcPr>
          <w:p w:rsidR="00450CDA" w:rsidRDefault="00450CDA" w:rsidP="000923FF">
            <w:r>
              <w:t>Решение генетических задач</w:t>
            </w:r>
          </w:p>
        </w:tc>
        <w:tc>
          <w:tcPr>
            <w:tcW w:w="1400" w:type="dxa"/>
          </w:tcPr>
          <w:p w:rsidR="00450CDA" w:rsidRDefault="00450CDA" w:rsidP="000923FF">
            <w:pPr>
              <w:jc w:val="center"/>
            </w:pP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23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Практическая работа № 1</w:t>
            </w:r>
            <w:r>
              <w:t xml:space="preserve"> «Решение генетических задач»</w:t>
            </w:r>
          </w:p>
        </w:tc>
        <w:tc>
          <w:tcPr>
            <w:tcW w:w="1400" w:type="dxa"/>
          </w:tcPr>
          <w:p w:rsidR="00450CDA" w:rsidRDefault="00450CDA" w:rsidP="000923FF">
            <w:pPr>
              <w:jc w:val="center"/>
            </w:pP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24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Хромосомная теория наследственности. Генетика пола</w:t>
            </w:r>
          </w:p>
        </w:tc>
        <w:tc>
          <w:tcPr>
            <w:tcW w:w="1400" w:type="dxa"/>
          </w:tcPr>
          <w:p w:rsidR="00450CDA" w:rsidRPr="00377BCB" w:rsidRDefault="00450CDA" w:rsidP="000923FF">
            <w:r>
              <w:t>с.69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25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Основные формы изменчивости. Генотипическая изменчивость</w:t>
            </w:r>
          </w:p>
        </w:tc>
        <w:tc>
          <w:tcPr>
            <w:tcW w:w="1400" w:type="dxa"/>
          </w:tcPr>
          <w:p w:rsidR="00450CDA" w:rsidRPr="00377BCB" w:rsidRDefault="00450CDA" w:rsidP="000923FF">
            <w:r>
              <w:t>с73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26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Комбинативная изменчивость</w:t>
            </w:r>
          </w:p>
        </w:tc>
        <w:tc>
          <w:tcPr>
            <w:tcW w:w="1400" w:type="dxa"/>
          </w:tcPr>
          <w:p w:rsidR="00450CDA" w:rsidRPr="00377BCB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lastRenderedPageBreak/>
              <w:t>27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Фенотипическая изменчивость </w:t>
            </w:r>
            <w:r>
              <w:rPr>
                <w:b/>
              </w:rPr>
              <w:t>Лабораторная работа № 2</w:t>
            </w:r>
            <w:r>
              <w:t xml:space="preserve"> «Изучение фенотипов растений. Изучение </w:t>
            </w:r>
            <w:proofErr w:type="spellStart"/>
            <w:r>
              <w:t>модификационной</w:t>
            </w:r>
            <w:proofErr w:type="spellEnd"/>
            <w:r>
              <w:t xml:space="preserve"> изменчивости и построение вариационной кривой»</w:t>
            </w:r>
          </w:p>
        </w:tc>
        <w:tc>
          <w:tcPr>
            <w:tcW w:w="1400" w:type="dxa"/>
          </w:tcPr>
          <w:p w:rsidR="00450CDA" w:rsidRPr="00377BCB" w:rsidRDefault="00450CDA" w:rsidP="000923FF">
            <w:r>
              <w:t>с. 79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28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«Основы генетики»</w:t>
            </w:r>
          </w:p>
        </w:tc>
        <w:tc>
          <w:tcPr>
            <w:tcW w:w="1400" w:type="dxa"/>
          </w:tcPr>
          <w:p w:rsidR="00450CDA" w:rsidRDefault="00450CDA" w:rsidP="000923FF">
            <w:pPr>
              <w:jc w:val="center"/>
            </w:pP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</w:rPr>
              <w:t>Генетика человека - 3 часа</w:t>
            </w: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29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Методы изучения наследственности человека</w:t>
            </w:r>
            <w:r>
              <w:rPr>
                <w:b/>
              </w:rPr>
              <w:t xml:space="preserve">. Практическая работа №2  </w:t>
            </w:r>
            <w:r>
              <w:t>«Составление родословных».</w:t>
            </w:r>
          </w:p>
        </w:tc>
        <w:tc>
          <w:tcPr>
            <w:tcW w:w="1400" w:type="dxa"/>
          </w:tcPr>
          <w:p w:rsidR="00450CDA" w:rsidRPr="00377BCB" w:rsidRDefault="00450CDA" w:rsidP="000923FF">
            <w:r>
              <w:t>с.87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30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Генотип и здоровье человека</w:t>
            </w:r>
          </w:p>
        </w:tc>
        <w:tc>
          <w:tcPr>
            <w:tcW w:w="1400" w:type="dxa"/>
          </w:tcPr>
          <w:p w:rsidR="00450CDA" w:rsidRPr="00377BCB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31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«Генетика человека»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</w:rPr>
              <w:t>Основы селекции и биотехнологии -3часа</w:t>
            </w: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32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Основы селекции. Методы селекции</w:t>
            </w:r>
          </w:p>
        </w:tc>
        <w:tc>
          <w:tcPr>
            <w:tcW w:w="1400" w:type="dxa"/>
          </w:tcPr>
          <w:p w:rsidR="00450CDA" w:rsidRPr="00377BCB" w:rsidRDefault="00450CDA" w:rsidP="000923FF">
            <w:r>
              <w:t>с.95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33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Достижения мировой и отечественной селекции</w:t>
            </w:r>
          </w:p>
        </w:tc>
        <w:tc>
          <w:tcPr>
            <w:tcW w:w="1400" w:type="dxa"/>
          </w:tcPr>
          <w:p w:rsidR="00450CDA" w:rsidRPr="00377BCB" w:rsidRDefault="00450CDA" w:rsidP="000923FF">
            <w:r>
              <w:t>с.99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34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Биотехнология: достижения и перспективы развития. Метод культуры тканей. Клонирование</w:t>
            </w:r>
          </w:p>
        </w:tc>
        <w:tc>
          <w:tcPr>
            <w:tcW w:w="1400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color w:val="000000"/>
              </w:rPr>
              <w:t>с.103</w:t>
            </w:r>
          </w:p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</w:rPr>
              <w:t>Эволюционное учение - 15 часов</w:t>
            </w: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35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Учение об эволюции органического мира</w:t>
            </w:r>
          </w:p>
        </w:tc>
        <w:tc>
          <w:tcPr>
            <w:tcW w:w="1400" w:type="dxa"/>
          </w:tcPr>
          <w:p w:rsidR="00450CDA" w:rsidRPr="00377BCB" w:rsidRDefault="00450CDA" w:rsidP="000923FF">
            <w:r>
              <w:t>с.109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36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Эволюционная теория </w:t>
            </w:r>
            <w:proofErr w:type="spellStart"/>
            <w:r>
              <w:t>Ч.Дарвина</w:t>
            </w:r>
            <w:proofErr w:type="spellEnd"/>
          </w:p>
        </w:tc>
        <w:tc>
          <w:tcPr>
            <w:tcW w:w="1400" w:type="dxa"/>
          </w:tcPr>
          <w:p w:rsidR="00450CDA" w:rsidRPr="00CB67CA" w:rsidRDefault="00450CDA" w:rsidP="000923FF">
            <w:pPr>
              <w:ind w:left="-108"/>
            </w:pPr>
            <w:r>
              <w:t>с.109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37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Вид. Критерии вида</w:t>
            </w:r>
          </w:p>
        </w:tc>
        <w:tc>
          <w:tcPr>
            <w:tcW w:w="1400" w:type="dxa"/>
          </w:tcPr>
          <w:p w:rsidR="00450CDA" w:rsidRPr="00CB67C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38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Популяционная структура вида</w:t>
            </w:r>
          </w:p>
        </w:tc>
        <w:tc>
          <w:tcPr>
            <w:tcW w:w="1400" w:type="dxa"/>
          </w:tcPr>
          <w:p w:rsidR="00450CDA" w:rsidRPr="00CB67CA" w:rsidRDefault="00450CDA" w:rsidP="000923FF">
            <w:r>
              <w:t>с.113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39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Видообразование</w:t>
            </w:r>
          </w:p>
        </w:tc>
        <w:tc>
          <w:tcPr>
            <w:tcW w:w="1400" w:type="dxa"/>
          </w:tcPr>
          <w:p w:rsidR="00450CDA" w:rsidRPr="00CB67CA" w:rsidRDefault="00450CDA" w:rsidP="000923FF">
            <w:r>
              <w:t>.с.117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40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Формы видообразования</w:t>
            </w:r>
          </w:p>
        </w:tc>
        <w:tc>
          <w:tcPr>
            <w:tcW w:w="1400" w:type="dxa"/>
          </w:tcPr>
          <w:p w:rsidR="00450CDA" w:rsidRPr="00CB67CA" w:rsidRDefault="00450CDA" w:rsidP="000923FF">
            <w:r>
              <w:t>с.114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41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  <w:bCs/>
              </w:rPr>
              <w:t xml:space="preserve">Обобщение материала </w:t>
            </w:r>
            <w:r>
              <w:t>по темам «Учение об эволюции органического мира. Вид. Критерии вида. Видообразование»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42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Борьба за существование и естественный отбор – движущиеся силы эволюции</w:t>
            </w:r>
          </w:p>
        </w:tc>
        <w:tc>
          <w:tcPr>
            <w:tcW w:w="1400" w:type="dxa"/>
          </w:tcPr>
          <w:p w:rsidR="00450CDA" w:rsidRPr="00CB67CA" w:rsidRDefault="00450CDA" w:rsidP="000923FF">
            <w:r>
              <w:t>с.120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43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color w:val="000000"/>
              </w:rPr>
              <w:t>Естественный отбор</w:t>
            </w:r>
          </w:p>
        </w:tc>
        <w:tc>
          <w:tcPr>
            <w:tcW w:w="1400" w:type="dxa"/>
          </w:tcPr>
          <w:p w:rsidR="00450CDA" w:rsidRPr="00CB67CA" w:rsidRDefault="00450CDA" w:rsidP="000923FF">
            <w:r>
              <w:t>с.120-121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44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Адаптация как результат естественного отбора</w:t>
            </w:r>
          </w:p>
        </w:tc>
        <w:tc>
          <w:tcPr>
            <w:tcW w:w="1400" w:type="dxa"/>
          </w:tcPr>
          <w:p w:rsidR="00450CDA" w:rsidRPr="00CB67CA" w:rsidRDefault="00450CDA" w:rsidP="000923FF">
            <w:r>
              <w:t>с.125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45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Взаимоприспособленность</w:t>
            </w:r>
            <w:proofErr w:type="spellEnd"/>
            <w:r>
              <w:rPr>
                <w:color w:val="000000"/>
              </w:rPr>
              <w:t xml:space="preserve"> видов как результат действия естественного отбора</w:t>
            </w:r>
          </w:p>
        </w:tc>
        <w:tc>
          <w:tcPr>
            <w:tcW w:w="1400" w:type="dxa"/>
          </w:tcPr>
          <w:p w:rsidR="00450CDA" w:rsidRDefault="00450CDA" w:rsidP="000923FF">
            <w:r>
              <w:t>с.125</w:t>
            </w:r>
          </w:p>
          <w:p w:rsidR="00450CDA" w:rsidRPr="00CB67C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46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Лабораторная работа № 3</w:t>
            </w:r>
            <w:r>
              <w:t xml:space="preserve"> «Изучение приспособленности организмов к среде обитания»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47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Урок семинар</w:t>
            </w:r>
            <w:r>
              <w:t xml:space="preserve"> «Современные проблемы теории эволюции»</w:t>
            </w:r>
          </w:p>
        </w:tc>
        <w:tc>
          <w:tcPr>
            <w:tcW w:w="1400" w:type="dxa"/>
          </w:tcPr>
          <w:p w:rsidR="00450CDA" w:rsidRPr="00CB67C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48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Урок семинар</w:t>
            </w:r>
            <w:r>
              <w:t xml:space="preserve"> «Современные проблемы теории эволюции. Эволюционная теория Ж.Б. Ламарка»</w:t>
            </w:r>
          </w:p>
        </w:tc>
        <w:tc>
          <w:tcPr>
            <w:tcW w:w="1400" w:type="dxa"/>
          </w:tcPr>
          <w:p w:rsidR="00450CDA" w:rsidRPr="00CB67C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lastRenderedPageBreak/>
              <w:t>49</w:t>
            </w:r>
          </w:p>
        </w:tc>
        <w:tc>
          <w:tcPr>
            <w:tcW w:w="4143" w:type="dxa"/>
          </w:tcPr>
          <w:p w:rsidR="00450CDA" w:rsidRDefault="004652F2" w:rsidP="000923FF">
            <w:pPr>
              <w:rPr>
                <w:color w:val="000000"/>
              </w:rPr>
            </w:pPr>
            <w:r>
              <w:rPr>
                <w:b/>
              </w:rPr>
              <w:t xml:space="preserve">Обобщение материала </w:t>
            </w:r>
            <w:r w:rsidR="00450CDA">
              <w:rPr>
                <w:b/>
              </w:rPr>
              <w:t xml:space="preserve">и тест </w:t>
            </w:r>
            <w:r w:rsidR="00450CDA">
              <w:t>по главе «Эволюционное учение»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</w:rPr>
              <w:t>Возникновение и развитие жизни на Земле – 4 часа</w:t>
            </w: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50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Взгляды, гипотезы и теории о происхождении жизни</w:t>
            </w:r>
          </w:p>
        </w:tc>
        <w:tc>
          <w:tcPr>
            <w:tcW w:w="1400" w:type="dxa"/>
          </w:tcPr>
          <w:p w:rsidR="00450CDA" w:rsidRPr="00A35C62" w:rsidRDefault="00450CDA" w:rsidP="000923FF">
            <w:r>
              <w:t>с.133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51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Органический мир как результат эволюции</w:t>
            </w:r>
          </w:p>
        </w:tc>
        <w:tc>
          <w:tcPr>
            <w:tcW w:w="1400" w:type="dxa"/>
          </w:tcPr>
          <w:p w:rsidR="00450CDA" w:rsidRPr="00A35C62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52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История развития органического мира</w:t>
            </w:r>
          </w:p>
        </w:tc>
        <w:tc>
          <w:tcPr>
            <w:tcW w:w="1400" w:type="dxa"/>
          </w:tcPr>
          <w:p w:rsidR="00450CDA" w:rsidRPr="00A35C62" w:rsidRDefault="00450CDA" w:rsidP="000923FF">
            <w:r>
              <w:t>с.141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53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Урок-семинар</w:t>
            </w:r>
            <w:r>
              <w:t xml:space="preserve"> «Происхождение и развитие жизни на Земле»</w:t>
            </w:r>
          </w:p>
        </w:tc>
        <w:tc>
          <w:tcPr>
            <w:tcW w:w="1400" w:type="dxa"/>
          </w:tcPr>
          <w:p w:rsidR="00450CDA" w:rsidRPr="00A35C62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9571" w:type="dxa"/>
            <w:gridSpan w:val="5"/>
          </w:tcPr>
          <w:p w:rsidR="00450CDA" w:rsidRDefault="00450CDA" w:rsidP="000923FF">
            <w:pPr>
              <w:jc w:val="center"/>
              <w:rPr>
                <w:b/>
              </w:rPr>
            </w:pPr>
            <w:r>
              <w:rPr>
                <w:b/>
              </w:rPr>
              <w:t>Взаимосвязи организмов и окружающей среды – 14 часов</w:t>
            </w: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54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Экология как наука. </w:t>
            </w:r>
            <w:r>
              <w:rPr>
                <w:b/>
              </w:rPr>
              <w:t>Лабораторная работа № 4</w:t>
            </w:r>
            <w:r>
              <w:t xml:space="preserve"> «Изучение приспособлений организмов к определённой среде обитания (на конкретных примерах)»</w:t>
            </w:r>
          </w:p>
        </w:tc>
        <w:tc>
          <w:tcPr>
            <w:tcW w:w="1400" w:type="dxa"/>
          </w:tcPr>
          <w:p w:rsidR="00450CDA" w:rsidRPr="00A35C62" w:rsidRDefault="00450CDA" w:rsidP="000923FF">
            <w:r>
              <w:t>с.149</w:t>
            </w:r>
          </w:p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55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Влияние экологических факторов на организмы.</w:t>
            </w:r>
            <w:r>
              <w:rPr>
                <w:b/>
              </w:rPr>
              <w:t xml:space="preserve"> Лабораторная работа № 5</w:t>
            </w:r>
            <w:r>
              <w:t xml:space="preserve"> «Строение растений в связи с условиями жизни»</w:t>
            </w:r>
          </w:p>
        </w:tc>
        <w:tc>
          <w:tcPr>
            <w:tcW w:w="1400" w:type="dxa"/>
          </w:tcPr>
          <w:p w:rsidR="00450CDA" w:rsidRPr="00A35C62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56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Экологическая ниша. </w:t>
            </w:r>
            <w:r>
              <w:rPr>
                <w:b/>
              </w:rPr>
              <w:t>Лабораторная работа № 6</w:t>
            </w:r>
            <w:r>
              <w:t xml:space="preserve"> «Описание экологической ниши организма»</w:t>
            </w:r>
          </w:p>
        </w:tc>
        <w:tc>
          <w:tcPr>
            <w:tcW w:w="1400" w:type="dxa"/>
          </w:tcPr>
          <w:p w:rsidR="00450CDA" w:rsidRPr="00A35C62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57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Структура популяций. Типы взаимодействия популяций разных видов. </w:t>
            </w:r>
            <w:r>
              <w:rPr>
                <w:b/>
              </w:rPr>
              <w:t>Практическая</w:t>
            </w:r>
            <w:r>
              <w:t xml:space="preserve"> </w:t>
            </w:r>
            <w:r>
              <w:rPr>
                <w:b/>
              </w:rPr>
              <w:t>работа № 3</w:t>
            </w:r>
            <w:r>
              <w:t xml:space="preserve"> «Выявление типов взаимодействия популяций разных видов в конкретной экосистеме»</w:t>
            </w:r>
          </w:p>
        </w:tc>
        <w:tc>
          <w:tcPr>
            <w:tcW w:w="1400" w:type="dxa"/>
          </w:tcPr>
          <w:p w:rsidR="00450CDA" w:rsidRPr="00A35C62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58</w:t>
            </w:r>
          </w:p>
        </w:tc>
        <w:tc>
          <w:tcPr>
            <w:tcW w:w="4143" w:type="dxa"/>
          </w:tcPr>
          <w:p w:rsidR="00450CDA" w:rsidRDefault="00450CDA" w:rsidP="000923FF">
            <w:pPr>
              <w:tabs>
                <w:tab w:val="left" w:pos="10170"/>
              </w:tabs>
              <w:rPr>
                <w:color w:val="000000"/>
              </w:rPr>
            </w:pPr>
            <w:proofErr w:type="spellStart"/>
            <w:r>
              <w:t>Экосистемная</w:t>
            </w:r>
            <w:proofErr w:type="spellEnd"/>
            <w:r>
              <w:t xml:space="preserve"> организация природы. Компоненты экосистем. Структура экосистем</w:t>
            </w:r>
            <w:r>
              <w:tab/>
            </w:r>
          </w:p>
        </w:tc>
        <w:tc>
          <w:tcPr>
            <w:tcW w:w="1400" w:type="dxa"/>
          </w:tcPr>
          <w:p w:rsidR="00450CDA" w:rsidRPr="00A35C62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59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Поток энергии и пищевые цепи. </w:t>
            </w:r>
            <w:r>
              <w:rPr>
                <w:b/>
              </w:rPr>
              <w:t>Практическая работа № 4</w:t>
            </w:r>
            <w:r>
              <w:t xml:space="preserve"> «Составление схем передачи веществ и энергии (цепей питания)»</w:t>
            </w:r>
          </w:p>
        </w:tc>
        <w:tc>
          <w:tcPr>
            <w:tcW w:w="1400" w:type="dxa"/>
          </w:tcPr>
          <w:p w:rsidR="00450CDA" w:rsidRPr="00C82569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60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Искусственные экосистемы. </w:t>
            </w:r>
            <w:r>
              <w:rPr>
                <w:b/>
              </w:rPr>
              <w:t>Лабораторная работа № 7</w:t>
            </w:r>
            <w:r>
              <w:t xml:space="preserve"> «Выявление пищевых цепей в искусственной экосистеме на примере аквариума»</w:t>
            </w:r>
          </w:p>
        </w:tc>
        <w:tc>
          <w:tcPr>
            <w:tcW w:w="1400" w:type="dxa"/>
          </w:tcPr>
          <w:p w:rsidR="00450CDA" w:rsidRPr="00C82569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61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>Экологические проблемы современности</w:t>
            </w:r>
          </w:p>
        </w:tc>
        <w:tc>
          <w:tcPr>
            <w:tcW w:w="1400" w:type="dxa"/>
          </w:tcPr>
          <w:p w:rsidR="00450CDA" w:rsidRPr="00C82569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62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Итоговая конференция</w:t>
            </w:r>
            <w:r>
              <w:t xml:space="preserve"> «Взаимосвязи организмов и окружающей среды». Защита экологического проекта</w:t>
            </w:r>
          </w:p>
        </w:tc>
        <w:tc>
          <w:tcPr>
            <w:tcW w:w="1400" w:type="dxa"/>
          </w:tcPr>
          <w:p w:rsidR="00450CDA" w:rsidRPr="00C82569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63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/>
              </w:rPr>
              <w:t>Обобщающий урок</w:t>
            </w:r>
            <w:r>
              <w:t xml:space="preserve"> по главе 8 «Взаимосвязи организмов и окружающей среды»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64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t xml:space="preserve">Повторение по главе «Основы </w:t>
            </w:r>
            <w:r>
              <w:lastRenderedPageBreak/>
              <w:t>цитологии – науки о клетке»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lastRenderedPageBreak/>
              <w:t>65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bCs/>
              </w:rPr>
              <w:t>Повторение по главе «Основы генетики»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66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color w:val="000000"/>
              </w:rPr>
              <w:t>Экскурсия «Сезонные изменения в живой природе»</w:t>
            </w:r>
          </w:p>
        </w:tc>
        <w:tc>
          <w:tcPr>
            <w:tcW w:w="1400" w:type="dxa"/>
          </w:tcPr>
          <w:p w:rsidR="00450CDA" w:rsidRPr="00C82569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67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color w:val="000000"/>
              </w:rPr>
              <w:t>Обобщение всего курса. Подведение итогов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  <w:tr w:rsidR="00450CDA" w:rsidTr="000923FF">
        <w:tc>
          <w:tcPr>
            <w:tcW w:w="785" w:type="dxa"/>
          </w:tcPr>
          <w:p w:rsidR="00450CDA" w:rsidRDefault="00450CDA" w:rsidP="000923FF">
            <w:pPr>
              <w:jc w:val="center"/>
            </w:pPr>
            <w:r>
              <w:t>68</w:t>
            </w:r>
          </w:p>
        </w:tc>
        <w:tc>
          <w:tcPr>
            <w:tcW w:w="4143" w:type="dxa"/>
          </w:tcPr>
          <w:p w:rsidR="00450CDA" w:rsidRDefault="00450CDA" w:rsidP="000923F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аттестация. Тестирование </w:t>
            </w:r>
          </w:p>
        </w:tc>
        <w:tc>
          <w:tcPr>
            <w:tcW w:w="1400" w:type="dxa"/>
          </w:tcPr>
          <w:p w:rsidR="00450CDA" w:rsidRDefault="00450CDA" w:rsidP="000923FF"/>
        </w:tc>
        <w:tc>
          <w:tcPr>
            <w:tcW w:w="1598" w:type="dxa"/>
          </w:tcPr>
          <w:p w:rsidR="00450CDA" w:rsidRDefault="00450CDA" w:rsidP="000923FF">
            <w:pPr>
              <w:rPr>
                <w:b/>
              </w:rPr>
            </w:pPr>
          </w:p>
        </w:tc>
        <w:tc>
          <w:tcPr>
            <w:tcW w:w="1645" w:type="dxa"/>
          </w:tcPr>
          <w:p w:rsidR="00450CDA" w:rsidRDefault="00450CDA" w:rsidP="000923FF">
            <w:pPr>
              <w:rPr>
                <w:b/>
              </w:rPr>
            </w:pPr>
          </w:p>
        </w:tc>
      </w:tr>
    </w:tbl>
    <w:p w:rsidR="00450CDA" w:rsidRDefault="00450CDA"/>
    <w:sectPr w:rsidR="0045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583"/>
    <w:multiLevelType w:val="hybridMultilevel"/>
    <w:tmpl w:val="AB869F04"/>
    <w:lvl w:ilvl="0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">
    <w:nsid w:val="35205B45"/>
    <w:multiLevelType w:val="hybridMultilevel"/>
    <w:tmpl w:val="74C4F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ED"/>
    <w:rsid w:val="00450CDA"/>
    <w:rsid w:val="004652F2"/>
    <w:rsid w:val="007706ED"/>
    <w:rsid w:val="00A761C5"/>
    <w:rsid w:val="00BD1DB4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ED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7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ED"/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7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2778</Words>
  <Characters>15839</Characters>
  <Application>Microsoft Office Word</Application>
  <DocSecurity>0</DocSecurity>
  <Lines>131</Lines>
  <Paragraphs>37</Paragraphs>
  <ScaleCrop>false</ScaleCrop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7</cp:revision>
  <dcterms:created xsi:type="dcterms:W3CDTF">2019-08-05T08:04:00Z</dcterms:created>
  <dcterms:modified xsi:type="dcterms:W3CDTF">2019-08-11T04:15:00Z</dcterms:modified>
</cp:coreProperties>
</file>