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21B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21B">
        <w:rPr>
          <w:rFonts w:ascii="Times New Roman" w:hAnsi="Times New Roman"/>
          <w:sz w:val="28"/>
          <w:szCs w:val="28"/>
        </w:rPr>
        <w:t xml:space="preserve">«Средняя общеобразовательная школа с. Биджан» </w:t>
      </w: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21B" w:rsidRPr="00D1121B" w:rsidRDefault="00D1121B" w:rsidP="00D11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121B">
        <w:rPr>
          <w:rFonts w:ascii="Times New Roman" w:hAnsi="Times New Roman"/>
          <w:bCs/>
          <w:sz w:val="28"/>
          <w:szCs w:val="28"/>
        </w:rPr>
        <w:t>Рабочая программ</w:t>
      </w:r>
      <w:bookmarkStart w:id="0" w:name="_GoBack"/>
      <w:bookmarkEnd w:id="0"/>
      <w:r w:rsidRPr="00D1121B">
        <w:rPr>
          <w:rFonts w:ascii="Times New Roman" w:hAnsi="Times New Roman"/>
          <w:bCs/>
          <w:sz w:val="28"/>
          <w:szCs w:val="28"/>
        </w:rPr>
        <w:t>а (электронная версия)</w:t>
      </w:r>
    </w:p>
    <w:p w:rsidR="00D1121B" w:rsidRPr="00D1121B" w:rsidRDefault="00D1121B" w:rsidP="00D11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121B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географии</w:t>
      </w:r>
    </w:p>
    <w:p w:rsidR="00D1121B" w:rsidRPr="00D1121B" w:rsidRDefault="00D1121B" w:rsidP="00D11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1121B">
        <w:rPr>
          <w:rFonts w:ascii="Times New Roman" w:hAnsi="Times New Roman"/>
          <w:bCs/>
          <w:sz w:val="28"/>
          <w:szCs w:val="28"/>
          <w:u w:val="single"/>
        </w:rPr>
        <w:t xml:space="preserve">9 класс </w:t>
      </w:r>
    </w:p>
    <w:p w:rsidR="008A19E0" w:rsidRPr="00F14EDF" w:rsidRDefault="008A19E0" w:rsidP="00F14EDF">
      <w:pPr>
        <w:spacing w:after="0" w:line="240" w:lineRule="auto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</w:p>
    <w:p w:rsidR="00D1121B" w:rsidRDefault="00D1121B">
      <w:pPr>
        <w:rPr>
          <w:rFonts w:ascii="Times New Roman" w:eastAsia="Times New Roman" w:hAnsi="Times New Roman"/>
          <w:color w:val="auto"/>
          <w:spacing w:val="3"/>
          <w:w w:val="103"/>
          <w:sz w:val="28"/>
          <w:szCs w:val="28"/>
        </w:rPr>
      </w:pPr>
      <w:r>
        <w:rPr>
          <w:rFonts w:ascii="Times New Roman" w:eastAsia="Times New Roman" w:hAnsi="Times New Roman"/>
          <w:color w:val="auto"/>
          <w:spacing w:val="3"/>
          <w:w w:val="103"/>
          <w:sz w:val="28"/>
          <w:szCs w:val="28"/>
        </w:rPr>
        <w:br w:type="page"/>
      </w:r>
    </w:p>
    <w:p w:rsidR="0024400D" w:rsidRPr="00F14EDF" w:rsidRDefault="00F14EDF" w:rsidP="00F14EDF">
      <w:pPr>
        <w:spacing w:after="0" w:line="240" w:lineRule="auto"/>
        <w:jc w:val="center"/>
        <w:rPr>
          <w:rFonts w:ascii="Times New Roman" w:eastAsia="Times New Roman" w:hAnsi="Times New Roman"/>
          <w:color w:val="auto"/>
          <w:spacing w:val="3"/>
          <w:w w:val="103"/>
          <w:sz w:val="28"/>
          <w:szCs w:val="28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8"/>
          <w:szCs w:val="28"/>
        </w:rPr>
        <w:lastRenderedPageBreak/>
        <w:t>Рабочая программа учебного предмета «География».9 класс</w:t>
      </w:r>
    </w:p>
    <w:p w:rsidR="0024400D" w:rsidRPr="00F14EDF" w:rsidRDefault="0024400D" w:rsidP="00F14EDF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pacing w:val="3"/>
          <w:w w:val="103"/>
          <w:sz w:val="24"/>
          <w:szCs w:val="24"/>
        </w:rPr>
      </w:pPr>
    </w:p>
    <w:p w:rsidR="0024400D" w:rsidRPr="00F14EDF" w:rsidRDefault="00333D69" w:rsidP="00F14E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Предметные результаты учебного предмета «География. 9 класс»</w:t>
      </w:r>
    </w:p>
    <w:p w:rsidR="00F14EDF" w:rsidRDefault="00F14EDF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</w:p>
    <w:p w:rsidR="00333D69" w:rsidRPr="00F14EDF" w:rsidRDefault="00333D69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Предметными результатами освоения выпускниками основной школы программы по географии являются:</w:t>
      </w:r>
    </w:p>
    <w:p w:rsidR="00333D69" w:rsidRPr="00F14EDF" w:rsidRDefault="00333D69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1.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  <w:proofErr w:type="gramEnd"/>
    </w:p>
    <w:p w:rsidR="00333D69" w:rsidRPr="00F14EDF" w:rsidRDefault="00333D69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2.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333D69" w:rsidRPr="00F14EDF" w:rsidRDefault="00333D69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3.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33D69" w:rsidRPr="00F14EDF" w:rsidRDefault="00333D69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4.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333D69" w:rsidRPr="00F14EDF" w:rsidRDefault="00333D69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5.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333D69" w:rsidRPr="00F14EDF" w:rsidRDefault="00333D69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6.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овладение основными навыками нахождения, использования и презентации географической информации;</w:t>
      </w:r>
    </w:p>
    <w:p w:rsidR="00333D69" w:rsidRPr="00F14EDF" w:rsidRDefault="00333D69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7.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</w:t>
      </w: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природных стихийных</w:t>
      </w:r>
      <w:proofErr w:type="gramEnd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 xml:space="preserve"> бедствий и техногенных катастроф;</w:t>
      </w:r>
    </w:p>
    <w:p w:rsidR="00333D69" w:rsidRPr="00F14EDF" w:rsidRDefault="00333D69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8.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33D69" w:rsidRPr="00F14EDF" w:rsidRDefault="00FE7C54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В</w:t>
      </w:r>
      <w:r w:rsidR="00333D69"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ыпус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 xml:space="preserve">книками основной школы </w:t>
      </w:r>
      <w:r w:rsidR="00333D69"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по географии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 xml:space="preserve"> </w:t>
      </w: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должен</w:t>
      </w:r>
      <w:proofErr w:type="gramEnd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: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lastRenderedPageBreak/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</w:t>
      </w:r>
      <w:proofErr w:type="gramEnd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 xml:space="preserve">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  <w:proofErr w:type="gramEnd"/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описывать по карте положение и взаиморасположение географических объектов; 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объяснять особенности компонентов природы отдельных территорий; 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приводить примеры взаимодействия природы и общества в пределах отдельных территорий;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оценивать воздействие географического положения Росс</w:t>
      </w: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ии и ее</w:t>
      </w:r>
      <w:proofErr w:type="gramEnd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различать географические процессы и явления, определяющие особенности природы Росс</w:t>
      </w: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ии и ее</w:t>
      </w:r>
      <w:proofErr w:type="gramEnd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 xml:space="preserve"> отдельных регионов;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оценивать особенности взаимодействия природы и общества в пределах отдельных территорий России;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объяснять особенности </w:t>
      </w: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компонентов природы отдельных частей страны</w:t>
      </w:r>
      <w:proofErr w:type="gramEnd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lastRenderedPageBreak/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  <w:proofErr w:type="gramEnd"/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  <w:proofErr w:type="gramEnd"/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объяснять и сравнивать особенности природы, населения и хозяйства отдельных регионов России;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сравнивать особенности природы, населения и хозяйства отдельных регионов России;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описывать погоду своей местности; 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объяснять расовые отличия разных народов мира;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давать характеристику рельефа своей местности; 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уметь выделять в записках путешественников географические особенности территории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оценивать место и роль России в мировом хозяйстве.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i/>
          <w:color w:val="auto"/>
          <w:spacing w:val="3"/>
          <w:w w:val="103"/>
          <w:sz w:val="24"/>
          <w:szCs w:val="24"/>
        </w:rPr>
        <w:t>Выпускник получит возможность научиться: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моделировать географические объекты и явления;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ориентироваться на местности: в мегаполисе и в природе;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lastRenderedPageBreak/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геоэкологических</w:t>
      </w:r>
      <w:proofErr w:type="spellEnd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геодемографическими</w:t>
      </w:r>
      <w:proofErr w:type="spellEnd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наносить на контурные карты основные формы рельефа;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давать характеристику климата своей области (края, республики);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показывать на карте артезианские бассейны и области распространения многолетней мерзлоты;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оценивать ситуацию на рынке труда и ее динамику;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объяснять различия в обеспеченности трудовыми ресурсами отдельных регионов России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выдвигать и обосновывать на основе </w:t>
      </w: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анализа комплекса источников информации гипотезы</w:t>
      </w:r>
      <w:proofErr w:type="gramEnd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 xml:space="preserve">обосновывать возможные пути </w:t>
      </w:r>
      <w:proofErr w:type="gramStart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решения проблем развития хозяйства России</w:t>
      </w:r>
      <w:proofErr w:type="gramEnd"/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выбирать критерии для сравнения, сопоставления, места страны в мировой экономике;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объяснять возможности России в решении современных глобальных проблем человечества;</w:t>
      </w:r>
    </w:p>
    <w:p w:rsidR="00295463" w:rsidRPr="00F14EDF" w:rsidRDefault="00295463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>•</w:t>
      </w:r>
      <w:r w:rsidRPr="00F14EDF">
        <w:rPr>
          <w:rFonts w:ascii="Times New Roman" w:eastAsia="Times New Roman" w:hAnsi="Times New Roman"/>
          <w:color w:val="auto"/>
          <w:spacing w:val="3"/>
          <w:w w:val="103"/>
          <w:sz w:val="24"/>
          <w:szCs w:val="24"/>
        </w:rPr>
        <w:tab/>
        <w:t>оценивать социально-экономическое положение и перспективы развития России.</w:t>
      </w:r>
    </w:p>
    <w:p w:rsidR="0024400D" w:rsidRPr="00F14EDF" w:rsidRDefault="008A19E0" w:rsidP="00F14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pacing w:val="3"/>
          <w:w w:val="103"/>
          <w:sz w:val="24"/>
          <w:szCs w:val="24"/>
        </w:rPr>
      </w:pPr>
      <w:r w:rsidRPr="00F14EDF">
        <w:rPr>
          <w:rFonts w:ascii="Times New Roman" w:eastAsia="Times New Roman" w:hAnsi="Times New Roman"/>
          <w:b/>
          <w:color w:val="auto"/>
          <w:spacing w:val="3"/>
          <w:w w:val="103"/>
          <w:sz w:val="24"/>
          <w:szCs w:val="24"/>
        </w:rPr>
        <w:t>знать/понимать:</w:t>
      </w:r>
    </w:p>
    <w:p w:rsidR="000F17FC" w:rsidRPr="00F14EDF" w:rsidRDefault="000F17FC" w:rsidP="00F14ED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</w:pPr>
      <w:r w:rsidRPr="00F14EDF"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  <w:t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0F17FC" w:rsidRPr="00F14EDF" w:rsidRDefault="000F17FC" w:rsidP="00F14ED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</w:pPr>
      <w:r w:rsidRPr="00F14EDF"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  <w:lastRenderedPageBreak/>
        <w:t xml:space="preserve">- природные и антропогенные причины возникновения </w:t>
      </w:r>
      <w:proofErr w:type="spellStart"/>
      <w:r w:rsidRPr="00F14EDF"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  <w:t>геоэкологических</w:t>
      </w:r>
      <w:proofErr w:type="spellEnd"/>
      <w:r w:rsidRPr="00F14EDF"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0F17FC" w:rsidRPr="00F14EDF" w:rsidRDefault="00F14EDF" w:rsidP="00F14ED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ru-RU"/>
        </w:rPr>
        <w:t>у</w:t>
      </w:r>
      <w:r w:rsidR="000F17FC" w:rsidRPr="00F14EDF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ru-RU"/>
        </w:rPr>
        <w:t>меть</w:t>
      </w:r>
      <w:r w:rsidRPr="00F14EDF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shd w:val="clear" w:color="auto" w:fill="FFFFFF"/>
          <w:lang w:eastAsia="ru-RU"/>
        </w:rPr>
        <w:t>:</w:t>
      </w:r>
    </w:p>
    <w:p w:rsidR="000F17FC" w:rsidRPr="00F14EDF" w:rsidRDefault="000F17FC" w:rsidP="00F14ED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</w:pPr>
      <w:r w:rsidRPr="00F14EDF"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  <w:t>- выделять, описывать и объяснять существенные признаки географических объектов и явлений;</w:t>
      </w:r>
    </w:p>
    <w:p w:rsidR="000F17FC" w:rsidRPr="00F14EDF" w:rsidRDefault="000F17FC" w:rsidP="00F14ED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</w:pPr>
      <w:r w:rsidRPr="00F14EDF"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F17FC" w:rsidRPr="00F14EDF" w:rsidRDefault="000F17FC" w:rsidP="00F14ED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</w:pPr>
      <w:proofErr w:type="gramStart"/>
      <w:r w:rsidRPr="00F14EDF"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  <w:proofErr w:type="gramEnd"/>
    </w:p>
    <w:p w:rsidR="000F17FC" w:rsidRPr="00F14EDF" w:rsidRDefault="000F17FC" w:rsidP="00F14ED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</w:pPr>
      <w:r w:rsidRPr="00F14EDF">
        <w:rPr>
          <w:rFonts w:ascii="Times New Roman" w:eastAsia="Times New Roman" w:hAnsi="Times New Roman"/>
          <w:bCs/>
          <w:color w:val="auto"/>
          <w:sz w:val="24"/>
          <w:szCs w:val="24"/>
          <w:shd w:val="clear" w:color="auto" w:fill="FFFFFF"/>
          <w:lang w:eastAsia="ru-RU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4400D" w:rsidRPr="00F14EDF" w:rsidRDefault="0024400D" w:rsidP="00F14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FE7C54" w:rsidRPr="00F14EDF" w:rsidRDefault="00FE7C54" w:rsidP="00F1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14ED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Содержание тем учебного предмета «География. Хозяйство России. 9 класс»</w:t>
      </w:r>
    </w:p>
    <w:tbl>
      <w:tblPr>
        <w:tblStyle w:val="a3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14EDF" w:rsidRPr="00F14EDF" w:rsidTr="00FE7C54">
        <w:tc>
          <w:tcPr>
            <w:tcW w:w="4785" w:type="dxa"/>
          </w:tcPr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4786" w:type="dxa"/>
          </w:tcPr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14EDF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Основные виды учебной деятельности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14EDF" w:rsidRPr="00F14EDF" w:rsidTr="00FE7C54">
        <w:tc>
          <w:tcPr>
            <w:tcW w:w="4785" w:type="dxa"/>
          </w:tcPr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  <w:r w:rsidRPr="00F14ED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Общая характеристика.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</w:t>
            </w:r>
            <w:proofErr w:type="gram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786" w:type="dxa"/>
          </w:tcPr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выслушивать и объективно оценивать другого; уметь вести диалог, вырабатывая общее решение.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уметь объяснять: специфику предмета изучения экономической и социальной географии; отличия природного и хозяйственных комплексов.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-уметь определять: отличия природного и хозяйственных комплексов</w:t>
            </w:r>
          </w:p>
        </w:tc>
      </w:tr>
      <w:tr w:rsidR="00F14EDF" w:rsidRPr="00F14EDF" w:rsidTr="00FE7C54">
        <w:tc>
          <w:tcPr>
            <w:tcW w:w="4785" w:type="dxa"/>
          </w:tcPr>
          <w:p w:rsidR="00FE7C54" w:rsidRPr="00F14EDF" w:rsidRDefault="00FE7C54" w:rsidP="00F14ED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2 </w:t>
            </w:r>
            <w:r w:rsidRPr="00F14ED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Главные отрасли и межотраслевые комплексы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Топливно-энергетический комплекс.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Угольная промышленность.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Нефтяная и газовая промышленность.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Электроэнергетика. Типы электростанций. Особенности размещения электростанция. Единая энергосистема страны. Перспективы развития.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Металлургический комплекс.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Черная и цветная металлургия. Особенности размещения. Проблемы и перспективы развития отрасли.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Машиностроительный комплекс. 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Специализация. Кооперирование. Связи с другими отраслями. Особенности размещения. ВПК. Отраслевые особенности военно-промышленного комплекса. </w:t>
            </w:r>
          </w:p>
          <w:p w:rsidR="00FE7C54" w:rsidRPr="00F14EDF" w:rsidRDefault="00FE7C54" w:rsidP="00F14ED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Химическая промышленность. Состав отрасли. Особенности размещения. Перспективы развития.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Лесной комплекс. Состав комплекса. Основные места лесозаготовок.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Целлюлозно-бумажная промышленность.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Агропромышленный комплекс. Состав АПК. Пищевая и легкая промышленность.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Транспорт. Виды транспорта. Значение для хозяйства. Транспортная сеть. Проблемы транспортного комплекса.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Информационная инфраструктура. Информация и общество в современном мире. Типы телекоммуникационных сетей.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Сфера обслуживания. Рекреационное хозяйство. Территориальное (географическое) разделение труда.</w:t>
            </w:r>
          </w:p>
        </w:tc>
        <w:tc>
          <w:tcPr>
            <w:tcW w:w="4786" w:type="dxa"/>
          </w:tcPr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например, для объяснения развития этапов хозяйства (аграрного, индустриального и постиндустриального); анализировать различные источники информации с целью определения тенденций развития отраслей, сфер и секторов хозяйства; выделять существенные признаки, например, для выявления отраслевой структуры хозяйства.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уметь объяснять: особенности структуры хозяйства; особенности отраслей хозяйства; видовое разнообразие предприятий отраслей хозяйства; взаимосвязь и взаимное влияние отраслей хозяйства друг на друга; географию отраслей хозяйства; роль 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отраслей хозяйства в жизни государства.</w:t>
            </w:r>
            <w:proofErr w:type="gramEnd"/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уметь</w:t>
            </w: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определять: параметры структуры хозяйства; факторы размещения хозяйства; районы концентрации предприятий отраслей хозяйства; показатели, характеризующие деятельность предприятий отраслей хозяйства; основные направления движения сырья и готовой продукции</w:t>
            </w:r>
          </w:p>
        </w:tc>
      </w:tr>
      <w:tr w:rsidR="00F14EDF" w:rsidRPr="00F14EDF" w:rsidTr="00FE7C54">
        <w:tc>
          <w:tcPr>
            <w:tcW w:w="4785" w:type="dxa"/>
          </w:tcPr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Районы России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Европейская часть России. </w:t>
            </w:r>
            <w:proofErr w:type="gram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      </w:r>
            <w:proofErr w:type="gramEnd"/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      </w:r>
            <w:proofErr w:type="spell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переувлажненность</w:t>
            </w:r>
            <w:proofErr w:type="spellEnd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плодородие почв на заливных лугах, транспортные пути, рыбные ресурсы)).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      </w:r>
            <w:proofErr w:type="gramEnd"/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Юг Русской равнины (равнина с оврагами и балками, на формирование которых 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повлияли и природные факторы (</w:t>
            </w:r>
            <w:proofErr w:type="spell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всхолмленность</w:t>
            </w:r>
            <w:proofErr w:type="spellEnd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Центральная Россия: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  <w:lang w:eastAsia="ru-RU"/>
              </w:rPr>
              <w:t>Волго-Вятский район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  <w:lang w:eastAsia="ru-RU"/>
              </w:rPr>
              <w:t>Центрально-Черноземный район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Северо-Западный район: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Европейский Север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Калининградская область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: особенности ЭГП, природно-ресурсный потенциал, население и характеристика хозяйства. Рекреационное хозяйство 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района. Особенности территориальной структуры хозяйства, специализация. География важнейших отраслей хозяйства. 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Моря Атлантического океана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омывающие Россию: транспортное значение, ресурсы.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Европейский Юг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 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Южные моря России: история освоения, особенности природы морей, ресурсы, значение. Южные моря России: транспортное значение, ресурсы.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Крым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природы).</w:t>
            </w:r>
            <w:proofErr w:type="gramEnd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Поволжье: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Урал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      </w:r>
            <w:proofErr w:type="spell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континентальности</w:t>
            </w:r>
            <w:proofErr w:type="spellEnd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на юге; высотная поясность и широтная зональность). Урал (изменение природных особенностей с запада на восток, с севера на юг). Уральский район: особенности ЭГП, природно-ресурсный потенциал, этапы освоения, население и характеристика хозяйства. Особенности территориальной 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структуры хозяйства, специализация района. География важнейших отраслей хозяйства. 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Азиатская часть России</w:t>
            </w: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. Моря Северного Ледовитого океана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: история освоения, особенности природы морей, ресурсы, значение. Северный морской путь. Моря Северного Ледовитого океана: транспортное значение, ресурсы.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Западная Сибирь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Западная Сибирь: природные ресурсы, проблемы рационального использования и экологические проблемы. 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Моря Тихого океана: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транспортное значение, ресурсы.</w:t>
            </w:r>
          </w:p>
          <w:p w:rsidR="00FE7C54" w:rsidRPr="00F14EDF" w:rsidRDefault="00FE7C54" w:rsidP="00F14EDF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Дальний Восток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(положение на Тихоокеанском побережье; сочетание горных хребтов и межгорных равнин; преобладание муссонного климата на юге и </w:t>
            </w:r>
            <w:proofErr w:type="spell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муссонообразного</w:t>
            </w:r>
            <w:proofErr w:type="spellEnd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 морского на севере, распространение равнинных, лесных и тундровых, </w:t>
            </w:r>
            <w:proofErr w:type="gram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горно-лесных</w:t>
            </w:r>
            <w:proofErr w:type="gramEnd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гольцовых</w:t>
            </w:r>
            <w:proofErr w:type="spellEnd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ландшафтов).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Чукотка, Приамурье, Приморье (географическое положение, история исследования, особенности природы). 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Камчатка, Сахалин, Курильские острова (географическое положение, история исследования, особенности природы).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Дальний Восток: формирование территории, этапы и проблемы освоения, 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      </w:r>
          </w:p>
        </w:tc>
        <w:tc>
          <w:tcPr>
            <w:tcW w:w="4786" w:type="dxa"/>
          </w:tcPr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Ставить учебную задачу и планировать свою деятельность под руководством учителя; оценивать работу одноклассников;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работать с текстом: составлять логические цепочки, таблицы, схемы; создавать объяснительные тексты; выслушивать и объективно оценивать другого; уметь вести диалог, вырабатывая общее решение.</w:t>
            </w:r>
            <w:proofErr w:type="gramEnd"/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уметь объяснять: особенности природы, населения и хозяйства регионов России; особенности структуры хозяйства и специализации отдельных территорий России; особенности социально-экономической ситуации отдельных регионов России;</w:t>
            </w:r>
            <w:proofErr w:type="gramEnd"/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- умение определять: регион России по краткому описанию; специфику </w:t>
            </w:r>
            <w:proofErr w:type="spell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геоэкологической</w:t>
            </w:r>
            <w:proofErr w:type="spellEnd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ситуации в отдельных регионах и на всей территории России; 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особенности социально-экономической ситуации отдельных регионов России.</w:t>
            </w:r>
          </w:p>
        </w:tc>
      </w:tr>
      <w:tr w:rsidR="00F14EDF" w:rsidRPr="00F14EDF" w:rsidTr="00FE7C54">
        <w:tc>
          <w:tcPr>
            <w:tcW w:w="4785" w:type="dxa"/>
          </w:tcPr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lastRenderedPageBreak/>
              <w:t>Россия и мировое хозяйство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      </w:r>
          </w:p>
        </w:tc>
        <w:tc>
          <w:tcPr>
            <w:tcW w:w="4786" w:type="dxa"/>
          </w:tcPr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Ставить учебную задачу и планировать свою деятельность под руководством учителя; оценивать работу одноклассников;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работать с текстом: составлять логические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цепочки, таблицы, схемы; создавать объяснительные тексты; выслушивать и объективно оценивать </w:t>
            </w:r>
            <w:proofErr w:type="gramStart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другого</w:t>
            </w:r>
            <w:proofErr w:type="gramEnd"/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; уметь вести диалог, вырабатывая общее решение.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Уметь  объяснять: место Росси в мире по отдельным социально-экономическим показателям; особенности России на современном этапе социально-экономического развития;</w:t>
            </w:r>
          </w:p>
          <w:p w:rsidR="00FE7C54" w:rsidRPr="00F14EDF" w:rsidRDefault="00FE7C54" w:rsidP="00F14EDF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-уметь определять: место России в мире по отдельным социально-экономическим показателям; перспективы социально-экономического развития России</w:t>
            </w:r>
          </w:p>
        </w:tc>
      </w:tr>
    </w:tbl>
    <w:p w:rsidR="00F14EDF" w:rsidRDefault="00F14EDF" w:rsidP="00F1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965952" w:rsidRPr="00F14EDF" w:rsidRDefault="00965952" w:rsidP="0096595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14EDF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Тематическое планирование</w:t>
      </w:r>
    </w:p>
    <w:p w:rsidR="00965952" w:rsidRPr="00F14EDF" w:rsidRDefault="00965952" w:rsidP="0096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701"/>
        <w:gridCol w:w="1666"/>
      </w:tblGrid>
      <w:tr w:rsidR="00965952" w:rsidRPr="00F14EDF" w:rsidTr="004B63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52" w:rsidRPr="00F14EDF" w:rsidRDefault="00965952" w:rsidP="004B63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65952" w:rsidRPr="00F14EDF" w:rsidTr="004B63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52" w:rsidRPr="00F14EDF" w:rsidRDefault="00965952" w:rsidP="004B63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iCs/>
                <w:color w:val="auto"/>
                <w:sz w:val="24"/>
                <w:szCs w:val="24"/>
                <w:lang w:eastAsia="ru-RU"/>
              </w:rPr>
              <w:t>Общая характеристика хозяйства.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65952" w:rsidRPr="00F14EDF" w:rsidTr="004B63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52" w:rsidRPr="00F14EDF" w:rsidRDefault="00965952" w:rsidP="004B63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iCs/>
                <w:color w:val="auto"/>
                <w:sz w:val="24"/>
                <w:szCs w:val="24"/>
                <w:lang w:eastAsia="ru-RU"/>
              </w:rPr>
              <w:t>Главные отрасли и межотраслевые комплексы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65952" w:rsidRPr="00F14EDF" w:rsidTr="004B63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52" w:rsidRPr="00F14EDF" w:rsidRDefault="00965952" w:rsidP="004B63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iCs/>
                <w:color w:val="auto"/>
                <w:sz w:val="24"/>
                <w:szCs w:val="24"/>
                <w:lang w:eastAsia="ru-RU"/>
              </w:rPr>
              <w:t>Регионы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65952" w:rsidRPr="00F14EDF" w:rsidTr="004B63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52" w:rsidRPr="00F14EDF" w:rsidRDefault="00965952" w:rsidP="004B63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iCs/>
                <w:color w:val="auto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65952" w:rsidRPr="00F14EDF" w:rsidTr="004B63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52" w:rsidRPr="00F14EDF" w:rsidRDefault="00965952" w:rsidP="004B63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52" w:rsidRPr="00F14EDF" w:rsidRDefault="00965952" w:rsidP="004B636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</w:tbl>
    <w:p w:rsidR="00965952" w:rsidRDefault="00965952" w:rsidP="00F1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</w:p>
    <w:p w:rsidR="00F14EDF" w:rsidRDefault="00F14EDF">
      <w:pP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br w:type="page"/>
      </w:r>
    </w:p>
    <w:p w:rsidR="0024220C" w:rsidRPr="00F14EDF" w:rsidRDefault="0024220C" w:rsidP="00F1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 w:rsidRPr="00F14EDF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>Календарно</w:t>
      </w:r>
      <w:r w:rsidR="00F14EDF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-</w:t>
      </w:r>
      <w:r w:rsidRPr="00F14EDF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тематическое</w:t>
      </w:r>
      <w:r w:rsidRPr="00F14EDF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t xml:space="preserve"> </w:t>
      </w:r>
      <w:r w:rsidRPr="00F14EDF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планирование 9 класс</w:t>
      </w:r>
    </w:p>
    <w:p w:rsidR="00865CB1" w:rsidRPr="00F14EDF" w:rsidRDefault="00865CB1" w:rsidP="00F14EDF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10"/>
        <w:gridCol w:w="1380"/>
        <w:gridCol w:w="3055"/>
        <w:gridCol w:w="2126"/>
        <w:gridCol w:w="993"/>
        <w:gridCol w:w="992"/>
      </w:tblGrid>
      <w:tr w:rsidR="00F14EDF" w:rsidRPr="00F14EDF" w:rsidTr="00F14EDF">
        <w:trPr>
          <w:trHeight w:val="1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№ </w:t>
            </w: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1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Домашнее</w:t>
            </w: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задание</w:t>
            </w:r>
          </w:p>
        </w:tc>
        <w:tc>
          <w:tcPr>
            <w:tcW w:w="3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Практические</w:t>
            </w: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Дата</w:t>
            </w: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Факт</w:t>
            </w:r>
            <w:r w:rsidRPr="00F14ED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F14EDF" w:rsidRPr="00F14EDF" w:rsidTr="00F14EDF">
        <w:trPr>
          <w:trHeight w:val="1"/>
        </w:trPr>
        <w:tc>
          <w:tcPr>
            <w:tcW w:w="9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Общая характеристика хозяйства 5часов</w:t>
            </w: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Экономическая и социальная география в жизни современного общества. Понятие хозяйства. Отраслевая  структура хозяйства.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§2 </w:t>
            </w:r>
            <w:proofErr w:type="spellStart"/>
            <w:proofErr w:type="gramStart"/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8-9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Особенности экономики России.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§2 </w:t>
            </w:r>
            <w:proofErr w:type="spellStart"/>
            <w:proofErr w:type="gramStart"/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10 -11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Особенности экономики России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§3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Этапы развития экономики России.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§1-3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Обобщение знаний по теме «Развитие хозяйства России»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9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Главные отрасли и межотраслевые комплексы (20час)</w:t>
            </w: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965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Топливно-энергетический комплекс. Угольная промышленность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 №1Работа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§5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Нефтяная промышленность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§6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Газовая промышленность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§7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§8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Черная металлургия География черной металлургии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§9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Цветная металлургия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География цветной металлургии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§10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§10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География машиностроения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§11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EDF">
              <w:rPr>
                <w:rFonts w:ascii="Times New Roman" w:hAnsi="Times New Roman" w:cs="Times New Roman"/>
              </w:rPr>
              <w:t>Химическая промышленность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14EDF">
              <w:rPr>
                <w:rFonts w:ascii="Times New Roman" w:hAnsi="Times New Roman" w:cs="Times New Roman"/>
              </w:rPr>
              <w:t>География химической промышленности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§12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Лесопромышленный комплекс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География 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лесопромышленного комплекса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§4-12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96595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Обобщение знаний по теме «Межотраслевые комплексы»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§13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Сельское хозяйство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§14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Сельское хозяйство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§15стр 59-61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Пищевая и легкая промышленность.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§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§17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§18-19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Социальная инфраструктура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§20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§20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 1-20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Контрольная работа №1 по теме «Хозяйство России»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9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Регионы</w:t>
            </w:r>
            <w:r w:rsidR="00965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России — 40</w:t>
            </w:r>
            <w:r w:rsidRPr="00F14E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час</w:t>
            </w: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Европейская часть России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4EDF" w:rsidRPr="00F14EDF" w:rsidRDefault="00F14EDF" w:rsidP="00965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 №2 Создание презентационных материалов об экономических районах России на основе различных источников информации.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965952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965952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Центральная Россия. Пространство Центральной России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§22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Центральная Россия: освоение территории и население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§23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Центральная Россия: хозяйство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§24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Центральная Россия: хозяйство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748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§26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–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столица России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§21-26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Обобщение знаний по теме «Центральная Россия»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§27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Европейский Северо-Запад.</w:t>
            </w:r>
            <w:proofErr w:type="gramEnd"/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Пространство Северо-Запада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§28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Северо-Запад: «окно в 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Европу»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3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§29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Северо-Запад: хозяйство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14EDF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§30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культурная столица России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F14EDF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EDF" w:rsidRPr="00D1121B" w:rsidRDefault="00F14EDF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9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§31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Моря Атлантического океана, омывающие Россию: транспортное значение, ресурсы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965952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965952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9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§32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§31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Европейский Север. Пространство Европейского Севера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§32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Европейский Север: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освоение территории и население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§33-34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Европейский Север: хозяйство и проблемы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§35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Пространство Европейского Юга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§36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Европейский Юг: население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§37-38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Европейский Юг: освоение территории и хозяйство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Крым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§39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Поволжье. Пространство Поволжья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§40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Поволжье: освоение территории и население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§41-42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Поволжье: хозяйство и проблемы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§43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Пространство Урала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§44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Урал: население и города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§45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Урал: освоение территории и хозяйство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Урал:  хозяйство. Экологические проблемы и пути их решения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§21-46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Обобщение знаний  по теме «Европейская часть России»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 №3 Сравнение двух и более экономических районов России по заданным характеристикам.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03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§47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Азиатская часть России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03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§48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Моря Северного Ледовитого океана: история освоения, особенности природы морей, ресурсы, значение. Северный морской путь. Моря Северного Ледовитого 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океана: транспортное значение, ресурсы.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§47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Пространство Сибири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§48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Сибирь: освоение территории, население и хозяйство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§49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Западная Сибирь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§50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§51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Моря Тихого океана: транспортное значение, ресурсы.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§52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Пространство Дальнего Востока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§53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Дальний Восток: освоение территории и население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§54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Дальний Восток: хозяйство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§55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Дальний Восток: хозяйство и перспективы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§47-56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Контрольная работа №2 по теме «Азиатская часть России»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D1121B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§47-56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9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Россия в современном мире 3 часа</w:t>
            </w: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§57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Россия в современном мире.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работа №4 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§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Россия в современном мире.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65952" w:rsidRPr="00F14EDF" w:rsidTr="00F14EDF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§</w:t>
            </w:r>
            <w:r w:rsidRPr="00F14EDF">
              <w:rPr>
                <w:rFonts w:ascii="Times New Roman" w:hAnsi="Times New Roman"/>
                <w:color w:val="auto"/>
                <w:sz w:val="24"/>
                <w:szCs w:val="24"/>
              </w:rPr>
              <w:t>1-57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14E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Обобщение знаний за курс «Хозяйство России»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952" w:rsidRPr="00F14EDF" w:rsidRDefault="00965952" w:rsidP="00F14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1770F7" w:rsidRPr="00F14EDF" w:rsidRDefault="001770F7" w:rsidP="00F14ED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1770F7" w:rsidRPr="00F14EDF" w:rsidSect="00F14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3BD"/>
    <w:multiLevelType w:val="multilevel"/>
    <w:tmpl w:val="6D0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211D"/>
    <w:multiLevelType w:val="hybridMultilevel"/>
    <w:tmpl w:val="907E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5BD"/>
    <w:multiLevelType w:val="hybridMultilevel"/>
    <w:tmpl w:val="F784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BA9"/>
    <w:multiLevelType w:val="hybridMultilevel"/>
    <w:tmpl w:val="B628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F070B"/>
    <w:multiLevelType w:val="multilevel"/>
    <w:tmpl w:val="E35C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91B33"/>
    <w:multiLevelType w:val="hybridMultilevel"/>
    <w:tmpl w:val="451C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57A75"/>
    <w:multiLevelType w:val="hybridMultilevel"/>
    <w:tmpl w:val="EC3C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90D6F"/>
    <w:multiLevelType w:val="hybridMultilevel"/>
    <w:tmpl w:val="72A8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97FBA"/>
    <w:multiLevelType w:val="hybridMultilevel"/>
    <w:tmpl w:val="B1F0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43451"/>
    <w:multiLevelType w:val="hybridMultilevel"/>
    <w:tmpl w:val="747A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81880"/>
    <w:multiLevelType w:val="hybridMultilevel"/>
    <w:tmpl w:val="405C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7759E"/>
    <w:multiLevelType w:val="multilevel"/>
    <w:tmpl w:val="DD7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666A7"/>
    <w:multiLevelType w:val="hybridMultilevel"/>
    <w:tmpl w:val="A0E4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C1669"/>
    <w:multiLevelType w:val="hybridMultilevel"/>
    <w:tmpl w:val="D610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D"/>
    <w:rsid w:val="000515CA"/>
    <w:rsid w:val="000D6DC0"/>
    <w:rsid w:val="000F17FC"/>
    <w:rsid w:val="000F7D3C"/>
    <w:rsid w:val="001025ED"/>
    <w:rsid w:val="001770F7"/>
    <w:rsid w:val="001E379F"/>
    <w:rsid w:val="00206FCC"/>
    <w:rsid w:val="0024220C"/>
    <w:rsid w:val="0024400D"/>
    <w:rsid w:val="00295463"/>
    <w:rsid w:val="002B40B4"/>
    <w:rsid w:val="002F6179"/>
    <w:rsid w:val="00333D69"/>
    <w:rsid w:val="0036768D"/>
    <w:rsid w:val="004B180E"/>
    <w:rsid w:val="00543C25"/>
    <w:rsid w:val="00633682"/>
    <w:rsid w:val="00636EE7"/>
    <w:rsid w:val="006878BA"/>
    <w:rsid w:val="00780F62"/>
    <w:rsid w:val="00784C66"/>
    <w:rsid w:val="007A3A44"/>
    <w:rsid w:val="00865CB1"/>
    <w:rsid w:val="00874D5B"/>
    <w:rsid w:val="008A19E0"/>
    <w:rsid w:val="008A7D3A"/>
    <w:rsid w:val="00954DCD"/>
    <w:rsid w:val="00965952"/>
    <w:rsid w:val="009847AC"/>
    <w:rsid w:val="00986EB7"/>
    <w:rsid w:val="00A97507"/>
    <w:rsid w:val="00AA7E65"/>
    <w:rsid w:val="00AC037B"/>
    <w:rsid w:val="00BA472B"/>
    <w:rsid w:val="00C544BE"/>
    <w:rsid w:val="00CA21B2"/>
    <w:rsid w:val="00D1121B"/>
    <w:rsid w:val="00D211FB"/>
    <w:rsid w:val="00D912A2"/>
    <w:rsid w:val="00D941BE"/>
    <w:rsid w:val="00DB0D03"/>
    <w:rsid w:val="00DD583C"/>
    <w:rsid w:val="00DE3A25"/>
    <w:rsid w:val="00DE7B14"/>
    <w:rsid w:val="00EA1DD1"/>
    <w:rsid w:val="00EC0441"/>
    <w:rsid w:val="00F14EDF"/>
    <w:rsid w:val="00F40D7F"/>
    <w:rsid w:val="00F61888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D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440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53">
    <w:name w:val="c53"/>
    <w:basedOn w:val="a"/>
    <w:rsid w:val="002440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39">
    <w:name w:val="c139"/>
    <w:basedOn w:val="a"/>
    <w:rsid w:val="002440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18">
    <w:name w:val="c118"/>
    <w:basedOn w:val="a"/>
    <w:rsid w:val="002440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Textbody">
    <w:name w:val="Text body"/>
    <w:basedOn w:val="a"/>
    <w:rsid w:val="0024400D"/>
    <w:pPr>
      <w:suppressAutoHyphens/>
      <w:autoSpaceDN w:val="0"/>
      <w:spacing w:after="140" w:line="288" w:lineRule="auto"/>
    </w:pPr>
    <w:rPr>
      <w:rFonts w:ascii="Liberation Serif" w:eastAsia="Noto Sans CJK SC Regular" w:hAnsi="Liberation Serif" w:cs="FreeSans"/>
      <w:color w:val="auto"/>
      <w:kern w:val="3"/>
      <w:sz w:val="24"/>
      <w:szCs w:val="24"/>
      <w:lang w:eastAsia="zh-CN" w:bidi="hi-IN"/>
    </w:rPr>
  </w:style>
  <w:style w:type="character" w:customStyle="1" w:styleId="c74">
    <w:name w:val="c74"/>
    <w:basedOn w:val="a0"/>
    <w:rsid w:val="0024400D"/>
  </w:style>
  <w:style w:type="character" w:customStyle="1" w:styleId="c27">
    <w:name w:val="c27"/>
    <w:basedOn w:val="a0"/>
    <w:rsid w:val="0024400D"/>
  </w:style>
  <w:style w:type="table" w:styleId="a3">
    <w:name w:val="Table Grid"/>
    <w:basedOn w:val="a1"/>
    <w:uiPriority w:val="39"/>
    <w:rsid w:val="002440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3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D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440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53">
    <w:name w:val="c53"/>
    <w:basedOn w:val="a"/>
    <w:rsid w:val="002440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39">
    <w:name w:val="c139"/>
    <w:basedOn w:val="a"/>
    <w:rsid w:val="002440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18">
    <w:name w:val="c118"/>
    <w:basedOn w:val="a"/>
    <w:rsid w:val="002440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Textbody">
    <w:name w:val="Text body"/>
    <w:basedOn w:val="a"/>
    <w:rsid w:val="0024400D"/>
    <w:pPr>
      <w:suppressAutoHyphens/>
      <w:autoSpaceDN w:val="0"/>
      <w:spacing w:after="140" w:line="288" w:lineRule="auto"/>
    </w:pPr>
    <w:rPr>
      <w:rFonts w:ascii="Liberation Serif" w:eastAsia="Noto Sans CJK SC Regular" w:hAnsi="Liberation Serif" w:cs="FreeSans"/>
      <w:color w:val="auto"/>
      <w:kern w:val="3"/>
      <w:sz w:val="24"/>
      <w:szCs w:val="24"/>
      <w:lang w:eastAsia="zh-CN" w:bidi="hi-IN"/>
    </w:rPr>
  </w:style>
  <w:style w:type="character" w:customStyle="1" w:styleId="c74">
    <w:name w:val="c74"/>
    <w:basedOn w:val="a0"/>
    <w:rsid w:val="0024400D"/>
  </w:style>
  <w:style w:type="character" w:customStyle="1" w:styleId="c27">
    <w:name w:val="c27"/>
    <w:basedOn w:val="a0"/>
    <w:rsid w:val="0024400D"/>
  </w:style>
  <w:style w:type="table" w:styleId="a3">
    <w:name w:val="Table Grid"/>
    <w:basedOn w:val="a1"/>
    <w:uiPriority w:val="39"/>
    <w:rsid w:val="002440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F264-73F0-4AE4-9BE8-F2EB3E5D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Школа</cp:lastModifiedBy>
  <cp:revision>16</cp:revision>
  <dcterms:created xsi:type="dcterms:W3CDTF">2019-09-08T06:13:00Z</dcterms:created>
  <dcterms:modified xsi:type="dcterms:W3CDTF">2019-09-10T06:14:00Z</dcterms:modified>
</cp:coreProperties>
</file>