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A4" w:rsidRDefault="00175DA4" w:rsidP="00175D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175DA4" w:rsidRDefault="00175DA4" w:rsidP="00175D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175DA4" w:rsidRDefault="00175DA4" w:rsidP="00175D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75DA4" w:rsidRDefault="00175DA4" w:rsidP="00175DA4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color w:val="auto"/>
          <w:sz w:val="24"/>
          <w:szCs w:val="24"/>
        </w:rPr>
      </w:pPr>
    </w:p>
    <w:p w:rsidR="00175DA4" w:rsidRDefault="00175DA4" w:rsidP="00175DA4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175DA4" w:rsidRDefault="00175DA4" w:rsidP="00175DA4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175DA4" w:rsidRDefault="00175DA4" w:rsidP="00175DA4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175DA4" w:rsidRDefault="00175DA4" w:rsidP="00175DA4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175DA4" w:rsidRDefault="00175DA4" w:rsidP="00175DA4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175DA4" w:rsidRDefault="00175DA4" w:rsidP="00175DA4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175DA4" w:rsidRDefault="00175DA4" w:rsidP="00175DA4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175DA4" w:rsidRDefault="00175DA4" w:rsidP="00175DA4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Рабочая программа (электронная версия)</w:t>
      </w:r>
    </w:p>
    <w:p w:rsidR="00175DA4" w:rsidRDefault="00175DA4" w:rsidP="00175DA4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Изобразительное искусство</w:t>
      </w:r>
    </w:p>
    <w:p w:rsidR="00175DA4" w:rsidRDefault="00175DA4" w:rsidP="00175DA4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3</w:t>
      </w:r>
      <w:r>
        <w:rPr>
          <w:rStyle w:val="a9"/>
          <w:b w:val="0"/>
          <w:sz w:val="28"/>
          <w:szCs w:val="28"/>
        </w:rPr>
        <w:t xml:space="preserve"> класс</w:t>
      </w:r>
    </w:p>
    <w:bookmarkEnd w:id="0"/>
    <w:p w:rsidR="00175DA4" w:rsidRDefault="00175D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5DA4" w:rsidRDefault="00175D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717D2" w:rsidRDefault="004717D2" w:rsidP="004717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Изобразительное искусство. 3 класс</w:t>
      </w:r>
    </w:p>
    <w:p w:rsidR="001A6A68" w:rsidRPr="001A6A68" w:rsidRDefault="001A6A68" w:rsidP="00FF0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В современных условиях развития системы народного образования с особой остротой встает проблема формирования духовного мира, эстетической культуры, мировоззренческих позиций и нравственных качеств, художественных потребностей подрастающего поколения. В этом деле важнейшее значение имеет искусство и прежде всего изобразительное искусство, охватывающее целый комплекс художественно-эстетических отношений личности к окружающей действительности.</w:t>
      </w:r>
    </w:p>
    <w:p w:rsidR="001A6A68" w:rsidRPr="001A6A68" w:rsidRDefault="001A6A68" w:rsidP="00FF0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1A6A68">
        <w:rPr>
          <w:rFonts w:ascii="Times New Roman" w:eastAsia="Times New Roman" w:hAnsi="Times New Roman" w:cs="Times New Roman"/>
          <w:sz w:val="24"/>
          <w:szCs w:val="24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1A6A68" w:rsidRPr="001A6A68" w:rsidRDefault="001A6A68" w:rsidP="00FF0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1A6A68" w:rsidRPr="001A6A68" w:rsidRDefault="001A6A68" w:rsidP="00FF041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 </w:t>
      </w:r>
      <w:r w:rsidRPr="001A6A68">
        <w:rPr>
          <w:rFonts w:ascii="Times New Roman" w:eastAsia="Times New Roman" w:hAnsi="Times New Roman" w:cs="Times New Roman"/>
          <w:sz w:val="24"/>
          <w:szCs w:val="24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1A6A68" w:rsidRPr="001A6A68" w:rsidRDefault="001A6A68" w:rsidP="00FF041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способствовать </w:t>
      </w: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освоению</w:t>
      </w:r>
      <w:r w:rsidRPr="001A6A68">
        <w:rPr>
          <w:rFonts w:ascii="Times New Roman" w:eastAsia="Times New Roman" w:hAnsi="Times New Roman" w:cs="Times New Roman"/>
          <w:sz w:val="24"/>
          <w:szCs w:val="24"/>
        </w:rPr>
        <w:t> 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1A6A68" w:rsidRPr="001A6A68" w:rsidRDefault="001A6A68" w:rsidP="00FF041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способствовать </w:t>
      </w: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овладению</w:t>
      </w:r>
      <w:r w:rsidRPr="001A6A68">
        <w:rPr>
          <w:rFonts w:ascii="Times New Roman" w:eastAsia="Times New Roman" w:hAnsi="Times New Roman" w:cs="Times New Roman"/>
          <w:sz w:val="24"/>
          <w:szCs w:val="24"/>
        </w:rPr>
        <w:t> учащимися умениями, навыками, способами художественной деятельности;</w:t>
      </w:r>
    </w:p>
    <w:p w:rsidR="001A6A68" w:rsidRDefault="001A6A68" w:rsidP="00FF041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1A6A68">
        <w:rPr>
          <w:rFonts w:ascii="Times New Roman" w:eastAsia="Times New Roman" w:hAnsi="Times New Roman" w:cs="Times New Roman"/>
          <w:sz w:val="24"/>
          <w:szCs w:val="24"/>
        </w:rPr>
        <w:t> 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930E16" w:rsidRDefault="00930E16" w:rsidP="00FF0412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E16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 ориентиры учебного предмета</w:t>
      </w:r>
    </w:p>
    <w:p w:rsidR="00930E16" w:rsidRPr="00930E16" w:rsidRDefault="00930E16" w:rsidP="00FF0412">
      <w:pPr>
        <w:pStyle w:val="a7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0E16">
        <w:rPr>
          <w:rFonts w:ascii="Times New Roman" w:eastAsia="Times New Roman" w:hAnsi="Times New Roman" w:cs="Times New Roman"/>
          <w:b/>
          <w:bCs/>
          <w:sz w:val="24"/>
          <w:szCs w:val="24"/>
        </w:rPr>
        <w:t>«Изобразительное искусство» 3 класс</w:t>
      </w:r>
    </w:p>
    <w:p w:rsidR="00930E16" w:rsidRPr="00FF0412" w:rsidRDefault="00930E16" w:rsidP="00FF0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 xml:space="preserve">В содержание предмета входит эстетическое восприятие действительности и искусства (ученик - зритель), практическая художественно-творческая деятельность учащихся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FF0412">
        <w:rPr>
          <w:rFonts w:ascii="Times New Roman" w:eastAsia="Times New Roman" w:hAnsi="Times New Roman" w:cs="Times New Roman"/>
          <w:sz w:val="24"/>
          <w:szCs w:val="24"/>
        </w:rPr>
        <w:t>деятельностное</w:t>
      </w:r>
      <w:proofErr w:type="spellEnd"/>
      <w:r w:rsidRPr="00FF0412">
        <w:rPr>
          <w:rFonts w:ascii="Times New Roman" w:eastAsia="Times New Roman" w:hAnsi="Times New Roman" w:cs="Times New Roman"/>
          <w:sz w:val="24"/>
          <w:szCs w:val="24"/>
        </w:rPr>
        <w:t xml:space="preserve"> освоение изобразительного искусства.</w:t>
      </w:r>
    </w:p>
    <w:p w:rsidR="00930E16" w:rsidRPr="00FF0412" w:rsidRDefault="00930E16" w:rsidP="00FF0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>В процессе учебной работы дети должны получить сведения о наиболее выдающихся произведениях отечественных и зарубежных художников, познакомиться с отличительными особенностями видов и жанров изобразительного искусства, сформировать представление о художественно-выразительных средствах изобразительного искусства (композиция, рисунок, цвет, колорит, светотень и т.п.), получить простейшие теоретические основы изобразительной грамоты.</w:t>
      </w:r>
    </w:p>
    <w:p w:rsidR="00930E16" w:rsidRPr="00FF0412" w:rsidRDefault="00930E16" w:rsidP="00FF0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>Дети знакомятся с различными доступными их возрасту видами изобразительного искусства. Используя лучшие образцы народного искусства и произведения мастеров, учитель воспитывает у них интерес и способность эстетически воспринимать картины, скульптуры, предметы народного художественного творчества, иллюстрации в книгах, формирует основы эстетического вкуса детей, умение самостоятельно оценивать произведения искусства.</w:t>
      </w:r>
    </w:p>
    <w:p w:rsidR="00930E16" w:rsidRDefault="00930E16" w:rsidP="00FF0412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E16" w:rsidRPr="001A6A68" w:rsidRDefault="00930E16" w:rsidP="00FF04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 учебного предмета в учебном плане</w:t>
      </w:r>
    </w:p>
    <w:p w:rsidR="00930E16" w:rsidRPr="001A6A68" w:rsidRDefault="00930E16" w:rsidP="00FF0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В Федеральном базисном учебном плане в 3 классе на изучение изобразительного искусства отводится 1 час в неделю, всего 34 часа (34 учебные недели). В рабочей программе выстроена система учебных занятий последовательно и с учётом формирования универсальных учебных действий.</w:t>
      </w:r>
    </w:p>
    <w:p w:rsidR="00930E16" w:rsidRDefault="00930E16" w:rsidP="00FF0412">
      <w:pPr>
        <w:shd w:val="clear" w:color="auto" w:fill="FFFFFF"/>
        <w:tabs>
          <w:tab w:val="left" w:pos="2505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0412" w:rsidRPr="00FF0412" w:rsidRDefault="00FF0412" w:rsidP="00FF0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 УУД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результаты.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>-называть семь  цве</w:t>
      </w:r>
      <w:r>
        <w:rPr>
          <w:rFonts w:ascii="Times New Roman" w:eastAsia="Times New Roman" w:hAnsi="Times New Roman" w:cs="Times New Roman"/>
          <w:sz w:val="24"/>
          <w:szCs w:val="24"/>
        </w:rPr>
        <w:t>тов спектра (красный, оранжевый</w:t>
      </w:r>
      <w:r w:rsidRPr="00FF041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жёлтый, зеленый</w:t>
      </w:r>
      <w:r w:rsidRPr="00FF0412">
        <w:rPr>
          <w:rFonts w:ascii="Times New Roman" w:eastAsia="Times New Roman" w:hAnsi="Times New Roman" w:cs="Times New Roman"/>
          <w:sz w:val="24"/>
          <w:szCs w:val="24"/>
        </w:rPr>
        <w:t>,голубой, синий, фиолетовый),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Pr="00FF0412">
        <w:rPr>
          <w:rFonts w:ascii="Times New Roman" w:eastAsia="Times New Roman" w:hAnsi="Times New Roman" w:cs="Times New Roman"/>
          <w:sz w:val="24"/>
          <w:szCs w:val="24"/>
        </w:rPr>
        <w:t>также стараться  определять названия сложных цветовых состояний  поверхности предметов (светло-зеленый ,серо-голубой)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>-понимать  и  использовать элементарные  правила получения новых  цветов путем смешивания основных цветов(красный  и  синий  цвета дают в смеси фиолетовый; синий и жёлтый- зеленый и т.д.);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-изображать</w:t>
      </w:r>
      <w:r w:rsidRPr="00FF0412">
        <w:rPr>
          <w:rFonts w:ascii="Times New Roman" w:eastAsia="Times New Roman" w:hAnsi="Times New Roman" w:cs="Times New Roman"/>
          <w:sz w:val="24"/>
          <w:szCs w:val="24"/>
        </w:rPr>
        <w:t> линиюгоризонта  и  по  возможности  пользоваться  приемом  загораживания;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>-понимать важность  деятельности художника (что  может</w:t>
      </w:r>
      <w:r w:rsidR="00E85EC4">
        <w:rPr>
          <w:rFonts w:ascii="Times New Roman" w:eastAsia="Times New Roman" w:hAnsi="Times New Roman" w:cs="Times New Roman"/>
          <w:sz w:val="24"/>
          <w:szCs w:val="24"/>
        </w:rPr>
        <w:t xml:space="preserve">  изображать художник -предметы</w:t>
      </w:r>
      <w:r w:rsidRPr="00FF0412">
        <w:rPr>
          <w:rFonts w:ascii="Times New Roman" w:eastAsia="Times New Roman" w:hAnsi="Times New Roman" w:cs="Times New Roman"/>
          <w:sz w:val="24"/>
          <w:szCs w:val="24"/>
        </w:rPr>
        <w:t xml:space="preserve">,людей, события; с помощью каких материалов изображает художник </w:t>
      </w:r>
      <w:r w:rsidR="00E85EC4">
        <w:rPr>
          <w:rFonts w:ascii="Times New Roman" w:eastAsia="Times New Roman" w:hAnsi="Times New Roman" w:cs="Times New Roman"/>
          <w:sz w:val="24"/>
          <w:szCs w:val="24"/>
        </w:rPr>
        <w:t>бумага ,холст, картон, карандаш</w:t>
      </w:r>
      <w:r w:rsidRPr="00FF0412">
        <w:rPr>
          <w:rFonts w:ascii="Times New Roman" w:eastAsia="Times New Roman" w:hAnsi="Times New Roman" w:cs="Times New Roman"/>
          <w:sz w:val="24"/>
          <w:szCs w:val="24"/>
        </w:rPr>
        <w:t>,кисть, краски ,и пр.).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>-правильно  сидеть за партой (столом),  верно  держать лист бумаги  и  карандаш;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-свободно  работать карандашом</w:t>
      </w:r>
      <w:r w:rsidRPr="00FF0412">
        <w:rPr>
          <w:rFonts w:ascii="Times New Roman" w:eastAsia="Times New Roman" w:hAnsi="Times New Roman" w:cs="Times New Roman"/>
          <w:sz w:val="24"/>
          <w:szCs w:val="24"/>
        </w:rPr>
        <w:t>: без напряжения проводить линии в  нужных направлениях, не вращая при этом лист бумаги;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>-передавать в рисунке  форму,  обще</w:t>
      </w:r>
      <w:r w:rsidR="00E85EC4">
        <w:rPr>
          <w:rFonts w:ascii="Times New Roman" w:eastAsia="Times New Roman" w:hAnsi="Times New Roman" w:cs="Times New Roman"/>
          <w:sz w:val="24"/>
          <w:szCs w:val="24"/>
        </w:rPr>
        <w:t>е пространственное положение</w:t>
      </w:r>
      <w:r w:rsidRPr="00FF0412">
        <w:rPr>
          <w:rFonts w:ascii="Times New Roman" w:eastAsia="Times New Roman" w:hAnsi="Times New Roman" w:cs="Times New Roman"/>
          <w:sz w:val="24"/>
          <w:szCs w:val="24"/>
        </w:rPr>
        <w:t>,основной цвет простых предметов;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>-правильно работать  акварельными  и гуашевыми  красками : разводить и  смешивать  краски ровно закрывать ими нужную  поверхность(не выходя за пределы очертания этой поверхности);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>-выполнять простейшие узоры в полосе, круге  из декоративных форм  растительного  мира (карандашом, акварельными и гуашевыми  красками);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>-применять приемы рисования кистью элементов   декоративных   изображений  на  осно</w:t>
      </w:r>
      <w:r w:rsidR="00E85EC4">
        <w:rPr>
          <w:rFonts w:ascii="Times New Roman" w:eastAsia="Times New Roman" w:hAnsi="Times New Roman" w:cs="Times New Roman"/>
          <w:sz w:val="24"/>
          <w:szCs w:val="24"/>
        </w:rPr>
        <w:t xml:space="preserve">ве народной  росписи  (Городец, </w:t>
      </w:r>
      <w:r w:rsidRPr="00FF0412">
        <w:rPr>
          <w:rFonts w:ascii="Times New Roman" w:eastAsia="Times New Roman" w:hAnsi="Times New Roman" w:cs="Times New Roman"/>
          <w:sz w:val="24"/>
          <w:szCs w:val="24"/>
        </w:rPr>
        <w:t>Хохлома);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>-устно описать  изображенные  на картинке или  иллюстрации  предметы, явления(человек, дом, животное, машина, время года, время дня, погода и  т.д.),действия  (идут ,сидят, разговаривают  и т.д.);выражать свое  отношение;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>-пользоваться простейшими  приемами  ле</w:t>
      </w:r>
      <w:r>
        <w:rPr>
          <w:rFonts w:ascii="Times New Roman" w:eastAsia="Times New Roman" w:hAnsi="Times New Roman" w:cs="Times New Roman"/>
          <w:sz w:val="24"/>
          <w:szCs w:val="24"/>
        </w:rPr>
        <w:t>пки (пластилин</w:t>
      </w:r>
      <w:r w:rsidRPr="00FF0412">
        <w:rPr>
          <w:rFonts w:ascii="Times New Roman" w:eastAsia="Times New Roman" w:hAnsi="Times New Roman" w:cs="Times New Roman"/>
          <w:sz w:val="24"/>
          <w:szCs w:val="24"/>
        </w:rPr>
        <w:t>,глина);</w:t>
      </w:r>
    </w:p>
    <w:p w:rsidR="00FF0412" w:rsidRPr="00FF0412" w:rsidRDefault="00FF0412" w:rsidP="00FF04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412">
        <w:rPr>
          <w:rFonts w:ascii="Times New Roman" w:eastAsia="Times New Roman" w:hAnsi="Times New Roman" w:cs="Times New Roman"/>
          <w:sz w:val="24"/>
          <w:szCs w:val="24"/>
        </w:rPr>
        <w:t>-выполнять  простые  по  композиции  аппликации.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 с натуры (рисунок, живопись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- 11ч.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Рисование с натуры различных объектов действительности, простых по очертанию и строению. Рисование домашних и диких животных, птиц, рыб, игрушек, цветов, предметов быта. Передача в рисунках пропорций, строения, очертания, общего пространственного расположения, цвета изображаемых объектов. Определение гармоничного сочетания цветов в окраске предметов, использование приёмов «переход цвета в цвет» и «вливание цвета в цвет». Выполнение набросков по памяти и по представлению различных объектов действительности.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В течение выполнения данных видов работ обучающиеся должны получить простейшие сведения о композиции, цвете, рисунке и </w:t>
      </w: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CA340D" w:rsidRPr="001A6A68" w:rsidRDefault="00CA340D" w:rsidP="00CA34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CA340D" w:rsidRPr="001A6A68" w:rsidRDefault="00CA340D" w:rsidP="00CA34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термины: « эмблема», «символ», «декоративный силуэт»;</w:t>
      </w:r>
    </w:p>
    <w:p w:rsidR="00CA340D" w:rsidRPr="001A6A68" w:rsidRDefault="00CA340D" w:rsidP="00CA34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CA340D" w:rsidRPr="001A6A68" w:rsidRDefault="00CA340D" w:rsidP="00CA34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простейшие сведения о наглядной перспективе, линии горизонта, точке схода и т. д.;</w:t>
      </w:r>
    </w:p>
    <w:p w:rsidR="00CA340D" w:rsidRPr="001A6A68" w:rsidRDefault="00CA340D" w:rsidP="00CA34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начальные сведения о светотени (свет, тень, полутень, блик, рефлекс, падающая тень), о зависимости освещения предмета от силы и удаленности источника освещения;</w:t>
      </w:r>
    </w:p>
    <w:p w:rsidR="00CA340D" w:rsidRPr="001A6A68" w:rsidRDefault="00CA340D" w:rsidP="00CA34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CA340D" w:rsidRPr="001A6A68" w:rsidRDefault="00CA340D" w:rsidP="00CA34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CA340D" w:rsidRPr="001A6A68" w:rsidRDefault="00CA340D" w:rsidP="00CA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1A6A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340D" w:rsidRPr="001A6A68" w:rsidRDefault="00CA340D" w:rsidP="00CA34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CA340D" w:rsidRPr="001A6A68" w:rsidRDefault="00CA340D" w:rsidP="00CA34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выполнять изображения отдельных предметов (шар, куб и т. д.) с использованием фронтальной и угловой перспективы;</w:t>
      </w:r>
    </w:p>
    <w:p w:rsidR="00CA340D" w:rsidRPr="001A6A68" w:rsidRDefault="00CA340D" w:rsidP="00CA34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передавать в рисунках свет, тень, полутень, блик, рефлекс, падающую тень;</w:t>
      </w:r>
    </w:p>
    <w:p w:rsidR="00CA340D" w:rsidRPr="001A6A68" w:rsidRDefault="00CA340D" w:rsidP="00CA34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использовать различную штриховку для выявления объема, формы изображаемых объектов;</w:t>
      </w:r>
    </w:p>
    <w:p w:rsidR="00CA340D" w:rsidRPr="001A6A68" w:rsidRDefault="00CA340D" w:rsidP="00CA340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 на темы – 13ч.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выполнять рисунки композиций на темы окружающей жизни по памяти и по представлению. Иллюстрация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изображаемым событиям.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В течение выполнения данных видов работ обучающиеся должны получить простейшие сведения о композиции, цвете, рисунке и </w:t>
      </w: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CA340D" w:rsidRPr="001A6A68" w:rsidRDefault="00CA340D" w:rsidP="00CA34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CA340D" w:rsidRPr="001A6A68" w:rsidRDefault="00CA340D" w:rsidP="00CA34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основные средства композиции: высота горизонта, точка зрения, контрасты света и тени, цветовые от ношения, выделение главного центра;</w:t>
      </w:r>
    </w:p>
    <w:p w:rsidR="00CA340D" w:rsidRPr="001A6A68" w:rsidRDefault="00CA340D" w:rsidP="00CA34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простейшие сведения о наглядной перспективе, линии горизонта, точке схода и т. д.;</w:t>
      </w:r>
    </w:p>
    <w:p w:rsidR="00CA340D" w:rsidRPr="001A6A68" w:rsidRDefault="00CA340D" w:rsidP="00CA34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начальные сведения о светотени (свет, тень, полутень, блик, рефлекс, падающая тень), о зависимости освещения предмета от силы и удаленности источника освещения;</w:t>
      </w:r>
    </w:p>
    <w:p w:rsidR="00CA340D" w:rsidRPr="001A6A68" w:rsidRDefault="00CA340D" w:rsidP="00CA34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CA340D" w:rsidRPr="001A6A68" w:rsidRDefault="00CA340D" w:rsidP="00CA340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CA340D" w:rsidRPr="001A6A68" w:rsidRDefault="00CA340D" w:rsidP="00CA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1A6A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340D" w:rsidRPr="001A6A68" w:rsidRDefault="00CA340D" w:rsidP="00CA34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lastRenderedPageBreak/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CA340D" w:rsidRPr="001A6A68" w:rsidRDefault="00CA340D" w:rsidP="00CA34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CA340D" w:rsidRPr="001A6A68" w:rsidRDefault="00CA340D" w:rsidP="00CA34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передавать в рисунках свет, тень, полутень, блик, рефлекс, падающую тень;</w:t>
      </w:r>
    </w:p>
    <w:p w:rsidR="00CA340D" w:rsidRPr="001A6A68" w:rsidRDefault="00CA340D" w:rsidP="00CA34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использовать различную штриховку для выявления объема, формы изображаемых объектов;</w:t>
      </w:r>
    </w:p>
    <w:p w:rsidR="00CA340D" w:rsidRPr="001A6A68" w:rsidRDefault="00CA340D" w:rsidP="00CA340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Декоративная работа- 5ч.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Знакомство с новыми видами народного декоративно-прикладного искусства: художественной росписью по металлу (</w:t>
      </w:r>
      <w:proofErr w:type="spellStart"/>
      <w:r w:rsidRPr="001A6A68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1A6A68">
        <w:rPr>
          <w:rFonts w:ascii="Times New Roman" w:eastAsia="Times New Roman" w:hAnsi="Times New Roman" w:cs="Times New Roman"/>
          <w:sz w:val="24"/>
          <w:szCs w:val="24"/>
        </w:rPr>
        <w:t>) и по дереву (Хохлома), народной вышивкой, кружевом. Ознакомление с русской глиняной и деревянной игрушкой, современной технической и ёлочной игрушкой.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В работе с эскизами учащиеся постепенно учатся понимать простейшую связь формы, материала и элементов украшения с практическим назначением предмета. У них начинается формироваться представление о том, что родная природа, близкая и известная им с детства (ягоды, цветы, листья, птицы), служит основой для творчества народного мастера. Природу он знает, любит и поэтизирует. Народное орнаментальное искусство отражает представление его создателей о прекрасном.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Приобщение к изучению культуры и быта своего народа на примерах произведений известнейших центров народных художественных промыслов (</w:t>
      </w:r>
      <w:proofErr w:type="spellStart"/>
      <w:r w:rsidRPr="001A6A68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1A6A68">
        <w:rPr>
          <w:rFonts w:ascii="Times New Roman" w:eastAsia="Times New Roman" w:hAnsi="Times New Roman" w:cs="Times New Roman"/>
          <w:sz w:val="24"/>
          <w:szCs w:val="24"/>
        </w:rPr>
        <w:t>, Хохлома, Вологда, Вятка).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В течение выполнения данных видов работ обучающиеся должны </w:t>
      </w: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CA340D" w:rsidRPr="001A6A68" w:rsidRDefault="00CA340D" w:rsidP="00CA34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 п.);</w:t>
      </w:r>
    </w:p>
    <w:p w:rsidR="00CA340D" w:rsidRPr="001A6A68" w:rsidRDefault="00CA340D" w:rsidP="00CA34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термины: « эмблема», «символ», «декоративный силуэт»;</w:t>
      </w:r>
    </w:p>
    <w:p w:rsidR="00CA340D" w:rsidRPr="001A6A68" w:rsidRDefault="00CA340D" w:rsidP="00CA34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начальные сведения о народной художественной резьбе по дереву и об украшении домов и предметов быта;</w:t>
      </w:r>
    </w:p>
    <w:p w:rsidR="00CA340D" w:rsidRPr="001A6A68" w:rsidRDefault="00CA340D" w:rsidP="00CA34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начальные сведения о видах современного декоративно-прикладного искусства;</w:t>
      </w:r>
    </w:p>
    <w:p w:rsidR="00CA340D" w:rsidRPr="001A6A68" w:rsidRDefault="00CA340D" w:rsidP="00CA34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деление цветового круга на группу тёплых цветов (желтый, оранжевый, красный) и группу холодных цветов (синий, зеленый, фиолетовый);</w:t>
      </w:r>
    </w:p>
    <w:p w:rsidR="00CA340D" w:rsidRPr="001A6A68" w:rsidRDefault="00CA340D" w:rsidP="00CA34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изменение цвета в зависимости от расположения предмет в пространстве (для отдельных предметов — смягчение очертаний, ослабление яркости и светлоты цвета).</w:t>
      </w:r>
    </w:p>
    <w:p w:rsidR="00CA340D" w:rsidRPr="001A6A68" w:rsidRDefault="00CA340D" w:rsidP="00CA34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доступные сведения о культуре и быте людей на примерах произведений известнейших центров народных художественных промыслов России (</w:t>
      </w:r>
      <w:proofErr w:type="spellStart"/>
      <w:r w:rsidRPr="001A6A68">
        <w:rPr>
          <w:rFonts w:ascii="Times New Roman" w:eastAsia="Times New Roman" w:hAnsi="Times New Roman" w:cs="Times New Roman"/>
          <w:sz w:val="24"/>
          <w:szCs w:val="24"/>
        </w:rPr>
        <w:t>Жостово</w:t>
      </w:r>
      <w:proofErr w:type="spellEnd"/>
      <w:r w:rsidRPr="001A6A68">
        <w:rPr>
          <w:rFonts w:ascii="Times New Roman" w:eastAsia="Times New Roman" w:hAnsi="Times New Roman" w:cs="Times New Roman"/>
          <w:sz w:val="24"/>
          <w:szCs w:val="24"/>
        </w:rPr>
        <w:t xml:space="preserve">, Хохлома, </w:t>
      </w:r>
      <w:proofErr w:type="spellStart"/>
      <w:r w:rsidRPr="001A6A68">
        <w:rPr>
          <w:rFonts w:ascii="Times New Roman" w:eastAsia="Times New Roman" w:hAnsi="Times New Roman" w:cs="Times New Roman"/>
          <w:sz w:val="24"/>
          <w:szCs w:val="24"/>
        </w:rPr>
        <w:t>Полхов</w:t>
      </w:r>
      <w:proofErr w:type="spellEnd"/>
      <w:r w:rsidRPr="001A6A68">
        <w:rPr>
          <w:rFonts w:ascii="Times New Roman" w:eastAsia="Times New Roman" w:hAnsi="Times New Roman" w:cs="Times New Roman"/>
          <w:sz w:val="24"/>
          <w:szCs w:val="24"/>
        </w:rPr>
        <w:t>-Майдан);</w:t>
      </w:r>
    </w:p>
    <w:p w:rsidR="00CA340D" w:rsidRPr="001A6A68" w:rsidRDefault="00CA340D" w:rsidP="00CA34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 xml:space="preserve">начальные сведения о декоративной росписи матрешек из Сергиева Посада, Семенова и </w:t>
      </w:r>
      <w:proofErr w:type="spellStart"/>
      <w:r w:rsidRPr="001A6A68">
        <w:rPr>
          <w:rFonts w:ascii="Times New Roman" w:eastAsia="Times New Roman" w:hAnsi="Times New Roman" w:cs="Times New Roman"/>
          <w:sz w:val="24"/>
          <w:szCs w:val="24"/>
        </w:rPr>
        <w:t>Полхов</w:t>
      </w:r>
      <w:proofErr w:type="spellEnd"/>
      <w:r w:rsidRPr="001A6A68">
        <w:rPr>
          <w:rFonts w:ascii="Times New Roman" w:eastAsia="Times New Roman" w:hAnsi="Times New Roman" w:cs="Times New Roman"/>
          <w:sz w:val="24"/>
          <w:szCs w:val="24"/>
        </w:rPr>
        <w:t>-Майдана.</w:t>
      </w:r>
    </w:p>
    <w:p w:rsidR="00CA340D" w:rsidRPr="001A6A68" w:rsidRDefault="00CA340D" w:rsidP="00CA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1A6A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340D" w:rsidRPr="001A6A68" w:rsidRDefault="00CA340D" w:rsidP="00CA34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CA340D" w:rsidRPr="001A6A68" w:rsidRDefault="00CA340D" w:rsidP="00CA34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передавать в рисунках свет, тень, полутень, блик, рефлекс, падающую тень;</w:t>
      </w:r>
    </w:p>
    <w:p w:rsidR="00CA340D" w:rsidRPr="001A6A68" w:rsidRDefault="00CA340D" w:rsidP="00CA34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CA340D" w:rsidRPr="001A6A68" w:rsidRDefault="00CA340D" w:rsidP="00CA340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Лепка -3ч.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Лепка сложных по форме листьев деревьев, фруктов, овощей, предметов быта, животных и птиц с натуры, по памяти или по представлению.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В течение выполнения данных видов работ обучающиеся должны </w:t>
      </w: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CA340D" w:rsidRPr="001A6A68" w:rsidRDefault="00CA340D" w:rsidP="00CA340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понятия «скульптура», «скульптор»;</w:t>
      </w:r>
    </w:p>
    <w:p w:rsidR="00CA340D" w:rsidRPr="001A6A68" w:rsidRDefault="00CA340D" w:rsidP="00CA340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простейшие правила лепки из пластичных материалов;</w:t>
      </w:r>
    </w:p>
    <w:p w:rsidR="00CA340D" w:rsidRPr="001A6A68" w:rsidRDefault="00CA340D" w:rsidP="00CA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1A6A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340D" w:rsidRPr="001A6A68" w:rsidRDefault="00CA340D" w:rsidP="00CA340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CA340D" w:rsidRPr="001A6A68" w:rsidRDefault="00CA340D" w:rsidP="00CA340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CA340D" w:rsidRPr="001A6A68" w:rsidRDefault="00CA340D" w:rsidP="00CA340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передавать в лепных изделиях объемную форму, конструктивно-анатомическое строение животных, фигуры человека.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Аппликация – 1ч.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Составление простейших мозаичных панно из кусочков цветной бумаги на мотивы осенней, зимней и весенней природы, на сюжеты русских народных сказок, басен.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Использование в аппликациях ритма (линейного, тонового, цветового), освещения, светотени.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В течение выполнения данных видов работ обучающиеся должны </w:t>
      </w: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знать/понимать:</w:t>
      </w:r>
    </w:p>
    <w:p w:rsidR="00CA340D" w:rsidRPr="001A6A68" w:rsidRDefault="00CA340D" w:rsidP="00CA340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понятия «скульптура», «скульптор»;</w:t>
      </w:r>
    </w:p>
    <w:p w:rsidR="00CA340D" w:rsidRPr="001A6A68" w:rsidRDefault="00CA340D" w:rsidP="00CA340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простейшие правила лепки из пластичных материалов;</w:t>
      </w:r>
    </w:p>
    <w:p w:rsidR="00CA340D" w:rsidRPr="001A6A68" w:rsidRDefault="00CA340D" w:rsidP="00CA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1A6A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340D" w:rsidRPr="001A6A68" w:rsidRDefault="00CA340D" w:rsidP="00CA340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виду или жанру искусства;</w:t>
      </w:r>
    </w:p>
    <w:p w:rsidR="00CA340D" w:rsidRPr="001A6A68" w:rsidRDefault="00CA340D" w:rsidP="00CA340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CA340D" w:rsidRDefault="00CA340D" w:rsidP="00CA340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передавать в лепных изделиях объемную форму, конструктивно-анатомическое строение животных, фигуры человека.</w:t>
      </w:r>
    </w:p>
    <w:p w:rsidR="00F841C3" w:rsidRPr="001A6A68" w:rsidRDefault="00F841C3" w:rsidP="00F841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40D" w:rsidRPr="001A6A68" w:rsidRDefault="00CA340D" w:rsidP="00CA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дневной жизни </w:t>
      </w:r>
      <w:proofErr w:type="gramStart"/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A340D" w:rsidRPr="001A6A68" w:rsidRDefault="00CA340D" w:rsidP="00CA340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познания и видения красоты окружающего мира;</w:t>
      </w:r>
    </w:p>
    <w:p w:rsidR="00CA340D" w:rsidRPr="001A6A68" w:rsidRDefault="00CA340D" w:rsidP="00CA340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развития своих художественных способностей;</w:t>
      </w:r>
    </w:p>
    <w:p w:rsidR="00CA340D" w:rsidRDefault="00CA340D" w:rsidP="00CA340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развития эстетического вкуса и чувства прекрасного.</w:t>
      </w:r>
    </w:p>
    <w:p w:rsidR="00F841C3" w:rsidRPr="001A6A68" w:rsidRDefault="00F841C3" w:rsidP="00CA340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40D" w:rsidRPr="001A6A68" w:rsidRDefault="00CA340D" w:rsidP="00CA3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b/>
          <w:bCs/>
          <w:sz w:val="24"/>
          <w:szCs w:val="24"/>
        </w:rPr>
        <w:t>Беседы об изобразительном искусстве и красоте вокруг нас – 1ч. + в ходе урока.</w:t>
      </w:r>
    </w:p>
    <w:p w:rsidR="00CA340D" w:rsidRPr="001A6A68" w:rsidRDefault="00CA340D" w:rsidP="00CA34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Основные темы бесед:</w:t>
      </w:r>
    </w:p>
    <w:p w:rsidR="00CA340D" w:rsidRPr="001A6A68" w:rsidRDefault="00CA340D" w:rsidP="00CA340D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виды изобразительного искусства и архитектура;</w:t>
      </w:r>
    </w:p>
    <w:p w:rsidR="00CA340D" w:rsidRPr="001A6A68" w:rsidRDefault="00CA340D" w:rsidP="00CA340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наша Родина – Россия – в произведениях изобразительного искусства;</w:t>
      </w:r>
    </w:p>
    <w:p w:rsidR="00CA340D" w:rsidRPr="001A6A68" w:rsidRDefault="00CA340D" w:rsidP="00CA340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тема материнской любви и нежности в творчестве художников;</w:t>
      </w:r>
    </w:p>
    <w:p w:rsidR="00CA340D" w:rsidRPr="001A6A68" w:rsidRDefault="00CA340D" w:rsidP="00CA340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красота родной природы в творчестве русских художников;</w:t>
      </w:r>
    </w:p>
    <w:p w:rsidR="00CA340D" w:rsidRPr="001A6A68" w:rsidRDefault="00CA340D" w:rsidP="00CA340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действительность и фантастика в произведениях художников;</w:t>
      </w:r>
    </w:p>
    <w:p w:rsidR="00CA340D" w:rsidRPr="001A6A68" w:rsidRDefault="00CA340D" w:rsidP="00CA340D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сказка в изобразительном искусстве;</w:t>
      </w:r>
    </w:p>
    <w:p w:rsidR="00CA340D" w:rsidRPr="001A6A68" w:rsidRDefault="00CA340D" w:rsidP="00CA34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lastRenderedPageBreak/>
        <w:t>красота народного декоративно-прикладного искусства, выразительные средства декоративно-прикладного искусства;</w:t>
      </w:r>
    </w:p>
    <w:p w:rsidR="00CA340D" w:rsidRPr="001A6A68" w:rsidRDefault="00CA340D" w:rsidP="00CA34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охрана исторических памятников народного искусства;</w:t>
      </w:r>
    </w:p>
    <w:p w:rsidR="00CA340D" w:rsidRPr="001A6A68" w:rsidRDefault="00CA340D" w:rsidP="00CA34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орнаменты народов России;</w:t>
      </w:r>
    </w:p>
    <w:p w:rsidR="00CA340D" w:rsidRPr="001A6A68" w:rsidRDefault="00CA340D" w:rsidP="00CA340D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музеи России.</w:t>
      </w:r>
    </w:p>
    <w:p w:rsidR="00CA340D" w:rsidRDefault="00CA340D" w:rsidP="00CA34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A68" w:rsidRPr="001A6A68" w:rsidRDefault="001A6A68" w:rsidP="00F841C3">
      <w:pPr>
        <w:shd w:val="clear" w:color="auto" w:fill="FFFFFF"/>
        <w:tabs>
          <w:tab w:val="left" w:pos="2571"/>
          <w:tab w:val="left" w:pos="2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Учитывая возрастные особенности школьников, их интересы, решая задачи нравственного, трудового и эстетического воспитания, в основу календарно – тематического планирования уроков положен тематически – поурочный принцип:</w:t>
      </w:r>
    </w:p>
    <w:p w:rsidR="001A6A68" w:rsidRPr="001A6A68" w:rsidRDefault="001A6A68" w:rsidP="00FF04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все темы уроков подчинены общей теме четверти:</w:t>
      </w:r>
    </w:p>
    <w:p w:rsidR="001A6A68" w:rsidRPr="001A6A68" w:rsidRDefault="001A6A68" w:rsidP="00F841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1 четверть «И снова осень к нам пришла»;</w:t>
      </w:r>
    </w:p>
    <w:p w:rsidR="001A6A68" w:rsidRPr="001A6A68" w:rsidRDefault="001A6A68" w:rsidP="00F841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2 четверть «В мире сказок»;</w:t>
      </w:r>
    </w:p>
    <w:p w:rsidR="001A6A68" w:rsidRPr="001A6A68" w:rsidRDefault="001A6A68" w:rsidP="00F841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3 четверть «Труд и отдых людей зимой и весной»;</w:t>
      </w:r>
    </w:p>
    <w:p w:rsidR="001A6A68" w:rsidRDefault="001A6A68" w:rsidP="00F841C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A68">
        <w:rPr>
          <w:rFonts w:ascii="Times New Roman" w:eastAsia="Times New Roman" w:hAnsi="Times New Roman" w:cs="Times New Roman"/>
          <w:sz w:val="24"/>
          <w:szCs w:val="24"/>
        </w:rPr>
        <w:t>4 четверть «В каждом рисунке – солнце».</w:t>
      </w:r>
    </w:p>
    <w:p w:rsidR="00CA340D" w:rsidRPr="001A6A68" w:rsidRDefault="00CA340D" w:rsidP="00F841C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A68" w:rsidRPr="00CA340D" w:rsidRDefault="00CA340D" w:rsidP="00CA34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Учебно-тематический план</w:t>
      </w:r>
    </w:p>
    <w:tbl>
      <w:tblPr>
        <w:tblW w:w="85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92"/>
        <w:gridCol w:w="5946"/>
        <w:gridCol w:w="1982"/>
      </w:tblGrid>
      <w:tr w:rsidR="001A6A68" w:rsidRPr="001A6A68" w:rsidTr="001A6A68">
        <w:trPr>
          <w:trHeight w:val="60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Default="001A6A68" w:rsidP="00FF041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  <w:p w:rsidR="001A6A68" w:rsidRPr="001A6A68" w:rsidRDefault="001A6A68" w:rsidP="00FF041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CA340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программного материала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CA340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A6A68" w:rsidRPr="001A6A68" w:rsidTr="001A6A68">
        <w:trPr>
          <w:trHeight w:val="168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1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1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с натуры (рисунок, живопись)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CA340D">
            <w:pPr>
              <w:spacing w:after="150" w:line="1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1A6A68" w:rsidRPr="001A6A68" w:rsidTr="001A6A68">
        <w:trPr>
          <w:trHeight w:val="72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 на темы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CA340D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sz w:val="24"/>
                <w:szCs w:val="24"/>
              </w:rPr>
              <w:t>13ч.</w:t>
            </w:r>
          </w:p>
        </w:tc>
      </w:tr>
      <w:tr w:rsidR="001A6A68" w:rsidRPr="001A6A68" w:rsidTr="001A6A68">
        <w:trPr>
          <w:trHeight w:val="72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Декоративная работа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CA340D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1A6A68" w:rsidRPr="001A6A68" w:rsidTr="001A6A68">
        <w:trPr>
          <w:trHeight w:val="72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CA340D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1A6A68" w:rsidRPr="001A6A68" w:rsidTr="001A6A68">
        <w:trPr>
          <w:trHeight w:val="72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CA340D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A6A68" w:rsidRPr="001A6A68" w:rsidTr="001A6A68">
        <w:trPr>
          <w:trHeight w:val="96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об изобразительном искусстве и красоте вокруг нас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CA340D">
            <w:pPr>
              <w:tabs>
                <w:tab w:val="center" w:pos="876"/>
              </w:tabs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1A6A68" w:rsidRPr="001A6A68" w:rsidTr="001A6A68">
        <w:trPr>
          <w:trHeight w:val="60"/>
        </w:trPr>
        <w:tc>
          <w:tcPr>
            <w:tcW w:w="5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FF0412">
            <w:pPr>
              <w:spacing w:after="150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6A68" w:rsidRPr="001A6A68" w:rsidRDefault="001A6A68" w:rsidP="00CA340D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ч.</w:t>
            </w:r>
          </w:p>
        </w:tc>
      </w:tr>
    </w:tbl>
    <w:p w:rsidR="005C0F05" w:rsidRDefault="005C0F05" w:rsidP="005C0F05">
      <w:pPr>
        <w:rPr>
          <w:rFonts w:ascii="Times New Roman" w:hAnsi="Times New Roman" w:cs="Times New Roman"/>
          <w:sz w:val="24"/>
          <w:szCs w:val="24"/>
        </w:rPr>
      </w:pPr>
    </w:p>
    <w:p w:rsidR="001A6A68" w:rsidRDefault="005C0F05" w:rsidP="005C0F0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F05" w:rsidRDefault="005C0F05" w:rsidP="005C0F0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5C0F05" w:rsidRDefault="005C0F05" w:rsidP="005C0F0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5C0F05" w:rsidRDefault="005C0F05" w:rsidP="005C0F0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5C0F05" w:rsidRDefault="005C0F05" w:rsidP="005C0F0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5C0F05" w:rsidRDefault="005C0F05" w:rsidP="005C0F0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5C0F05" w:rsidRDefault="005C0F05" w:rsidP="005C0F0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5C0F05" w:rsidRDefault="005C0F05" w:rsidP="005C0F0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  <w:sectPr w:rsidR="005C0F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F05" w:rsidRPr="005C0F05" w:rsidRDefault="005C0F05" w:rsidP="005C0F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0F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– тематическое планирование уроков изобразительного искусства</w:t>
      </w:r>
    </w:p>
    <w:tbl>
      <w:tblPr>
        <w:tblW w:w="14857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09"/>
        <w:gridCol w:w="1071"/>
        <w:gridCol w:w="2775"/>
        <w:gridCol w:w="55"/>
        <w:gridCol w:w="801"/>
        <w:gridCol w:w="49"/>
        <w:gridCol w:w="3260"/>
        <w:gridCol w:w="3089"/>
        <w:gridCol w:w="21"/>
        <w:gridCol w:w="8"/>
        <w:gridCol w:w="3102"/>
        <w:gridCol w:w="17"/>
      </w:tblGrid>
      <w:tr w:rsidR="00AD50B1" w:rsidRPr="005C0F05" w:rsidTr="004720BF">
        <w:tc>
          <w:tcPr>
            <w:tcW w:w="6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7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05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факт.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результату</w:t>
            </w:r>
          </w:p>
        </w:tc>
        <w:tc>
          <w:tcPr>
            <w:tcW w:w="3127" w:type="dxa"/>
            <w:gridSpan w:val="3"/>
            <w:tcBorders>
              <w:top w:val="single" w:sz="6" w:space="0" w:color="00000A"/>
              <w:left w:val="nil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0BF" w:rsidRPr="005C0F05" w:rsidTr="004720BF">
        <w:tc>
          <w:tcPr>
            <w:tcW w:w="6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720BF" w:rsidRPr="005C0F05" w:rsidRDefault="004720BF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720BF" w:rsidRPr="005C0F05" w:rsidRDefault="004720BF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720BF" w:rsidRPr="005C0F05" w:rsidRDefault="004720BF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720BF" w:rsidRPr="005C0F05" w:rsidRDefault="004720BF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720BF" w:rsidRPr="005C0F05" w:rsidRDefault="004720BF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20BF" w:rsidRPr="005C0F05" w:rsidRDefault="004720BF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20BF" w:rsidRPr="005C0F05" w:rsidRDefault="004720BF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4720BF" w:rsidRPr="005C0F05" w:rsidRDefault="004720BF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F05" w:rsidRPr="005C0F05" w:rsidTr="004720BF">
        <w:trPr>
          <w:trHeight w:val="60"/>
        </w:trPr>
        <w:tc>
          <w:tcPr>
            <w:tcW w:w="14857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C0F05" w:rsidRPr="005C0F05" w:rsidRDefault="005C0F05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четверть 9 часов «И снова осень к нам пришла»</w:t>
            </w:r>
          </w:p>
        </w:tc>
      </w:tr>
      <w:tr w:rsidR="00AD50B1" w:rsidRPr="005C0F05" w:rsidTr="004720BF">
        <w:trPr>
          <w:trHeight w:val="1356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F841C3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Прощаемся с тёплым летом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представлению насекомого. Анализ строения, использование оси симметрии.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 Обобщение. Выполнение линейной композиции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 умения выражать в рисунке свои зрительные представления и впечатления ,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в рисунках формы, очертания и цвета изображаемых предметов; изображать форму, общее пространственное расположение, пропорции, цвет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холодные и теплые цвета; элементарные правила смешивания цветов.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-правильно  сидеть за партой (столом),  верно  держать лист бумаги  и  карандаш;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-свободно  работать карандашом : без напряжения проводить линии в  нужных направлениях, не вращая при этом лист бумаги;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-передавать в рисунке  форму,  общее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пространственное положение ,основной цвет простых предметов;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 работать  акварельными  и гуашевыми  красками </w:t>
            </w:r>
          </w:p>
        </w:tc>
        <w:tc>
          <w:tcPr>
            <w:tcW w:w="314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приёмами механического смешения цветов;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</w:tr>
      <w:tr w:rsidR="00AD50B1" w:rsidRPr="005C0F05" w:rsidTr="004720BF">
        <w:trPr>
          <w:gridAfter w:val="1"/>
          <w:wAfter w:w="17" w:type="dxa"/>
          <w:trHeight w:val="72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травы.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(Анализ конструктивного строения предметов, сравнение, прием-эстамп) Выполнение отпечатков осенних листьев и трав 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 и навыков в изображении предмета сложной формы.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зрительной памяти, умения сравнивать свой рисунок с натурой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</w:t>
            </w:r>
            <w:r w:rsidR="00F84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эстетические чувства,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цвета и их оттенки;</w:t>
            </w:r>
          </w:p>
        </w:tc>
      </w:tr>
      <w:tr w:rsidR="00AD50B1" w:rsidRPr="005C0F05" w:rsidTr="004720BF">
        <w:trPr>
          <w:gridAfter w:val="1"/>
          <w:wAfter w:w="17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букет.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 разных по форме листьев после анализа их конструктивного строения. Передача в рисунке формы, очертания и цвета изображаемого предмета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зрительной памяти, умения сравнивать свой рисунок с натурой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воображения, пространственное мышление и умение образно передать задуманную композицию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цвета и их оттенки;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изученные приёмы работы красками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F841C3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·комментировать последовательность действий;</w:t>
            </w:r>
            <w:r w:rsidR="00F841C3"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1C3" w:rsidRPr="005C0F05" w:rsidRDefault="00F841C3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участвовать в коллективном обсуждении;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выслушивать друг друга,</w:t>
            </w:r>
            <w:r w:rsidR="00F841C3"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50B1" w:rsidRPr="005C0F05" w:rsidTr="004720BF">
        <w:trPr>
          <w:gridAfter w:val="1"/>
          <w:wAfter w:w="17" w:type="dxa"/>
          <w:trHeight w:val="6636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Дивный сад на подносах.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особенностями данного народного искусства, с приёмами творческого процесса.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составлять декоративно- сюжетные композиции.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выражать в декоративном рисунке свои  зрительные представления.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приемы рисования кистью элементов   декоративных   изображений  на  основе народной  росписи  (</w:t>
            </w:r>
            <w:proofErr w:type="spell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замалёвка</w:t>
            </w:r>
            <w:proofErr w:type="spellEnd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прокладка, привязка, уборка)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 мотивации к изобразительному искусству;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уважения к народным художественным традициям России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изученные приёмы работы красками;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пошаговый контроль </w:t>
            </w:r>
            <w:r w:rsidR="00BF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своих действий, 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коррективы в свою работу;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«читать» условные знаки, данные в учебнике</w:t>
            </w:r>
          </w:p>
        </w:tc>
      </w:tr>
      <w:tr w:rsidR="00AD50B1" w:rsidRPr="005C0F05" w:rsidTr="004720BF">
        <w:trPr>
          <w:gridAfter w:val="1"/>
          <w:wAfter w:w="17" w:type="dxa"/>
          <w:trHeight w:val="72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фантазии.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Простейшее проектирование и дизайн.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простейши</w:t>
            </w:r>
            <w:r w:rsidR="00BF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 приемами  лепки (пластилин,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глина)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воображения, пространственное мышление и умение образно передать задуманную композицию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· 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(изобразительную, декоративную и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конструктивную).</w:t>
            </w:r>
          </w:p>
        </w:tc>
      </w:tr>
      <w:tr w:rsidR="00AD50B1" w:rsidRPr="005C0F05" w:rsidTr="004720BF">
        <w:trPr>
          <w:gridAfter w:val="1"/>
          <w:wAfter w:w="17" w:type="dxa"/>
          <w:trHeight w:val="120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людей осенью.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памяти и представлению.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различных объектов действительности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рисунках общего пространственного расположения объектов, их смысловой связи в сюжете и эмоционального отношения к изображаемым событиям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 элементарных представлений о пропорциях, строении фигуры человека; развитие графических умений и навыков.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(изобразительную, декоративную и конструктивную).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комментировать последовательность действий; </w:t>
            </w:r>
          </w:p>
        </w:tc>
      </w:tr>
      <w:tr w:rsidR="00AD50B1" w:rsidRPr="005C0F05" w:rsidTr="004720BF">
        <w:trPr>
          <w:gridAfter w:val="1"/>
          <w:wAfter w:w="17" w:type="dxa"/>
          <w:trHeight w:val="36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красавицы Осени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представлению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рисунках пропорций, строения, очертания, общего пространственного расположения, цвета изображаемых объектов. Определение гармоничного сочетания цветов в окраске предметов, использование приёмов «переход цвета в цвет» и «вливание цвета в цвет».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выражать в рисунке свои зрительные представления и впечатления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</w:t>
            </w:r>
            <w:r w:rsidR="00BF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еские чувства,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 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приёмами механического смешения цветов;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понимать поставленную учебную задачу; самостоятельно ставить цель предстоящей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работы, определять последовательность выполнения рисунка;</w:t>
            </w:r>
          </w:p>
        </w:tc>
      </w:tr>
      <w:tr w:rsidR="00AD50B1" w:rsidRPr="005C0F05" w:rsidTr="004720BF">
        <w:trPr>
          <w:gridAfter w:val="1"/>
          <w:wAfter w:w="17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и пространство.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конструирование композиций по получению разного тона с помощью штриха;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линейной композиции пейзажа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 графических умений и навыков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свободно  работать карандашом : без напряжения проводить линии в  нужных направлениях, не вращая при этом лист бумаги;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-передавать в рисунке  форму,  общее пространственное положение ,основной цвет простых предметов;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положительного отношения к урокам изобразительного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пошаговый контроль своих действ</w:t>
            </w:r>
            <w:r w:rsidR="00BF15E5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вносить коррективы в свою работу;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0B1" w:rsidRPr="005C0F05" w:rsidTr="004720BF">
        <w:trPr>
          <w:gridAfter w:val="1"/>
          <w:wAfter w:w="17" w:type="dxa"/>
          <w:trHeight w:val="2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«Красота родной природы в творчестве русских художников». Дорогие сердцу места</w:t>
            </w:r>
            <w:proofErr w:type="gram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памяти.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набросков по памяти и по представлению различных объектов действительности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рисунках общего пространственного расположения объектов, их смысловой связи в сюжете и эмоционального отношения к изображаемым событиям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выражать в рисунке свои зрительные представления и впечатления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 произведений изобразительного искусства.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Воспринимать и эмоционально оценивать шедевры русского и мирового искусства.</w:t>
            </w:r>
          </w:p>
        </w:tc>
      </w:tr>
      <w:tr w:rsidR="005C0F05" w:rsidRPr="005C0F05" w:rsidTr="004720BF">
        <w:trPr>
          <w:gridAfter w:val="1"/>
          <w:wAfter w:w="17" w:type="dxa"/>
          <w:trHeight w:val="12"/>
        </w:trPr>
        <w:tc>
          <w:tcPr>
            <w:tcW w:w="148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F05" w:rsidRPr="005C0F05" w:rsidRDefault="004720BF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AD50B1" w:rsidRPr="005C0F05" w:rsidTr="004720BF">
        <w:trPr>
          <w:gridAfter w:val="1"/>
          <w:wAfter w:w="17" w:type="dxa"/>
          <w:trHeight w:val="156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«Сказка в произведениях русских художников». Лепка животных.</w:t>
            </w: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фигурки животного.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 описать  изображенные  на картинке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 иллюстрации   животное и его действия  (идут ,</w:t>
            </w:r>
            <w:proofErr w:type="spell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сидят,т.д</w:t>
            </w:r>
            <w:proofErr w:type="spellEnd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.);выражать свое  отношение;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-пользоваться простейшими  приемами  лепки (пластилин ,глина);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фигурки животного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 творческого воображения, умения выражать свои чувства в рисунках.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 элементарных представлений о пропорциях, строении фигуры животного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включаться в самостоятельную творческую деятельность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(изобразительную, декоративную и конструктивную).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0B1" w:rsidRPr="005C0F05" w:rsidTr="004720BF">
        <w:trPr>
          <w:gridAfter w:val="1"/>
          <w:wAfter w:w="17" w:type="dxa"/>
          <w:trHeight w:val="72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на страницах книг.</w:t>
            </w: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Иллюстрирование.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описать  изображенные  на ка</w:t>
            </w:r>
            <w:r w:rsidR="00BF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ртинке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 иллюстрации   животное и </w:t>
            </w:r>
            <w:r w:rsidR="00BF15E5">
              <w:rPr>
                <w:rFonts w:ascii="Times New Roman" w:eastAsia="Times New Roman" w:hAnsi="Times New Roman" w:cs="Times New Roman"/>
                <w:sz w:val="24"/>
                <w:szCs w:val="24"/>
              </w:rPr>
              <w:t>его действия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F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свое  отношение;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 творческого воображения, умения выражать свои чувства в рисунках.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включаться в самостоятельную творческую деятельность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(изобразительную, декоративную и конструктивную).</w:t>
            </w:r>
          </w:p>
        </w:tc>
      </w:tr>
      <w:tr w:rsidR="00AD50B1" w:rsidRPr="005C0F05" w:rsidTr="004720BF">
        <w:trPr>
          <w:gridAfter w:val="1"/>
          <w:wAfter w:w="17" w:type="dxa"/>
          <w:trHeight w:val="60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Где живут сказочные герои</w:t>
            </w: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строения объектов, их разновидностей, пропорций, их перспективы. Рисование по памяти и представлению рисунка дома, замка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 творческого воображения, умения выражать свои чувства в рисунках.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 произведений изобразительного искусства.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воспринимать и эмоционально оценивать шедевры русского и мирового искусства;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произведения изобразительных искусств по видам 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формы в объектах дизайна и архитектуры</w:t>
            </w:r>
          </w:p>
        </w:tc>
      </w:tr>
      <w:tr w:rsidR="00AD50B1" w:rsidRPr="005C0F05" w:rsidTr="004720BF">
        <w:trPr>
          <w:gridAfter w:val="1"/>
          <w:wAfter w:w="17" w:type="dxa"/>
          <w:trHeight w:val="48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кони. Городецкая роспись.</w:t>
            </w: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декоративного рисования городецких изделий с учетом их мотивов росписи. Выполнение росписи панно с изображением коня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 творческого воображения, умения выражать свои чувства в рисунках.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стилизацию форм для создания орнамента.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составлять декоративно- сюжетные композиции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 произведений изобразительного искусства.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Воспринимать и эмоционально оценивать расписные изделия 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произведения изобразительных искусств по видам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пошаговый контроль своих действий, используя способ сличения своей работы с заданной в учебнике последовательностью;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вносить коррективы в свою работу</w:t>
            </w:r>
          </w:p>
        </w:tc>
      </w:tr>
      <w:tr w:rsidR="00AD50B1" w:rsidRPr="005C0F05" w:rsidTr="004720BF">
        <w:trPr>
          <w:gridAfter w:val="1"/>
          <w:wAfter w:w="17" w:type="dxa"/>
          <w:trHeight w:val="2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дорогам сказки. Иллюстрирование любимой сказки.</w:t>
            </w: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представлению с использованием известных средств выразительности</w:t>
            </w:r>
            <w:proofErr w:type="gram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 творческого воображения, умения выражать свои чувства в рисунках.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в рисунках пропорций, строения,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очертания, общего пространственного расположения, цвета изображаемых объектов.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пошаговый контроль своих действий, используя способ сличения своей работы с заданной в учебнике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последовательностью;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вносить коррективы в свою работу</w:t>
            </w:r>
          </w:p>
        </w:tc>
      </w:tr>
      <w:tr w:rsidR="00AD50B1" w:rsidRPr="005C0F05" w:rsidTr="004720BF">
        <w:trPr>
          <w:gridAfter w:val="1"/>
          <w:wAfter w:w="17" w:type="dxa"/>
          <w:trHeight w:val="12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дорогам сказки. Иллюстрирование русской народной сказки «По щучьему велению»</w:t>
            </w: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представлению с использованием известных средств выразительности</w:t>
            </w:r>
            <w:proofErr w:type="gram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составлять декоративно- сюжетные композиции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в рисунке  форму,  общее пространственное положение ,основной цвет простых предметов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включаться в самостоятельную творческую деятельность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(изобразительную, декоративную и конструктивную).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 произведений изобразительного искусства.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сравнивать изображения персонажей в картинах разных художников;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персонажей произведения искусства</w:t>
            </w:r>
          </w:p>
        </w:tc>
      </w:tr>
      <w:tr w:rsidR="00AD50B1" w:rsidRPr="005C0F05" w:rsidTr="004720BF">
        <w:trPr>
          <w:gridAfter w:val="1"/>
          <w:wAfter w:w="17" w:type="dxa"/>
          <w:trHeight w:val="492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перевоплощения. Маскарад. Карнавал.</w:t>
            </w:r>
          </w:p>
        </w:tc>
        <w:tc>
          <w:tcPr>
            <w:tcW w:w="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Анализ. Конструирование объекта дизайна –</w:t>
            </w:r>
            <w:r w:rsidR="00444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карнавальной маски, костюма (эскиз)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произведениями народного декоративно-прикладного искусства.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интереса и любви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 народным традициям.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включаться в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самостоятельную творческую деятельность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(изобразительную, декоративную и конструктивную).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 произведений изобразительного искусства.</w:t>
            </w:r>
          </w:p>
        </w:tc>
      </w:tr>
      <w:tr w:rsidR="005C0F05" w:rsidRPr="005C0F05" w:rsidTr="004720BF">
        <w:trPr>
          <w:gridAfter w:val="1"/>
          <w:wAfter w:w="17" w:type="dxa"/>
          <w:trHeight w:val="84"/>
        </w:trPr>
        <w:tc>
          <w:tcPr>
            <w:tcW w:w="148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F05" w:rsidRPr="005C0F05" w:rsidRDefault="005C0F05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 четверть 9 часов «Красота в умелых руках»</w:t>
            </w:r>
          </w:p>
        </w:tc>
      </w:tr>
      <w:tr w:rsidR="00AD50B1" w:rsidRPr="005C0F05" w:rsidTr="004720BF">
        <w:trPr>
          <w:gridAfter w:val="1"/>
          <w:wAfter w:w="17" w:type="dxa"/>
          <w:trHeight w:val="257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Дорогая моя столица! Беседа «Наша Родина – Россия – в произведениях изобразительного искусства».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устное описание представленных картин Выполнение наброска в технике – графика.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4ACD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эстетического восприятия и понимания красоты труда людей в жизни и произведениях изобразительного искусства.</w:t>
            </w:r>
            <w:r w:rsidR="0047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 линию горизонта  и  по  возможности  пользоваться  приемом  загораживания</w:t>
            </w:r>
          </w:p>
          <w:p w:rsidR="00AD50B1" w:rsidRPr="00444ACD" w:rsidRDefault="00AD50B1" w:rsidP="00472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: выражение своих мыслей; формулирование и аргументация своего мнения 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способов взаимодействия 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0B1" w:rsidRPr="005C0F05" w:rsidTr="004720BF">
        <w:trPr>
          <w:gridAfter w:val="1"/>
          <w:wAfter w:w="17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Звери и птицы в городе.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тему. Линейно- конструктивное построение птицы (дятла), зверя (белки). Выполнение в цвете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в рисунке  форму,  общее пространственное положение ,основной цвет простых предметов;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синтез, сравнение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</w:t>
            </w:r>
            <w:r w:rsidR="00BF15E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учебных заданий,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различать формы в объектах дизайна и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архитектуры;</w:t>
            </w:r>
          </w:p>
        </w:tc>
      </w:tr>
      <w:tr w:rsidR="00AD50B1" w:rsidRPr="005C0F05" w:rsidTr="004720BF">
        <w:trPr>
          <w:gridAfter w:val="1"/>
          <w:wAfter w:w="17" w:type="dxa"/>
          <w:trHeight w:val="12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«Видим терем расписной».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Лепка. Художественное конструирование и дизайн.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составлять декоративно- сюжетные композиции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синтез, сравнение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различать формы в объектах дизайна и архитектуры;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0B1" w:rsidRPr="005C0F05" w:rsidTr="004720BF">
        <w:trPr>
          <w:gridAfter w:val="1"/>
          <w:wAfter w:w="17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великих полководцах России «Слава русского воинства».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Характеристика и анализ материалов учебника.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тему- карандаш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 мотивации к изобразительному искусству;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уважения к народным художественным традициям России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0B1" w:rsidRPr="005C0F05" w:rsidTr="004720BF">
        <w:trPr>
          <w:gridAfter w:val="1"/>
          <w:wAfter w:w="17" w:type="dxa"/>
          <w:trHeight w:val="8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«Слава русского воинства». Рисование на тему.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</w:t>
            </w:r>
            <w:r w:rsidR="00444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- в цвете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 элементарных представлений о пропорциях, строении фигуры человека; развитие графических умений и навыков.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эстетические чувства; развивать самостоятельность в поиске решения изобразительных задач;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творческую задачу, используя известные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средства.</w:t>
            </w:r>
          </w:p>
        </w:tc>
      </w:tr>
      <w:tr w:rsidR="00AD50B1" w:rsidRPr="005C0F05" w:rsidTr="004720BF">
        <w:trPr>
          <w:gridAfter w:val="1"/>
          <w:wAfter w:w="17" w:type="dxa"/>
          <w:trHeight w:val="48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в умелых руках. Создаём красивые узоры для подарка маме или бабушке (гуашь</w:t>
            </w:r>
            <w:proofErr w:type="gram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эскиза декоративного оформления подарка, открытки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эстетического восприятия и понимания красоты труда людей в жизни и произведениях изобразительного искусства.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эстетические чувства; развивать самостоятельность в поиске решения изобразительных задач;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</w:tr>
      <w:tr w:rsidR="00AD50B1" w:rsidRPr="005C0F05" w:rsidTr="004720BF">
        <w:trPr>
          <w:gridAfter w:val="1"/>
          <w:wAfter w:w="17" w:type="dxa"/>
          <w:trHeight w:val="36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 любимая.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по памяти портрета своей мамы.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Построение изображения.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форм,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пространственное положение. Последовательность выполнения рисунка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эстетические чувства; развивать самостоятельность в поиске решения изобразительных задач;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50B1" w:rsidRPr="005C0F05" w:rsidTr="004720BF">
        <w:trPr>
          <w:gridAfter w:val="1"/>
          <w:wAfter w:w="17" w:type="dxa"/>
          <w:trHeight w:val="60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маме</w:t>
            </w:r>
            <w:r w:rsidR="00444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- открытка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конструирование и дизайн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открытки для мамы или бабушки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умения составлять декоративно-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сюжетные композиции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Личностные: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</w:t>
            </w:r>
            <w:r w:rsidR="00BF1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эстетические чувства,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самостоятельность в поиске решения изобразительных задач;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</w:tr>
      <w:tr w:rsidR="00AD50B1" w:rsidRPr="005C0F05" w:rsidTr="004720BF">
        <w:trPr>
          <w:gridAfter w:val="1"/>
          <w:wAfter w:w="17" w:type="dxa"/>
          <w:trHeight w:val="48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Иллюстрирование стихотворения Н.А. Некрасова «Дедушка </w:t>
            </w:r>
            <w:proofErr w:type="spell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рисование – анализ, пропорции, выполнение наброска (карандаш) фигуры животного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свое понимание содержания литературного произведения. Формирование умения согласовывать в тематической композиции линейные формы, пространственные и цветовые отношения, добиваясь выразительности и цельности.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(изобразительную, декоративную и конструктивную).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комментировать последовательность действий; </w:t>
            </w:r>
          </w:p>
        </w:tc>
      </w:tr>
      <w:tr w:rsidR="00AD50B1" w:rsidRPr="005C0F05" w:rsidTr="004720BF">
        <w:trPr>
          <w:gridAfter w:val="1"/>
          <w:wAfter w:w="17" w:type="dxa"/>
          <w:trHeight w:val="888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Иллюстрирование стихотворения Н.А. Некрасова «Дедушка </w:t>
            </w:r>
            <w:proofErr w:type="spell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Мазай</w:t>
            </w:r>
            <w:proofErr w:type="spellEnd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зайцы» Рисование на тему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</w:t>
            </w:r>
            <w:r w:rsidR="00444A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Окончание рисунка (выполнение в цвете)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выражать свое понимание содержания литературного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творческую задачу, используя известные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(изобразительную, декоративную и конструктивную).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комментировать последовательность действий; </w:t>
            </w:r>
            <w:r w:rsidRPr="005C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·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участвовать в коллективном обсуждении;</w:t>
            </w:r>
          </w:p>
        </w:tc>
      </w:tr>
      <w:tr w:rsidR="005C0F05" w:rsidRPr="005C0F05" w:rsidTr="004720BF">
        <w:trPr>
          <w:gridAfter w:val="1"/>
          <w:wAfter w:w="17" w:type="dxa"/>
          <w:trHeight w:val="120"/>
        </w:trPr>
        <w:tc>
          <w:tcPr>
            <w:tcW w:w="14840" w:type="dxa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0F05" w:rsidRPr="005C0F05" w:rsidRDefault="005C0F05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 четверть 7 часов «Пусть всегда будет солнце»</w:t>
            </w:r>
          </w:p>
        </w:tc>
      </w:tr>
      <w:tr w:rsidR="00AD50B1" w:rsidRPr="005C0F05" w:rsidTr="004720BF">
        <w:trPr>
          <w:gridAfter w:val="1"/>
          <w:wAfter w:w="17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 на другую планету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рисование.Беседа. Анализ фотоматериала о космосе. Рисование самостоятельно составленной линейной композиции. (карандаш,</w:t>
            </w:r>
            <w:r w:rsidR="00444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  <w:proofErr w:type="gram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свое понимание содержания литературного произведения. Формирование умения согласовывать в тематической композиции линейные формы, пространственные и цветовые отношения, добиваясь выразительности и цельности.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(изобразительную, декоративную и конструктивную).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комментировать последовательность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действий; </w:t>
            </w:r>
            <w:r w:rsidRPr="005C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·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участвовать в коллективном обсуждении;</w:t>
            </w:r>
          </w:p>
        </w:tc>
      </w:tr>
      <w:tr w:rsidR="00AD50B1" w:rsidRPr="005C0F05" w:rsidTr="004720BF">
        <w:trPr>
          <w:gridAfter w:val="1"/>
          <w:wAfter w:w="17" w:type="dxa"/>
          <w:trHeight w:val="2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«Весна в произведениях русских художников». Головной убор русской красавицы.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по представлению.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 Эскиз женского головного убора и костюма.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согласовывать в тематической композиции линейные формы, пространственные и цветовые отношения, добиваясь выразительности и цельности.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эстетические чувства; развивать самостоятельность в поиске решения изобразительных задач;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задачу, используя известные средства.</w:t>
            </w:r>
          </w:p>
        </w:tc>
      </w:tr>
      <w:tr w:rsidR="00AD50B1" w:rsidRPr="005C0F05" w:rsidTr="004720BF">
        <w:trPr>
          <w:gridAfter w:val="1"/>
          <w:wAfter w:w="17" w:type="dxa"/>
          <w:trHeight w:val="2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Иллюстрирование «Сказки о царе </w:t>
            </w:r>
            <w:proofErr w:type="spell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наброска линейной композиции к сказке с учётом изобразительной грамоты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свое понимание содержания литературного произведения. Формирование умения согласовывать в тематической композиции линейные формы, пространственные и цветовые отношения, добиваясь выразительности и цельности.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эстетические чувства; развивать самостоятельность в поиске решения изобразительных задач;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понимать поставленную учебную задачу; самостоятельно ставить цель предстоящей работы, определять последовательность выполнения рисунка;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творческую задачу,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используя известные средства.</w:t>
            </w:r>
          </w:p>
        </w:tc>
      </w:tr>
      <w:tr w:rsidR="00AD50B1" w:rsidRPr="005C0F05" w:rsidTr="004720BF">
        <w:trPr>
          <w:gridAfter w:val="1"/>
          <w:wAfter w:w="17" w:type="dxa"/>
          <w:trHeight w:val="72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Иллюстрирование «Сказки о царе </w:t>
            </w:r>
            <w:proofErr w:type="spell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 цвете линейной композиции к сказке с учётом изобразительной грамоты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</w:t>
            </w:r>
            <w:r w:rsidR="001B1A01">
              <w:rPr>
                <w:rFonts w:ascii="Times New Roman" w:eastAsia="Times New Roman" w:hAnsi="Times New Roman" w:cs="Times New Roman"/>
                <w:sz w:val="24"/>
                <w:szCs w:val="24"/>
              </w:rPr>
              <w:t>дачу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(изобразительную, декоративную и конструктивную).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комментировать последовательность действий; </w:t>
            </w:r>
            <w:r w:rsidRPr="005C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·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участвовать в коллективном обсуждении</w:t>
            </w:r>
          </w:p>
        </w:tc>
      </w:tr>
      <w:tr w:rsidR="00AD50B1" w:rsidRPr="005C0F05" w:rsidTr="004720BF">
        <w:trPr>
          <w:gridAfter w:val="1"/>
          <w:wAfter w:w="17" w:type="dxa"/>
          <w:trHeight w:val="96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Ветка вербы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натуры.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наброска и этюда</w:t>
            </w:r>
            <w:r w:rsidR="001B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(акварель)</w:t>
            </w:r>
            <w:proofErr w:type="gram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еточки с соблюдением пространственного отношения между деталями растения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и навыков сравнивать свой рисунок с изображаемым предметом и исправлять замеченные в рисунке ошибки.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развивать эстетические чувства; развивать 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цвета и их оттенки;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новые приёмы работы красками</w:t>
            </w:r>
          </w:p>
        </w:tc>
      </w:tr>
      <w:tr w:rsidR="00AD50B1" w:rsidRPr="005C0F05" w:rsidTr="004720BF">
        <w:trPr>
          <w:gridAfter w:val="1"/>
          <w:wAfter w:w="17" w:type="dxa"/>
          <w:trHeight w:val="2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салют.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темы.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композиции праздничного салюта в технике </w:t>
            </w:r>
            <w:proofErr w:type="spell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 мотива</w:t>
            </w:r>
            <w:r w:rsidR="001B1A01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уважения к народным художественным традициям России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изученные приёмы работы красками;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пошаговый контроль своих действий, 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«читать» условные знаки, данные в учебнике;</w:t>
            </w:r>
          </w:p>
        </w:tc>
      </w:tr>
      <w:tr w:rsidR="00AD50B1" w:rsidRPr="005C0F05" w:rsidTr="004720BF">
        <w:trPr>
          <w:gridAfter w:val="1"/>
          <w:wAfter w:w="17" w:type="dxa"/>
          <w:trHeight w:val="12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моря. Рисование на темы.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темы.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1B1A01">
              <w:rPr>
                <w:rFonts w:ascii="Times New Roman" w:eastAsia="Times New Roman" w:hAnsi="Times New Roman" w:cs="Times New Roman"/>
                <w:sz w:val="24"/>
                <w:szCs w:val="24"/>
              </w:rPr>
              <w:t>еседа о творчестве Айвазовского</w:t>
            </w:r>
            <w:proofErr w:type="gram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наброска моря по самостоятельно задуманному образу конструктивных линий.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 линию горизонта  и  по  возможности  пользоваться  приемом  загораживания;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важность  деятельности художника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-правильно  сидеть за партой (столом),  верно  держать лист бумаги  и  карандаш;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-свободно  работать карандашом : без напряжения проводить линии в  нужных направлениях, не вращая при этом лист бумаги;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-передавать в рисунке  форму,  общее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пространственное положение ,основной цвет простых предметов;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включаться в самостоятельную творческую деятельность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(изобразительную, декоративную и конструктивную).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Коммуникативные: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вопросы, задавать вопросы для уточнения непонятного;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комментировать последовательность действий; </w:t>
            </w:r>
            <w:r w:rsidRPr="005C0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·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участвовать в коллективном обсуждении</w:t>
            </w:r>
          </w:p>
        </w:tc>
      </w:tr>
      <w:tr w:rsidR="00AD50B1" w:rsidRPr="005C0F05" w:rsidTr="004720BF">
        <w:trPr>
          <w:gridAfter w:val="1"/>
          <w:wAfter w:w="17" w:type="dxa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будет солнце</w:t>
            </w:r>
          </w:p>
        </w:tc>
        <w:tc>
          <w:tcPr>
            <w:tcW w:w="85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рисование (карандаш).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рисунка облаков и солнца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графических умений и навыков в передаче пространственного расположения группы предметов, определении пропорций, в передаче светотени средствами живописи</w:t>
            </w:r>
          </w:p>
        </w:tc>
        <w:tc>
          <w:tcPr>
            <w:tcW w:w="31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Личностные: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развивать </w:t>
            </w:r>
            <w:r w:rsidR="001B1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эстетические чувства, </w:t>
            </w: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поиске решения изобразительных задач; эстетически воспринимать мир; понимать значение красоты природы для человека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AD50B1" w:rsidRPr="005C0F05" w:rsidRDefault="00AD50B1" w:rsidP="00472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F0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новые приёмы работы красками</w:t>
            </w:r>
          </w:p>
        </w:tc>
      </w:tr>
    </w:tbl>
    <w:p w:rsidR="005C0F05" w:rsidRPr="005C0F05" w:rsidRDefault="005C0F05" w:rsidP="005C0F0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5C0F05" w:rsidRPr="005C0F05" w:rsidSect="005C0F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A8" w:rsidRDefault="007B38A8" w:rsidP="001A6A68">
      <w:pPr>
        <w:spacing w:after="0" w:line="240" w:lineRule="auto"/>
      </w:pPr>
      <w:r>
        <w:separator/>
      </w:r>
    </w:p>
  </w:endnote>
  <w:endnote w:type="continuationSeparator" w:id="0">
    <w:p w:rsidR="007B38A8" w:rsidRDefault="007B38A8" w:rsidP="001A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A8" w:rsidRDefault="007B38A8" w:rsidP="001A6A68">
      <w:pPr>
        <w:spacing w:after="0" w:line="240" w:lineRule="auto"/>
      </w:pPr>
      <w:r>
        <w:separator/>
      </w:r>
    </w:p>
  </w:footnote>
  <w:footnote w:type="continuationSeparator" w:id="0">
    <w:p w:rsidR="007B38A8" w:rsidRDefault="007B38A8" w:rsidP="001A6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A04"/>
    <w:multiLevelType w:val="multilevel"/>
    <w:tmpl w:val="91EC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526F6"/>
    <w:multiLevelType w:val="multilevel"/>
    <w:tmpl w:val="E9B2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C62B1"/>
    <w:multiLevelType w:val="multilevel"/>
    <w:tmpl w:val="EE5A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67391"/>
    <w:multiLevelType w:val="multilevel"/>
    <w:tmpl w:val="7F4A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30B55"/>
    <w:multiLevelType w:val="multilevel"/>
    <w:tmpl w:val="DA5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B465F"/>
    <w:multiLevelType w:val="multilevel"/>
    <w:tmpl w:val="D3EC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52A7B"/>
    <w:multiLevelType w:val="multilevel"/>
    <w:tmpl w:val="C078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931DC"/>
    <w:multiLevelType w:val="multilevel"/>
    <w:tmpl w:val="DEA2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460960"/>
    <w:multiLevelType w:val="multilevel"/>
    <w:tmpl w:val="AA5C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52C9A"/>
    <w:multiLevelType w:val="multilevel"/>
    <w:tmpl w:val="B26A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90631"/>
    <w:multiLevelType w:val="multilevel"/>
    <w:tmpl w:val="83B8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E5AF3"/>
    <w:multiLevelType w:val="multilevel"/>
    <w:tmpl w:val="C006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D6B12"/>
    <w:multiLevelType w:val="multilevel"/>
    <w:tmpl w:val="C25E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425BA"/>
    <w:multiLevelType w:val="multilevel"/>
    <w:tmpl w:val="0DBA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63977"/>
    <w:multiLevelType w:val="multilevel"/>
    <w:tmpl w:val="86C6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8053B2"/>
    <w:multiLevelType w:val="multilevel"/>
    <w:tmpl w:val="11C6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890AF1"/>
    <w:multiLevelType w:val="multilevel"/>
    <w:tmpl w:val="E70A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405E82"/>
    <w:multiLevelType w:val="multilevel"/>
    <w:tmpl w:val="FDE2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444AA"/>
    <w:multiLevelType w:val="hybridMultilevel"/>
    <w:tmpl w:val="06E84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690514"/>
    <w:multiLevelType w:val="multilevel"/>
    <w:tmpl w:val="0B76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E0ADE"/>
    <w:multiLevelType w:val="multilevel"/>
    <w:tmpl w:val="0FE0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7A79D1"/>
    <w:multiLevelType w:val="multilevel"/>
    <w:tmpl w:val="236E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FC4AE0"/>
    <w:multiLevelType w:val="multilevel"/>
    <w:tmpl w:val="7C68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44258B"/>
    <w:multiLevelType w:val="multilevel"/>
    <w:tmpl w:val="F740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19"/>
  </w:num>
  <w:num w:numId="9">
    <w:abstractNumId w:val="10"/>
  </w:num>
  <w:num w:numId="10">
    <w:abstractNumId w:val="23"/>
  </w:num>
  <w:num w:numId="11">
    <w:abstractNumId w:val="3"/>
  </w:num>
  <w:num w:numId="12">
    <w:abstractNumId w:val="17"/>
  </w:num>
  <w:num w:numId="13">
    <w:abstractNumId w:val="9"/>
  </w:num>
  <w:num w:numId="14">
    <w:abstractNumId w:val="7"/>
  </w:num>
  <w:num w:numId="15">
    <w:abstractNumId w:val="14"/>
  </w:num>
  <w:num w:numId="16">
    <w:abstractNumId w:val="8"/>
  </w:num>
  <w:num w:numId="17">
    <w:abstractNumId w:val="12"/>
  </w:num>
  <w:num w:numId="18">
    <w:abstractNumId w:val="0"/>
  </w:num>
  <w:num w:numId="19">
    <w:abstractNumId w:val="22"/>
  </w:num>
  <w:num w:numId="20">
    <w:abstractNumId w:val="16"/>
  </w:num>
  <w:num w:numId="21">
    <w:abstractNumId w:val="15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A68"/>
    <w:rsid w:val="000A4C1F"/>
    <w:rsid w:val="00167162"/>
    <w:rsid w:val="00175DA4"/>
    <w:rsid w:val="001A6A68"/>
    <w:rsid w:val="001B1A01"/>
    <w:rsid w:val="002521A4"/>
    <w:rsid w:val="00444ACD"/>
    <w:rsid w:val="004717D2"/>
    <w:rsid w:val="004720BF"/>
    <w:rsid w:val="005C0F05"/>
    <w:rsid w:val="006C03E0"/>
    <w:rsid w:val="007B38A8"/>
    <w:rsid w:val="00930E16"/>
    <w:rsid w:val="00A77726"/>
    <w:rsid w:val="00AD50B1"/>
    <w:rsid w:val="00B912D4"/>
    <w:rsid w:val="00BF15E5"/>
    <w:rsid w:val="00C71E40"/>
    <w:rsid w:val="00CA340D"/>
    <w:rsid w:val="00E85EC4"/>
    <w:rsid w:val="00F20BED"/>
    <w:rsid w:val="00F841C3"/>
    <w:rsid w:val="00F95826"/>
    <w:rsid w:val="00FE2C3F"/>
    <w:rsid w:val="00FF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6A68"/>
  </w:style>
  <w:style w:type="paragraph" w:styleId="a5">
    <w:name w:val="footer"/>
    <w:basedOn w:val="a"/>
    <w:link w:val="a6"/>
    <w:uiPriority w:val="99"/>
    <w:semiHidden/>
    <w:unhideWhenUsed/>
    <w:rsid w:val="001A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6A68"/>
  </w:style>
  <w:style w:type="paragraph" w:styleId="a7">
    <w:name w:val="List Paragraph"/>
    <w:basedOn w:val="a"/>
    <w:uiPriority w:val="34"/>
    <w:qFormat/>
    <w:rsid w:val="00930E16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175DA4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175DA4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9">
    <w:name w:val="Основной текст + Полужирный"/>
    <w:aliases w:val="Интервал 0 pt"/>
    <w:basedOn w:val="a8"/>
    <w:rsid w:val="00175DA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24</Pages>
  <Words>5386</Words>
  <Characters>30701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Домашний</cp:lastModifiedBy>
  <cp:revision>19</cp:revision>
  <dcterms:created xsi:type="dcterms:W3CDTF">2017-09-06T10:32:00Z</dcterms:created>
  <dcterms:modified xsi:type="dcterms:W3CDTF">2018-03-31T09:13:00Z</dcterms:modified>
</cp:coreProperties>
</file>