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B5" w:rsidRDefault="005276B5" w:rsidP="005276B5">
      <w:pPr>
        <w:tabs>
          <w:tab w:val="left" w:pos="8505"/>
          <w:tab w:val="left" w:pos="8931"/>
        </w:tabs>
        <w:jc w:val="both"/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  <w:r w:rsidRPr="005276B5">
        <w:rPr>
          <w:rFonts w:eastAsiaTheme="minorHAnsi"/>
          <w:lang w:eastAsia="en-US"/>
        </w:rPr>
        <w:t xml:space="preserve">Муниципальное казенное общеобразовательное учреждение </w:t>
      </w: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  <w:r w:rsidRPr="005276B5">
        <w:rPr>
          <w:rFonts w:eastAsiaTheme="minorHAnsi"/>
          <w:lang w:eastAsia="en-US"/>
        </w:rPr>
        <w:t xml:space="preserve">«Средняя общеобразовательная школа с. Биджан» </w:t>
      </w: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70"/>
        <w:gridCol w:w="3191"/>
      </w:tblGrid>
      <w:tr w:rsidR="005276B5" w:rsidRPr="005276B5" w:rsidTr="00FA70CC">
        <w:tc>
          <w:tcPr>
            <w:tcW w:w="3685" w:type="dxa"/>
            <w:hideMark/>
          </w:tcPr>
          <w:p w:rsidR="005276B5" w:rsidRPr="005276B5" w:rsidRDefault="005276B5" w:rsidP="005276B5">
            <w:pPr>
              <w:jc w:val="both"/>
              <w:rPr>
                <w:rFonts w:eastAsia="Calibri"/>
                <w:lang w:eastAsia="en-US"/>
              </w:rPr>
            </w:pPr>
            <w:r w:rsidRPr="005276B5">
              <w:rPr>
                <w:rFonts w:eastAsia="Calibri"/>
                <w:lang w:eastAsia="en-US"/>
              </w:rPr>
              <w:t>«Рассмотрено»</w:t>
            </w:r>
          </w:p>
        </w:tc>
        <w:tc>
          <w:tcPr>
            <w:tcW w:w="2870" w:type="dxa"/>
            <w:hideMark/>
          </w:tcPr>
          <w:p w:rsidR="005276B5" w:rsidRPr="005276B5" w:rsidRDefault="005276B5" w:rsidP="005276B5">
            <w:pPr>
              <w:jc w:val="both"/>
              <w:rPr>
                <w:rFonts w:eastAsia="Calibri"/>
                <w:lang w:eastAsia="en-US"/>
              </w:rPr>
            </w:pPr>
            <w:r w:rsidRPr="005276B5">
              <w:rPr>
                <w:rFonts w:eastAsia="Calibri"/>
                <w:lang w:eastAsia="en-US"/>
              </w:rPr>
              <w:t>«Согласовано»</w:t>
            </w:r>
          </w:p>
        </w:tc>
        <w:tc>
          <w:tcPr>
            <w:tcW w:w="3191" w:type="dxa"/>
            <w:hideMark/>
          </w:tcPr>
          <w:p w:rsidR="005276B5" w:rsidRPr="005276B5" w:rsidRDefault="005276B5" w:rsidP="005276B5">
            <w:pPr>
              <w:jc w:val="both"/>
              <w:rPr>
                <w:rFonts w:eastAsiaTheme="minorHAns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>«Утверждено»</w:t>
            </w:r>
          </w:p>
        </w:tc>
      </w:tr>
      <w:tr w:rsidR="005276B5" w:rsidRPr="005276B5" w:rsidTr="00FA70CC">
        <w:tc>
          <w:tcPr>
            <w:tcW w:w="3685" w:type="dxa"/>
            <w:hideMark/>
          </w:tcPr>
          <w:p w:rsidR="005276B5" w:rsidRPr="005276B5" w:rsidRDefault="005276B5" w:rsidP="005276B5">
            <w:pPr>
              <w:jc w:val="both"/>
              <w:rPr>
                <w:rFonts w:eastAsia="Calibri"/>
                <w:lang w:eastAsia="en-US"/>
              </w:rPr>
            </w:pPr>
            <w:r w:rsidRPr="005276B5">
              <w:rPr>
                <w:rFonts w:eastAsia="Calibri"/>
                <w:lang w:eastAsia="en-US"/>
              </w:rPr>
              <w:t>на заседании ШМО у</w:t>
            </w:r>
            <w:r w:rsidRPr="005276B5">
              <w:rPr>
                <w:rFonts w:eastAsiaTheme="minorHAnsi"/>
                <w:lang w:eastAsia="en-US"/>
              </w:rPr>
              <w:t xml:space="preserve">чителей </w:t>
            </w:r>
          </w:p>
        </w:tc>
        <w:tc>
          <w:tcPr>
            <w:tcW w:w="2870" w:type="dxa"/>
            <w:hideMark/>
          </w:tcPr>
          <w:p w:rsidR="005276B5" w:rsidRPr="005276B5" w:rsidRDefault="005276B5" w:rsidP="005276B5">
            <w:pPr>
              <w:jc w:val="both"/>
              <w:rPr>
                <w:rFonts w:eastAsia="Calibri"/>
                <w:lang w:eastAsia="en-US"/>
              </w:rPr>
            </w:pPr>
            <w:r w:rsidRPr="005276B5">
              <w:rPr>
                <w:rFonts w:eastAsia="Calibri"/>
                <w:lang w:eastAsia="en-US"/>
              </w:rPr>
              <w:t>зам. директора по УВР</w:t>
            </w:r>
          </w:p>
        </w:tc>
        <w:tc>
          <w:tcPr>
            <w:tcW w:w="3191" w:type="dxa"/>
            <w:hideMark/>
          </w:tcPr>
          <w:p w:rsidR="005276B5" w:rsidRPr="005276B5" w:rsidRDefault="005276B5" w:rsidP="005276B5">
            <w:pPr>
              <w:tabs>
                <w:tab w:val="left" w:pos="3360"/>
                <w:tab w:val="left" w:pos="7160"/>
              </w:tabs>
              <w:jc w:val="both"/>
              <w:rPr>
                <w:rFonts w:eastAsiaTheme="minorHAns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 xml:space="preserve">Приказом </w:t>
            </w:r>
            <w:proofErr w:type="spellStart"/>
            <w:r w:rsidRPr="005276B5">
              <w:rPr>
                <w:rFonts w:eastAsiaTheme="minorHAnsi"/>
                <w:lang w:eastAsia="en-US"/>
              </w:rPr>
              <w:t>ио</w:t>
            </w:r>
            <w:proofErr w:type="spellEnd"/>
            <w:r w:rsidRPr="005276B5">
              <w:rPr>
                <w:rFonts w:eastAsiaTheme="minorHAnsi"/>
                <w:lang w:eastAsia="en-US"/>
              </w:rPr>
              <w:t xml:space="preserve">. директора </w:t>
            </w:r>
          </w:p>
        </w:tc>
      </w:tr>
      <w:tr w:rsidR="005276B5" w:rsidRPr="005276B5" w:rsidTr="00FA70CC">
        <w:tc>
          <w:tcPr>
            <w:tcW w:w="3685" w:type="dxa"/>
            <w:hideMark/>
          </w:tcPr>
          <w:p w:rsidR="005276B5" w:rsidRPr="005276B5" w:rsidRDefault="005276B5" w:rsidP="005276B5">
            <w:pPr>
              <w:jc w:val="both"/>
              <w:rPr>
                <w:rFonts w:eastAsia="Calibr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 xml:space="preserve">социально-гуманитарного цикла </w:t>
            </w:r>
          </w:p>
        </w:tc>
        <w:tc>
          <w:tcPr>
            <w:tcW w:w="2870" w:type="dxa"/>
            <w:hideMark/>
          </w:tcPr>
          <w:p w:rsidR="005276B5" w:rsidRPr="005276B5" w:rsidRDefault="005276B5" w:rsidP="005276B5">
            <w:pPr>
              <w:tabs>
                <w:tab w:val="left" w:pos="3360"/>
                <w:tab w:val="left" w:pos="7160"/>
              </w:tabs>
              <w:jc w:val="both"/>
              <w:rPr>
                <w:rFonts w:eastAsiaTheme="minorHAns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 xml:space="preserve">Протокол № </w:t>
            </w:r>
            <w:r w:rsidRPr="005276B5">
              <w:rPr>
                <w:rFonts w:eastAsiaTheme="minorHAnsi"/>
                <w:u w:val="single"/>
                <w:lang w:eastAsia="en-US"/>
              </w:rPr>
              <w:t>11</w:t>
            </w:r>
          </w:p>
        </w:tc>
        <w:tc>
          <w:tcPr>
            <w:tcW w:w="3191" w:type="dxa"/>
            <w:hideMark/>
          </w:tcPr>
          <w:p w:rsidR="005276B5" w:rsidRPr="005276B5" w:rsidRDefault="005276B5" w:rsidP="005276B5">
            <w:pPr>
              <w:jc w:val="both"/>
              <w:rPr>
                <w:rFonts w:eastAsiaTheme="minorHAns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 xml:space="preserve">школы № </w:t>
            </w:r>
            <w:r w:rsidRPr="005276B5">
              <w:rPr>
                <w:rFonts w:eastAsiaTheme="minorHAnsi"/>
                <w:u w:val="single"/>
                <w:lang w:eastAsia="en-US"/>
              </w:rPr>
              <w:t>107</w:t>
            </w:r>
          </w:p>
        </w:tc>
      </w:tr>
      <w:tr w:rsidR="005276B5" w:rsidRPr="005276B5" w:rsidTr="00FA70CC">
        <w:tc>
          <w:tcPr>
            <w:tcW w:w="3685" w:type="dxa"/>
            <w:hideMark/>
          </w:tcPr>
          <w:p w:rsidR="005276B5" w:rsidRPr="005276B5" w:rsidRDefault="005276B5" w:rsidP="005276B5">
            <w:pPr>
              <w:tabs>
                <w:tab w:val="left" w:pos="3360"/>
                <w:tab w:val="left" w:pos="7160"/>
              </w:tabs>
              <w:jc w:val="both"/>
              <w:rPr>
                <w:rFonts w:eastAsiaTheme="minorHAns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 xml:space="preserve">Протокол № </w:t>
            </w:r>
            <w:r w:rsidRPr="005276B5">
              <w:rPr>
                <w:rFonts w:eastAsiaTheme="minorHAnsi"/>
                <w:u w:val="single"/>
                <w:lang w:eastAsia="en-US"/>
              </w:rPr>
              <w:t>5</w:t>
            </w:r>
          </w:p>
        </w:tc>
        <w:tc>
          <w:tcPr>
            <w:tcW w:w="2870" w:type="dxa"/>
            <w:hideMark/>
          </w:tcPr>
          <w:p w:rsidR="005276B5" w:rsidRPr="005276B5" w:rsidRDefault="005276B5" w:rsidP="005276B5">
            <w:pPr>
              <w:jc w:val="both"/>
              <w:rPr>
                <w:rFonts w:eastAsia="Calibr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>от «</w:t>
            </w:r>
            <w:r w:rsidRPr="005276B5">
              <w:rPr>
                <w:rFonts w:eastAsiaTheme="minorHAnsi"/>
                <w:u w:val="single"/>
                <w:lang w:eastAsia="en-US"/>
              </w:rPr>
              <w:t>18</w:t>
            </w:r>
            <w:r w:rsidRPr="005276B5">
              <w:rPr>
                <w:rFonts w:eastAsiaTheme="minorHAnsi"/>
                <w:lang w:eastAsia="en-US"/>
              </w:rPr>
              <w:t xml:space="preserve">» </w:t>
            </w:r>
            <w:r w:rsidRPr="005276B5">
              <w:rPr>
                <w:rFonts w:eastAsiaTheme="minorHAnsi"/>
                <w:u w:val="single"/>
                <w:lang w:eastAsia="en-US"/>
              </w:rPr>
              <w:t>июня</w:t>
            </w:r>
            <w:r w:rsidRPr="005276B5">
              <w:rPr>
                <w:rFonts w:eastAsiaTheme="minorHAnsi"/>
                <w:lang w:eastAsia="en-US"/>
              </w:rPr>
              <w:t xml:space="preserve"> </w:t>
            </w:r>
            <w:r w:rsidRPr="005276B5">
              <w:rPr>
                <w:rFonts w:eastAsiaTheme="minorHAnsi"/>
                <w:u w:val="single"/>
                <w:lang w:eastAsia="en-US"/>
              </w:rPr>
              <w:t>2021</w:t>
            </w:r>
            <w:r w:rsidRPr="005276B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3191" w:type="dxa"/>
            <w:hideMark/>
          </w:tcPr>
          <w:p w:rsidR="005276B5" w:rsidRPr="005276B5" w:rsidRDefault="005276B5" w:rsidP="005276B5">
            <w:pPr>
              <w:jc w:val="both"/>
              <w:rPr>
                <w:rFonts w:eastAsiaTheme="minorHAns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>от «</w:t>
            </w:r>
            <w:r w:rsidRPr="005276B5">
              <w:rPr>
                <w:rFonts w:eastAsiaTheme="minorHAnsi"/>
                <w:u w:val="single"/>
                <w:lang w:eastAsia="en-US"/>
              </w:rPr>
              <w:t>22</w:t>
            </w:r>
            <w:r w:rsidRPr="005276B5">
              <w:rPr>
                <w:rFonts w:eastAsiaTheme="minorHAnsi"/>
                <w:lang w:eastAsia="en-US"/>
              </w:rPr>
              <w:t>»</w:t>
            </w:r>
            <w:r w:rsidRPr="005276B5">
              <w:rPr>
                <w:rFonts w:eastAsiaTheme="minorHAnsi"/>
                <w:u w:val="single"/>
                <w:lang w:eastAsia="en-US"/>
              </w:rPr>
              <w:t>июня</w:t>
            </w:r>
            <w:r w:rsidRPr="005276B5">
              <w:rPr>
                <w:rFonts w:eastAsiaTheme="minorHAnsi"/>
                <w:lang w:eastAsia="en-US"/>
              </w:rPr>
              <w:t xml:space="preserve"> </w:t>
            </w:r>
            <w:r w:rsidRPr="005276B5">
              <w:rPr>
                <w:rFonts w:eastAsiaTheme="minorHAnsi"/>
                <w:u w:val="single"/>
                <w:lang w:eastAsia="en-US"/>
              </w:rPr>
              <w:t>2021</w:t>
            </w:r>
            <w:r w:rsidRPr="005276B5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5276B5" w:rsidRPr="005276B5" w:rsidTr="00FA70CC">
        <w:tc>
          <w:tcPr>
            <w:tcW w:w="3685" w:type="dxa"/>
            <w:hideMark/>
          </w:tcPr>
          <w:p w:rsidR="005276B5" w:rsidRPr="005276B5" w:rsidRDefault="005276B5" w:rsidP="005276B5">
            <w:pPr>
              <w:jc w:val="both"/>
              <w:rPr>
                <w:rFonts w:eastAsia="Calibri"/>
                <w:lang w:eastAsia="en-US"/>
              </w:rPr>
            </w:pPr>
            <w:r w:rsidRPr="005276B5">
              <w:rPr>
                <w:rFonts w:eastAsiaTheme="minorHAnsi"/>
                <w:lang w:eastAsia="en-US"/>
              </w:rPr>
              <w:t>от «</w:t>
            </w:r>
            <w:r w:rsidRPr="005276B5">
              <w:rPr>
                <w:rFonts w:eastAsiaTheme="minorHAnsi"/>
                <w:u w:val="single"/>
                <w:lang w:eastAsia="en-US"/>
              </w:rPr>
              <w:t>18</w:t>
            </w:r>
            <w:r w:rsidRPr="005276B5">
              <w:rPr>
                <w:rFonts w:eastAsiaTheme="minorHAnsi"/>
                <w:lang w:eastAsia="en-US"/>
              </w:rPr>
              <w:t xml:space="preserve">» </w:t>
            </w:r>
            <w:r w:rsidRPr="005276B5">
              <w:rPr>
                <w:rFonts w:eastAsiaTheme="minorHAnsi"/>
                <w:u w:val="single"/>
                <w:lang w:eastAsia="en-US"/>
              </w:rPr>
              <w:t>июня</w:t>
            </w:r>
            <w:r w:rsidRPr="005276B5">
              <w:rPr>
                <w:rFonts w:eastAsiaTheme="minorHAnsi"/>
                <w:lang w:eastAsia="en-US"/>
              </w:rPr>
              <w:t xml:space="preserve"> </w:t>
            </w:r>
            <w:r w:rsidRPr="005276B5">
              <w:rPr>
                <w:rFonts w:eastAsiaTheme="minorHAnsi"/>
                <w:u w:val="single"/>
                <w:lang w:eastAsia="en-US"/>
              </w:rPr>
              <w:t>2021</w:t>
            </w:r>
            <w:r w:rsidRPr="005276B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870" w:type="dxa"/>
          </w:tcPr>
          <w:p w:rsidR="005276B5" w:rsidRPr="005276B5" w:rsidRDefault="005276B5" w:rsidP="005276B5">
            <w:pPr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</w:tcPr>
          <w:p w:rsidR="005276B5" w:rsidRPr="005276B5" w:rsidRDefault="005276B5" w:rsidP="005276B5">
            <w:pPr>
              <w:rPr>
                <w:rFonts w:eastAsiaTheme="minorHAnsi"/>
                <w:lang w:eastAsia="en-US"/>
              </w:rPr>
            </w:pPr>
          </w:p>
        </w:tc>
      </w:tr>
    </w:tbl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6"/>
          <w:szCs w:val="26"/>
          <w:lang w:eastAsia="en-US"/>
        </w:rPr>
      </w:pPr>
      <w:r w:rsidRPr="005276B5">
        <w:rPr>
          <w:rFonts w:eastAsiaTheme="minorHAnsi"/>
          <w:bCs/>
          <w:sz w:val="26"/>
          <w:szCs w:val="26"/>
          <w:lang w:eastAsia="en-US"/>
        </w:rPr>
        <w:t xml:space="preserve">Рабочая программа </w:t>
      </w:r>
    </w:p>
    <w:p w:rsidR="005276B5" w:rsidRPr="005276B5" w:rsidRDefault="005276B5" w:rsidP="005276B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6"/>
          <w:szCs w:val="26"/>
          <w:lang w:eastAsia="en-US"/>
        </w:rPr>
      </w:pPr>
      <w:r w:rsidRPr="005276B5">
        <w:rPr>
          <w:rFonts w:eastAsiaTheme="minorHAnsi"/>
          <w:bCs/>
          <w:sz w:val="26"/>
          <w:szCs w:val="26"/>
          <w:lang w:eastAsia="en-US"/>
        </w:rPr>
        <w:t>учебного предмета «Обществознание»</w:t>
      </w:r>
    </w:p>
    <w:p w:rsidR="005276B5" w:rsidRPr="005276B5" w:rsidRDefault="005276B5" w:rsidP="005276B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6"/>
          <w:szCs w:val="26"/>
          <w:u w:val="single"/>
          <w:lang w:eastAsia="en-US"/>
        </w:rPr>
      </w:pPr>
      <w:r w:rsidRPr="005276B5">
        <w:rPr>
          <w:rFonts w:eastAsiaTheme="minorHAnsi"/>
          <w:bCs/>
          <w:sz w:val="26"/>
          <w:szCs w:val="26"/>
          <w:u w:val="single"/>
          <w:lang w:eastAsia="en-US"/>
        </w:rPr>
        <w:t xml:space="preserve">10-11 классы </w:t>
      </w:r>
    </w:p>
    <w:p w:rsidR="005276B5" w:rsidRPr="005276B5" w:rsidRDefault="005276B5" w:rsidP="005276B5">
      <w:pPr>
        <w:rPr>
          <w:rFonts w:eastAsiaTheme="minorHAnsi"/>
          <w:color w:val="000000"/>
          <w:lang w:eastAsia="en-US"/>
        </w:rPr>
      </w:pPr>
    </w:p>
    <w:p w:rsidR="005276B5" w:rsidRPr="005276B5" w:rsidRDefault="005276B5" w:rsidP="005276B5">
      <w:pPr>
        <w:rPr>
          <w:rFonts w:eastAsiaTheme="minorHAnsi"/>
          <w:color w:val="000000"/>
          <w:lang w:eastAsia="en-US"/>
        </w:rPr>
      </w:pPr>
    </w:p>
    <w:p w:rsidR="005276B5" w:rsidRPr="005276B5" w:rsidRDefault="005276B5" w:rsidP="005276B5">
      <w:pPr>
        <w:rPr>
          <w:rFonts w:eastAsiaTheme="minorHAnsi"/>
          <w:color w:val="000000"/>
          <w:lang w:eastAsia="en-US"/>
        </w:rPr>
      </w:pPr>
    </w:p>
    <w:p w:rsidR="005276B5" w:rsidRPr="005276B5" w:rsidRDefault="005276B5" w:rsidP="005276B5">
      <w:pPr>
        <w:rPr>
          <w:rFonts w:eastAsiaTheme="minorHAnsi"/>
          <w:color w:val="000000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ind w:right="169"/>
        <w:jc w:val="right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lang w:eastAsia="en-US"/>
        </w:rPr>
      </w:pPr>
    </w:p>
    <w:p w:rsidR="005276B5" w:rsidRDefault="005276B5" w:rsidP="005276B5">
      <w:pPr>
        <w:jc w:val="center"/>
        <w:rPr>
          <w:rFonts w:eastAsiaTheme="minorHAnsi"/>
          <w:lang w:eastAsia="en-US"/>
        </w:rPr>
      </w:pPr>
    </w:p>
    <w:p w:rsidR="00BA67D5" w:rsidRDefault="00BA67D5" w:rsidP="005276B5">
      <w:pPr>
        <w:jc w:val="center"/>
        <w:rPr>
          <w:rFonts w:eastAsiaTheme="minorHAnsi"/>
          <w:lang w:eastAsia="en-US"/>
        </w:rPr>
      </w:pPr>
    </w:p>
    <w:p w:rsidR="00BA67D5" w:rsidRDefault="00BA67D5" w:rsidP="005276B5">
      <w:pPr>
        <w:jc w:val="center"/>
        <w:rPr>
          <w:rFonts w:eastAsiaTheme="minorHAnsi"/>
          <w:lang w:eastAsia="en-US"/>
        </w:rPr>
      </w:pPr>
    </w:p>
    <w:p w:rsidR="00BA67D5" w:rsidRDefault="00BA67D5" w:rsidP="005276B5">
      <w:pPr>
        <w:jc w:val="center"/>
        <w:rPr>
          <w:rFonts w:eastAsiaTheme="minorHAnsi"/>
          <w:lang w:eastAsia="en-US"/>
        </w:rPr>
      </w:pPr>
    </w:p>
    <w:p w:rsidR="00BA67D5" w:rsidRPr="005276B5" w:rsidRDefault="00BA67D5" w:rsidP="005276B5">
      <w:pPr>
        <w:jc w:val="center"/>
        <w:rPr>
          <w:rFonts w:eastAsiaTheme="minorHAnsi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/>
          <w:color w:val="000000"/>
          <w:lang w:eastAsia="en-US"/>
        </w:rPr>
      </w:pPr>
      <w:r w:rsidRPr="005276B5">
        <w:rPr>
          <w:rFonts w:eastAsiaTheme="minorHAnsi"/>
          <w:lang w:eastAsia="en-US"/>
        </w:rPr>
        <w:t>с. Биджан – 2021</w:t>
      </w:r>
      <w:r w:rsidRPr="005276B5">
        <w:rPr>
          <w:rFonts w:eastAsiaTheme="minorHAnsi"/>
          <w:color w:val="000000"/>
          <w:lang w:eastAsia="en-US"/>
        </w:rPr>
        <w:br w:type="page"/>
      </w:r>
    </w:p>
    <w:p w:rsidR="005276B5" w:rsidRPr="005276B5" w:rsidRDefault="005276B5" w:rsidP="005276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276B5">
        <w:rPr>
          <w:rFonts w:eastAsiaTheme="minorHAnsi"/>
          <w:color w:val="000000"/>
          <w:lang w:eastAsia="en-US"/>
        </w:rPr>
        <w:lastRenderedPageBreak/>
        <w:t>Нормативно-правовая база по федеральному государственному образовательному стандарту среднего общего образования:</w:t>
      </w:r>
    </w:p>
    <w:p w:rsidR="005276B5" w:rsidRPr="005276B5" w:rsidRDefault="005276B5" w:rsidP="005276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5276B5" w:rsidRPr="005276B5" w:rsidRDefault="005276B5" w:rsidP="005276B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5276B5">
        <w:rPr>
          <w:lang w:eastAsia="en-US"/>
        </w:rPr>
        <w:t>Федеральный закон от 29.12.2012 № 273-ФЗ «Об образовании в Российской Ф</w:t>
      </w:r>
      <w:r w:rsidRPr="005276B5">
        <w:rPr>
          <w:lang w:eastAsia="en-US"/>
        </w:rPr>
        <w:t>е</w:t>
      </w:r>
      <w:r w:rsidRPr="005276B5">
        <w:rPr>
          <w:lang w:eastAsia="en-US"/>
        </w:rPr>
        <w:t>дерации»;</w:t>
      </w:r>
    </w:p>
    <w:p w:rsidR="005276B5" w:rsidRPr="005276B5" w:rsidRDefault="005276B5" w:rsidP="005276B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5276B5">
        <w:rPr>
          <w:lang w:eastAsia="en-US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</w:t>
      </w:r>
      <w:r w:rsidRPr="005276B5">
        <w:rPr>
          <w:lang w:eastAsia="en-US"/>
        </w:rPr>
        <w:t>ь</w:t>
      </w:r>
      <w:r w:rsidRPr="005276B5">
        <w:rPr>
          <w:lang w:eastAsia="en-US"/>
        </w:rPr>
        <w:t>ного общего, основного общего и среднего общего образования»;</w:t>
      </w:r>
    </w:p>
    <w:p w:rsidR="005276B5" w:rsidRPr="005276B5" w:rsidRDefault="005276B5" w:rsidP="005276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5276B5">
        <w:rPr>
          <w:rFonts w:eastAsiaTheme="minorHAnsi"/>
          <w:lang w:eastAsia="en-US"/>
        </w:rPr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:rsidR="005276B5" w:rsidRPr="005276B5" w:rsidRDefault="005276B5" w:rsidP="005276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5276B5">
        <w:rPr>
          <w:rFonts w:eastAsiaTheme="minorHAnsi"/>
          <w:lang w:eastAsia="en-US"/>
        </w:rPr>
        <w:t>Примерная основная образовательная программа среднего общего образов</w:t>
      </w:r>
      <w:r w:rsidRPr="005276B5">
        <w:rPr>
          <w:rFonts w:eastAsiaTheme="minorHAnsi"/>
          <w:lang w:eastAsia="en-US"/>
        </w:rPr>
        <w:t>а</w:t>
      </w:r>
      <w:r w:rsidRPr="005276B5">
        <w:rPr>
          <w:rFonts w:eastAsiaTheme="minorHAnsi"/>
          <w:lang w:eastAsia="en-US"/>
        </w:rPr>
        <w:t xml:space="preserve">ния от 28.06.2016 г. № 2/16-з </w:t>
      </w:r>
      <w:r w:rsidRPr="005276B5">
        <w:rPr>
          <w:rFonts w:eastAsiaTheme="minorHAnsi"/>
        </w:rPr>
        <w:t>(с изменениями на 04.02.2021 г.);</w:t>
      </w:r>
    </w:p>
    <w:p w:rsidR="005276B5" w:rsidRPr="005276B5" w:rsidRDefault="005276B5" w:rsidP="005276B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5276B5">
        <w:rPr>
          <w:lang w:eastAsia="en-US"/>
        </w:rPr>
        <w:t xml:space="preserve">приказ </w:t>
      </w:r>
      <w:proofErr w:type="spellStart"/>
      <w:r w:rsidRPr="005276B5">
        <w:rPr>
          <w:lang w:eastAsia="en-US"/>
        </w:rPr>
        <w:t>Минпросвещения</w:t>
      </w:r>
      <w:proofErr w:type="spellEnd"/>
      <w:r w:rsidRPr="005276B5">
        <w:rPr>
          <w:lang w:eastAsia="en-US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 w:rsidRPr="005276B5">
        <w:rPr>
          <w:lang w:eastAsia="en-US"/>
        </w:rPr>
        <w:t>е</w:t>
      </w:r>
      <w:r w:rsidRPr="005276B5">
        <w:rPr>
          <w:lang w:eastAsia="en-US"/>
        </w:rPr>
        <w:t>го общего образования»;</w:t>
      </w:r>
    </w:p>
    <w:p w:rsidR="005276B5" w:rsidRPr="005276B5" w:rsidRDefault="005276B5" w:rsidP="005276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5276B5">
        <w:rPr>
          <w:rFonts w:eastAsiaTheme="minorHAnsi" w:cstheme="minorBidi"/>
          <w:szCs w:val="22"/>
          <w:lang w:eastAsia="en-US"/>
        </w:rPr>
        <w:t>Обществознание: учеб</w:t>
      </w:r>
      <w:proofErr w:type="gramStart"/>
      <w:r w:rsidRPr="005276B5">
        <w:rPr>
          <w:rFonts w:eastAsiaTheme="minorHAnsi" w:cstheme="minorBidi"/>
          <w:szCs w:val="22"/>
          <w:lang w:eastAsia="en-US"/>
        </w:rPr>
        <w:t>.</w:t>
      </w:r>
      <w:proofErr w:type="gramEnd"/>
      <w:r w:rsidR="003A730C">
        <w:rPr>
          <w:rFonts w:eastAsiaTheme="minorHAnsi" w:cstheme="minorBidi"/>
          <w:szCs w:val="22"/>
          <w:lang w:eastAsia="en-US"/>
        </w:rPr>
        <w:t xml:space="preserve"> </w:t>
      </w:r>
      <w:proofErr w:type="gramStart"/>
      <w:r w:rsidRPr="005276B5">
        <w:rPr>
          <w:rFonts w:eastAsiaTheme="minorHAnsi" w:cstheme="minorBidi"/>
          <w:szCs w:val="22"/>
          <w:lang w:eastAsia="en-US"/>
        </w:rPr>
        <w:t>д</w:t>
      </w:r>
      <w:proofErr w:type="gramEnd"/>
      <w:r w:rsidRPr="005276B5">
        <w:rPr>
          <w:rFonts w:eastAsiaTheme="minorHAnsi" w:cstheme="minorBidi"/>
          <w:szCs w:val="22"/>
          <w:lang w:eastAsia="en-US"/>
        </w:rPr>
        <w:t>ля учащихся 10</w:t>
      </w:r>
      <w:r w:rsidR="003A730C">
        <w:rPr>
          <w:rFonts w:eastAsiaTheme="minorHAnsi" w:cstheme="minorBidi"/>
          <w:szCs w:val="22"/>
          <w:lang w:eastAsia="en-US"/>
        </w:rPr>
        <w:t xml:space="preserve">,11 </w:t>
      </w:r>
      <w:proofErr w:type="spellStart"/>
      <w:r w:rsidRPr="005276B5">
        <w:rPr>
          <w:rFonts w:eastAsiaTheme="minorHAnsi" w:cstheme="minorBidi"/>
          <w:szCs w:val="22"/>
          <w:lang w:eastAsia="en-US"/>
        </w:rPr>
        <w:t>кл</w:t>
      </w:r>
      <w:proofErr w:type="spellEnd"/>
      <w:r w:rsidRPr="005276B5">
        <w:rPr>
          <w:rFonts w:eastAsiaTheme="minorHAnsi" w:cstheme="minorBidi"/>
          <w:szCs w:val="22"/>
          <w:lang w:eastAsia="en-US"/>
        </w:rPr>
        <w:t xml:space="preserve">. </w:t>
      </w:r>
      <w:proofErr w:type="spellStart"/>
      <w:r w:rsidRPr="005276B5">
        <w:rPr>
          <w:rFonts w:eastAsiaTheme="minorHAnsi" w:cstheme="minorBidi"/>
          <w:szCs w:val="22"/>
          <w:lang w:eastAsia="en-US"/>
        </w:rPr>
        <w:t>общеобразоват</w:t>
      </w:r>
      <w:proofErr w:type="spellEnd"/>
      <w:r w:rsidRPr="005276B5">
        <w:rPr>
          <w:rFonts w:eastAsiaTheme="minorHAnsi" w:cstheme="minorBidi"/>
          <w:szCs w:val="22"/>
          <w:lang w:eastAsia="en-US"/>
        </w:rPr>
        <w:t xml:space="preserve">. учреждений 10 </w:t>
      </w:r>
      <w:proofErr w:type="spellStart"/>
      <w:r w:rsidRPr="005276B5">
        <w:rPr>
          <w:rFonts w:eastAsiaTheme="minorHAnsi" w:cstheme="minorBidi"/>
          <w:szCs w:val="22"/>
          <w:lang w:eastAsia="en-US"/>
        </w:rPr>
        <w:t>кл</w:t>
      </w:r>
      <w:proofErr w:type="spellEnd"/>
      <w:r w:rsidRPr="005276B5">
        <w:rPr>
          <w:rFonts w:eastAsiaTheme="minorHAnsi" w:cstheme="minorBidi"/>
          <w:szCs w:val="22"/>
          <w:lang w:eastAsia="en-US"/>
        </w:rPr>
        <w:t xml:space="preserve">. / [Л.Н. Боголюбов, </w:t>
      </w:r>
      <w:proofErr w:type="spellStart"/>
      <w:r w:rsidRPr="005276B5">
        <w:rPr>
          <w:rFonts w:eastAsiaTheme="minorHAnsi" w:cstheme="minorBidi"/>
          <w:szCs w:val="22"/>
          <w:lang w:eastAsia="en-US"/>
        </w:rPr>
        <w:t>А.Ю.Лазебникова</w:t>
      </w:r>
      <w:proofErr w:type="spellEnd"/>
      <w:r w:rsidRPr="005276B5">
        <w:rPr>
          <w:rFonts w:eastAsiaTheme="minorHAnsi" w:cstheme="minorBidi"/>
          <w:szCs w:val="22"/>
          <w:lang w:eastAsia="en-US"/>
        </w:rPr>
        <w:t xml:space="preserve">, М.В. </w:t>
      </w:r>
      <w:proofErr w:type="spellStart"/>
      <w:r w:rsidRPr="005276B5">
        <w:rPr>
          <w:rFonts w:eastAsiaTheme="minorHAnsi" w:cstheme="minorBidi"/>
          <w:szCs w:val="22"/>
          <w:lang w:eastAsia="en-US"/>
        </w:rPr>
        <w:t>Телюкина</w:t>
      </w:r>
      <w:proofErr w:type="spellEnd"/>
      <w:r w:rsidRPr="005276B5">
        <w:rPr>
          <w:rFonts w:eastAsiaTheme="minorHAnsi" w:cstheme="minorBidi"/>
          <w:szCs w:val="22"/>
          <w:lang w:eastAsia="en-US"/>
        </w:rPr>
        <w:t xml:space="preserve"> и др.]; под ред. Л.Н. Богол</w:t>
      </w:r>
      <w:r w:rsidRPr="005276B5">
        <w:rPr>
          <w:rFonts w:eastAsiaTheme="minorHAnsi" w:cstheme="minorBidi"/>
          <w:szCs w:val="22"/>
          <w:lang w:eastAsia="en-US"/>
        </w:rPr>
        <w:t>ю</w:t>
      </w:r>
      <w:r w:rsidRPr="005276B5">
        <w:rPr>
          <w:rFonts w:eastAsiaTheme="minorHAnsi" w:cstheme="minorBidi"/>
          <w:szCs w:val="22"/>
          <w:lang w:eastAsia="en-US"/>
        </w:rPr>
        <w:t xml:space="preserve">бова. </w:t>
      </w:r>
      <w:r w:rsidRPr="005276B5">
        <w:rPr>
          <w:rFonts w:eastAsia="NewtonCSanPin-Regular"/>
          <w:lang w:eastAsia="en-US"/>
        </w:rPr>
        <w:t xml:space="preserve"> — М.: Просвещение, 2020</w:t>
      </w:r>
      <w:r w:rsidR="003A730C">
        <w:rPr>
          <w:rFonts w:eastAsia="NewtonCSanPin-Regular"/>
          <w:lang w:eastAsia="en-US"/>
        </w:rPr>
        <w:t>, 2021</w:t>
      </w:r>
      <w:r w:rsidRPr="005276B5">
        <w:rPr>
          <w:rFonts w:eastAsia="NewtonCSanPin-Regular"/>
          <w:lang w:eastAsia="en-US"/>
        </w:rPr>
        <w:t>.</w:t>
      </w:r>
    </w:p>
    <w:p w:rsidR="005276B5" w:rsidRPr="005276B5" w:rsidRDefault="005276B5" w:rsidP="005276B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5276B5">
        <w:rPr>
          <w:rFonts w:eastAsiaTheme="minorHAnsi"/>
          <w:bCs/>
          <w:shd w:val="clear" w:color="auto" w:fill="FFFFFF"/>
          <w:lang w:eastAsia="en-US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</w:t>
      </w:r>
      <w:r w:rsidRPr="005276B5">
        <w:rPr>
          <w:rFonts w:eastAsiaTheme="minorHAnsi"/>
          <w:bCs/>
          <w:shd w:val="clear" w:color="auto" w:fill="FFFFFF"/>
          <w:lang w:eastAsia="en-US"/>
        </w:rPr>
        <w:t>р</w:t>
      </w:r>
      <w:r w:rsidRPr="005276B5">
        <w:rPr>
          <w:rFonts w:eastAsiaTheme="minorHAnsi"/>
          <w:bCs/>
          <w:shd w:val="clear" w:color="auto" w:fill="FFFFFF"/>
          <w:lang w:eastAsia="en-US"/>
        </w:rPr>
        <w:t>мативы и требования к обеспечению безопасности и (или) безвредности для человека фа</w:t>
      </w:r>
      <w:r w:rsidRPr="005276B5">
        <w:rPr>
          <w:rFonts w:eastAsiaTheme="minorHAnsi"/>
          <w:bCs/>
          <w:shd w:val="clear" w:color="auto" w:fill="FFFFFF"/>
          <w:lang w:eastAsia="en-US"/>
        </w:rPr>
        <w:t>к</w:t>
      </w:r>
      <w:r w:rsidRPr="005276B5">
        <w:rPr>
          <w:rFonts w:eastAsiaTheme="minorHAnsi"/>
          <w:bCs/>
          <w:shd w:val="clear" w:color="auto" w:fill="FFFFFF"/>
          <w:lang w:eastAsia="en-US"/>
        </w:rPr>
        <w:t>торов среды обитания;</w:t>
      </w:r>
    </w:p>
    <w:p w:rsidR="005276B5" w:rsidRPr="005276B5" w:rsidRDefault="005276B5" w:rsidP="005276B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5276B5">
        <w:rPr>
          <w:rFonts w:eastAsiaTheme="minorHAnsi"/>
          <w:bCs/>
          <w:shd w:val="clear" w:color="auto" w:fill="FFFFFF"/>
          <w:lang w:eastAsia="en-US"/>
        </w:rPr>
        <w:t xml:space="preserve">Постановление Главного государственного санитарного врача РФ от 28.09.2020 г. № 28 </w:t>
      </w:r>
      <w:r w:rsidRPr="005276B5">
        <w:rPr>
          <w:rFonts w:eastAsiaTheme="minorHAnsi"/>
          <w:lang w:eastAsia="en-US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</w:t>
      </w:r>
      <w:r w:rsidRPr="005276B5">
        <w:rPr>
          <w:rFonts w:eastAsiaTheme="minorHAnsi"/>
          <w:lang w:eastAsia="en-US"/>
        </w:rPr>
        <w:t>о</w:t>
      </w:r>
      <w:r w:rsidRPr="005276B5">
        <w:rPr>
          <w:rFonts w:eastAsiaTheme="minorHAnsi"/>
          <w:lang w:eastAsia="en-US"/>
        </w:rPr>
        <w:t>ровления детей и молодежи";</w:t>
      </w:r>
    </w:p>
    <w:p w:rsidR="005276B5" w:rsidRPr="005276B5" w:rsidRDefault="005276B5" w:rsidP="005276B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5276B5">
        <w:rPr>
          <w:rFonts w:eastAsiaTheme="minorHAnsi"/>
          <w:lang w:eastAsia="en-US"/>
        </w:rPr>
        <w:t>Основная образовательная программа среднего общего образования МКОУ СОШ с. Биджан (приказ от 24.03.2020 г. №74).</w:t>
      </w:r>
    </w:p>
    <w:p w:rsidR="005276B5" w:rsidRPr="005276B5" w:rsidRDefault="005276B5" w:rsidP="005276B5">
      <w:pPr>
        <w:rPr>
          <w:rFonts w:eastAsiaTheme="minorHAnsi" w:cstheme="minorBidi"/>
          <w:sz w:val="26"/>
          <w:szCs w:val="26"/>
          <w:lang w:eastAsia="en-US"/>
        </w:rPr>
      </w:pPr>
      <w:r w:rsidRPr="005276B5">
        <w:rPr>
          <w:rFonts w:eastAsiaTheme="minorHAnsi" w:cstheme="minorBidi"/>
          <w:sz w:val="26"/>
          <w:szCs w:val="26"/>
          <w:lang w:eastAsia="en-US"/>
        </w:rPr>
        <w:br w:type="page"/>
      </w:r>
    </w:p>
    <w:p w:rsidR="005276B5" w:rsidRPr="005276B5" w:rsidRDefault="005276B5" w:rsidP="005276B5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5276B5">
        <w:rPr>
          <w:rFonts w:eastAsiaTheme="minorHAnsi" w:cstheme="minorBidi"/>
          <w:sz w:val="26"/>
          <w:szCs w:val="26"/>
          <w:lang w:eastAsia="en-US"/>
        </w:rPr>
        <w:lastRenderedPageBreak/>
        <w:t>Тематическое планирование учебного предмета «Обществознание. 10 класс»</w:t>
      </w:r>
    </w:p>
    <w:p w:rsidR="005276B5" w:rsidRPr="005276B5" w:rsidRDefault="005276B5" w:rsidP="005276B5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5276B5" w:rsidRPr="005276B5" w:rsidRDefault="005276B5" w:rsidP="005276B5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5276B5">
        <w:rPr>
          <w:rFonts w:eastAsiaTheme="minorHAnsi" w:cstheme="minorBidi"/>
          <w:sz w:val="26"/>
          <w:szCs w:val="26"/>
          <w:lang w:eastAsia="en-US"/>
        </w:rPr>
        <w:t xml:space="preserve">Метапредметные результаты освоения учебного предмета </w:t>
      </w:r>
    </w:p>
    <w:p w:rsidR="005276B5" w:rsidRPr="005276B5" w:rsidRDefault="005276B5" w:rsidP="005276B5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5276B5">
        <w:rPr>
          <w:rFonts w:eastAsiaTheme="minorHAnsi" w:cstheme="minorBidi"/>
          <w:sz w:val="26"/>
          <w:szCs w:val="26"/>
          <w:lang w:eastAsia="en-US"/>
        </w:rPr>
        <w:t>«Обществознание. 10 класс»</w:t>
      </w:r>
    </w:p>
    <w:p w:rsidR="005276B5" w:rsidRPr="005276B5" w:rsidRDefault="005276B5" w:rsidP="005276B5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5276B5" w:rsidRPr="00B473C9" w:rsidRDefault="005276B5" w:rsidP="005276B5">
      <w:pPr>
        <w:tabs>
          <w:tab w:val="left" w:pos="8505"/>
          <w:tab w:val="left" w:pos="8931"/>
        </w:tabs>
        <w:jc w:val="both"/>
      </w:pPr>
      <w:r>
        <w:t>1.</w:t>
      </w:r>
      <w:r w:rsidRPr="00B473C9">
        <w:t>Выделять черты социальной сущности человека;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определять роль духовных ценностей в обществе;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распознавать формы культуры по их признакам, иллюстрировать их примерами;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виды искусства;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соотносить поступки и отношения с принятыми нормами морали;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выявлять сущностные характеристики религ</w:t>
      </w:r>
      <w:proofErr w:type="gramStart"/>
      <w:r w:rsidRPr="00B473C9">
        <w:t>ии и ее</w:t>
      </w:r>
      <w:proofErr w:type="gramEnd"/>
      <w:r w:rsidRPr="00B473C9">
        <w:t xml:space="preserve"> роль в культурной жизни;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выявлять роль агентов социализации на основных этапах социализации индивида;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раскрывать связь между мышлением и деятельностью;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виды деятельности, приводить примеры основных видов деятельности;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выявлять и соотносить цели, средства и результаты деятельности;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 xml:space="preserve">анализировать различные ситуации свободного выбора, выявлять его основания и последствия; 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формы чувственного и рационального познания, поясняя их примерами;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выявлять особенности научного познания;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абсолютную и относительную истины;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иллюстрировать конкретными примерами роль мировоззрения в жизни человека;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выявлять связь науки и образования, анализировать факты социальной действ</w:t>
      </w:r>
      <w:r w:rsidRPr="00B473C9">
        <w:t>и</w:t>
      </w:r>
      <w:r w:rsidRPr="00B473C9">
        <w:t>тельности в контексте возрастания роли образования и науки в современном общ</w:t>
      </w:r>
      <w:r w:rsidRPr="00B473C9">
        <w:t>е</w:t>
      </w:r>
      <w:r w:rsidRPr="00B473C9">
        <w:t>стве;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выражать и аргументировать собственное отношение к роли образования и сам</w:t>
      </w:r>
      <w:r w:rsidRPr="00B473C9">
        <w:t>о</w:t>
      </w:r>
      <w:r w:rsidRPr="00B473C9">
        <w:t>образования в жизни человека.</w:t>
      </w:r>
    </w:p>
    <w:p w:rsidR="005276B5" w:rsidRPr="00B473C9" w:rsidRDefault="005276B5" w:rsidP="005276B5">
      <w:pPr>
        <w:tabs>
          <w:tab w:val="left" w:pos="8505"/>
          <w:tab w:val="left" w:pos="8931"/>
        </w:tabs>
        <w:ind w:left="360"/>
        <w:jc w:val="both"/>
      </w:pPr>
      <w:r>
        <w:t>2.</w:t>
      </w:r>
      <w:r w:rsidRPr="00B473C9"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выявлять, анализировать, систематизировать и оценивать информацию, иллюстр</w:t>
      </w:r>
      <w:r w:rsidRPr="00B473C9">
        <w:t>и</w:t>
      </w:r>
      <w:r w:rsidRPr="00B473C9">
        <w:t>рующую многообразие и противоречивость социального развития;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приводить примеры прогрессивных и регрессивных общественных изменений, а</w:t>
      </w:r>
      <w:r w:rsidRPr="00B473C9">
        <w:t>р</w:t>
      </w:r>
      <w:r w:rsidRPr="00B473C9">
        <w:t>гументировать свои суждения, выводы;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формулировать собственные суждения о сущности, причинах и последствиях гл</w:t>
      </w:r>
      <w:r w:rsidRPr="00B473C9">
        <w:t>о</w:t>
      </w:r>
      <w:r w:rsidRPr="00B473C9">
        <w:t>бализации; иллюстрировать проявлени</w:t>
      </w:r>
      <w:r>
        <w:t>я различных глобальных проблем.</w:t>
      </w:r>
    </w:p>
    <w:p w:rsidR="005276B5" w:rsidRPr="00B473C9" w:rsidRDefault="005276B5" w:rsidP="005276B5">
      <w:pPr>
        <w:tabs>
          <w:tab w:val="left" w:pos="8505"/>
          <w:tab w:val="left" w:pos="8931"/>
        </w:tabs>
        <w:ind w:left="360"/>
        <w:jc w:val="both"/>
      </w:pPr>
      <w:r>
        <w:t xml:space="preserve">3. </w:t>
      </w:r>
      <w:r w:rsidRPr="00B473C9">
        <w:t>Раскрывать взаимосвязь экономики с другими сферами жизни общества;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конкретизировать примерами основные факторы производства и факторные дох</w:t>
      </w:r>
      <w:r w:rsidRPr="00B473C9">
        <w:t>о</w:t>
      </w:r>
      <w:r w:rsidRPr="00B473C9">
        <w:t>ды;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объяснять механизм свободного ценообразования, приводить примеры действия законов спроса и предложения;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оценивать влияние конкуренции и монополии на экономическую жизнь, поведение основных участников экономики;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формы бизнеса;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экономические и бухгалтерские издержки;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приводить примеры постоянных и переменных издержек производства;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lastRenderedPageBreak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выделять объекты спроса и предложения на рынке труда, описывать механизм их взаимодействия;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определять причины безработицы, различать ее виды;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 xml:space="preserve">высказывать обоснованные суждения о направлениях государственной политики в области занятости; 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объяснять поведение собственника, работника, потребителя с точки зрения экон</w:t>
      </w:r>
      <w:r w:rsidRPr="00B473C9">
        <w:t>о</w:t>
      </w:r>
      <w:r w:rsidRPr="00B473C9">
        <w:t>мической рациональности, анализировать собственное потребительское поведение;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анализировать практические ситуации, связанные с реализацией гражданами своих экономических интересов;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приводить примеры участия государства в регулировании рыночной экономики;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и сравнивать пути достижения экономического роста.</w:t>
      </w:r>
    </w:p>
    <w:p w:rsidR="005276B5" w:rsidRPr="00B473C9" w:rsidRDefault="005276B5" w:rsidP="005276B5">
      <w:pPr>
        <w:tabs>
          <w:tab w:val="left" w:pos="8505"/>
          <w:tab w:val="left" w:pos="8931"/>
        </w:tabs>
        <w:ind w:left="360"/>
        <w:jc w:val="both"/>
      </w:pPr>
      <w:r>
        <w:t xml:space="preserve">4. </w:t>
      </w:r>
      <w:r w:rsidRPr="00B473C9">
        <w:t>Выделять критерии социальной стратификации;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анализировать социальную информацию из адаптированных источников о стру</w:t>
      </w:r>
      <w:r w:rsidRPr="00B473C9">
        <w:t>к</w:t>
      </w:r>
      <w:r w:rsidRPr="00B473C9">
        <w:t>туре общества и направлениях ее изменения;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выделять особенности молодежи как социально-демографической группы, раскр</w:t>
      </w:r>
      <w:r w:rsidRPr="00B473C9">
        <w:t>ы</w:t>
      </w:r>
      <w:r w:rsidRPr="00B473C9">
        <w:t>вать на примерах социальные роли юношества;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высказывать обоснованное суждение о факторах, обеспечивающих успешность с</w:t>
      </w:r>
      <w:r w:rsidRPr="00B473C9">
        <w:t>а</w:t>
      </w:r>
      <w:r w:rsidRPr="00B473C9">
        <w:t>мореализации молодежи в условиях современного рынка труда;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выявлять причины социальных конфликтов, моделировать ситуации разрешения конфликтов;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конкретизировать примерами виды социальных норм;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характеризовать виды социального контроля и их социальную роль, различать санкции социального контроля;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позитивные и негативные девиации, раскрывать на примерах после</w:t>
      </w:r>
      <w:r w:rsidRPr="00B473C9">
        <w:t>д</w:t>
      </w:r>
      <w:r w:rsidRPr="00B473C9">
        <w:t>ствия отклоняющегося поведения для человека и общества;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виды социальной мобильности, конкретизировать примерами;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 xml:space="preserve">выделять причины и последствия </w:t>
      </w:r>
      <w:proofErr w:type="spellStart"/>
      <w:r w:rsidRPr="00B473C9">
        <w:t>этносоциальных</w:t>
      </w:r>
      <w:proofErr w:type="spellEnd"/>
      <w:r w:rsidRPr="00B473C9">
        <w:t xml:space="preserve"> конфликтов, приводить прим</w:t>
      </w:r>
      <w:r w:rsidRPr="00B473C9">
        <w:t>е</w:t>
      </w:r>
      <w:r w:rsidRPr="00B473C9">
        <w:t>ры способов их разрешения;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характеризовать основные принципы национальной политики России на совреме</w:t>
      </w:r>
      <w:r w:rsidRPr="00B473C9">
        <w:t>н</w:t>
      </w:r>
      <w:r w:rsidRPr="00B473C9">
        <w:t>ном этапе;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характеризовать социальные институты семьи и брака; раскрывать факторы, вли</w:t>
      </w:r>
      <w:r w:rsidRPr="00B473C9">
        <w:t>я</w:t>
      </w:r>
      <w:r w:rsidRPr="00B473C9">
        <w:t xml:space="preserve">ющие на формирование института современной семьи; 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характеризовать семью как социальный институт, раскрывать роль семьи в совр</w:t>
      </w:r>
      <w:r w:rsidRPr="00B473C9">
        <w:t>е</w:t>
      </w:r>
      <w:r w:rsidRPr="00B473C9">
        <w:t>менном обществе;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высказывать обоснованные суждения о факторах, влияющих на демографическую ситуацию в стране;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</w:t>
      </w:r>
      <w:r w:rsidRPr="00B473C9">
        <w:t>и</w:t>
      </w:r>
      <w:r w:rsidRPr="00B473C9">
        <w:t>мости;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осуществлять комплексный поиск, систематизацию социальной информации по а</w:t>
      </w:r>
      <w:r w:rsidRPr="00B473C9">
        <w:t>к</w:t>
      </w:r>
      <w:r w:rsidRPr="00B473C9">
        <w:t>туальным проблемам социальной сферы, сравнивать, анализировать, делать выв</w:t>
      </w:r>
      <w:r w:rsidRPr="00B473C9">
        <w:t>о</w:t>
      </w:r>
      <w:r w:rsidRPr="00B473C9">
        <w:t xml:space="preserve">ды, рационально решать познавательные и проблемные задачи; 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lastRenderedPageBreak/>
        <w:t>оценивать собственные отношения и взаимодействие с другими людьми с позиций толерантности.</w:t>
      </w:r>
    </w:p>
    <w:p w:rsidR="005276B5" w:rsidRPr="00B473C9" w:rsidRDefault="005276B5" w:rsidP="005276B5">
      <w:pPr>
        <w:tabs>
          <w:tab w:val="left" w:pos="8505"/>
          <w:tab w:val="left" w:pos="8931"/>
        </w:tabs>
        <w:ind w:left="360"/>
        <w:jc w:val="both"/>
      </w:pPr>
      <w:r>
        <w:t xml:space="preserve">5. </w:t>
      </w:r>
      <w:r w:rsidRPr="00B473C9">
        <w:t>Выделять субъектов политической деятельности и объекты политического возде</w:t>
      </w:r>
      <w:r w:rsidRPr="00B473C9">
        <w:t>й</w:t>
      </w:r>
      <w:r w:rsidRPr="00B473C9">
        <w:t>ствия;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политическую власть и другие виды власти;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устанавливать связи между социальными интересами, целями и методами полит</w:t>
      </w:r>
      <w:r w:rsidRPr="00B473C9">
        <w:t>и</w:t>
      </w:r>
      <w:r w:rsidRPr="00B473C9">
        <w:t>ческой деятельности;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высказывать аргументированные суждения о соотношении средств и целей в пол</w:t>
      </w:r>
      <w:r w:rsidRPr="00B473C9">
        <w:t>и</w:t>
      </w:r>
      <w:r w:rsidRPr="00B473C9">
        <w:t>тике;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раскрывать роль и функции политической системы;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характеризовать государство как центральный институт политической системы;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характеризовать демократическую избирательную систему;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мажоритарную, пропорциональную, смешанную избирательные сист</w:t>
      </w:r>
      <w:r w:rsidRPr="00B473C9">
        <w:t>е</w:t>
      </w:r>
      <w:r w:rsidRPr="00B473C9">
        <w:t>мы;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устанавливать взаимосвязь правового государства и гражданского общества, ра</w:t>
      </w:r>
      <w:r w:rsidRPr="00B473C9">
        <w:t>с</w:t>
      </w:r>
      <w:r w:rsidRPr="00B473C9">
        <w:t>крывать ценностный смысл правового государства;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определять роль политической элиты и политического лидера в современном о</w:t>
      </w:r>
      <w:r w:rsidRPr="00B473C9">
        <w:t>б</w:t>
      </w:r>
      <w:r w:rsidRPr="00B473C9">
        <w:t>ществе;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конкретизировать примерами роль политической идеологии;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раскрывать на примерах функционирование различных партийных систем;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формулировать суждение о значении многопартийности и идеологического плюр</w:t>
      </w:r>
      <w:r w:rsidRPr="00B473C9">
        <w:t>а</w:t>
      </w:r>
      <w:r w:rsidRPr="00B473C9">
        <w:t>лизма в современном обществе;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оценивать роль СМИ в современной политической жизни;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иллюстрировать примерами основные этапы политического процесса;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и приводить примеры непосредственного и опосредованного политич</w:t>
      </w:r>
      <w:r w:rsidRPr="00B473C9">
        <w:t>е</w:t>
      </w:r>
      <w:r w:rsidRPr="00B473C9">
        <w:t>ского участия, высказывать обоснованное суждение о значении участия граждан в политике.</w:t>
      </w:r>
    </w:p>
    <w:p w:rsidR="005276B5" w:rsidRPr="00B473C9" w:rsidRDefault="005276B5" w:rsidP="005276B5">
      <w:pPr>
        <w:tabs>
          <w:tab w:val="left" w:pos="8505"/>
          <w:tab w:val="left" w:pos="8931"/>
        </w:tabs>
        <w:ind w:left="360"/>
        <w:jc w:val="both"/>
      </w:pPr>
      <w:r>
        <w:t xml:space="preserve">6. </w:t>
      </w:r>
      <w:r w:rsidRPr="00B473C9">
        <w:t>Сравнивать правовые нормы с другими социальными нормами;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выделять основные элементы системы права;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выстраивать иерархию нормативных актов;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выделять основные стадии законотворческого процесса в Российской Федерации;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понятия «права человека» и «права гражданина», ориентироваться в с</w:t>
      </w:r>
      <w:r w:rsidRPr="00B473C9">
        <w:t>и</w:t>
      </w:r>
      <w:r w:rsidRPr="00B473C9">
        <w:t>туациях, связанных с проблемами гражданства, правами и обязанностями гражд</w:t>
      </w:r>
      <w:r w:rsidRPr="00B473C9">
        <w:t>а</w:t>
      </w:r>
      <w:r w:rsidRPr="00B473C9">
        <w:t>нина РФ, с реализацией гражданами своих прав и свобод;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обосновывать взаимосвязь между правами и обязанностями человека и граждан</w:t>
      </w:r>
      <w:r w:rsidRPr="00B473C9">
        <w:t>и</w:t>
      </w:r>
      <w:r w:rsidRPr="00B473C9">
        <w:t>на, выражать собственное отношение к лицам, уклоняющимся от выполнения ко</w:t>
      </w:r>
      <w:r w:rsidRPr="00B473C9">
        <w:t>н</w:t>
      </w:r>
      <w:r w:rsidRPr="00B473C9">
        <w:t>ституционных обязанностей;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аргументировать важность соблюдения норм экологического права и характериз</w:t>
      </w:r>
      <w:r w:rsidRPr="00B473C9">
        <w:t>о</w:t>
      </w:r>
      <w:r w:rsidRPr="00B473C9">
        <w:t>вать способы защиты экологических прав;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раскрывать содержание гражданских правоотношений;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применять полученные знания о нормах гражданского права в практических ситу</w:t>
      </w:r>
      <w:r w:rsidRPr="00B473C9">
        <w:t>а</w:t>
      </w:r>
      <w:r w:rsidRPr="00B473C9">
        <w:t>циях, прогнозируя последствия принимаемых решений;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различать организационно-правовые формы предприятий;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характеризовать порядок рассмотрения гражданских споров;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lastRenderedPageBreak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характеризовать условия заключения, изменения и расторжения трудового догов</w:t>
      </w:r>
      <w:r w:rsidRPr="00B473C9">
        <w:t>о</w:t>
      </w:r>
      <w:r w:rsidRPr="00B473C9">
        <w:t>ра;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иллюстрировать примерами виды социальной защиты и социального обеспечения;</w:t>
      </w:r>
    </w:p>
    <w:p w:rsidR="005276B5" w:rsidRPr="00B473C9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извлекать и анализировать информацию по заданной теме в адаптированных и</w:t>
      </w:r>
      <w:r w:rsidRPr="00B473C9">
        <w:t>с</w:t>
      </w:r>
      <w:r w:rsidRPr="00B473C9">
        <w:t>точниках различного типа (Конституция РФ, ГПК РФ, АПК РФ, УПК РФ);</w:t>
      </w:r>
    </w:p>
    <w:p w:rsidR="005276B5" w:rsidRDefault="005276B5" w:rsidP="005276B5">
      <w:pPr>
        <w:pStyle w:val="a3"/>
        <w:numPr>
          <w:ilvl w:val="0"/>
          <w:numId w:val="1"/>
        </w:numPr>
        <w:tabs>
          <w:tab w:val="left" w:pos="8505"/>
          <w:tab w:val="left" w:pos="8931"/>
        </w:tabs>
        <w:jc w:val="both"/>
      </w:pPr>
      <w:r w:rsidRPr="00B473C9">
        <w:t>объяснять основные идеи международных документов, направленных на защиту прав человека.</w:t>
      </w:r>
    </w:p>
    <w:p w:rsidR="005276B5" w:rsidRDefault="005276B5" w:rsidP="005276B5"/>
    <w:p w:rsidR="005276B5" w:rsidRDefault="00E112CB" w:rsidP="00E112CB">
      <w:pPr>
        <w:pStyle w:val="a3"/>
        <w:keepNext/>
        <w:keepLines/>
        <w:spacing w:line="276" w:lineRule="auto"/>
        <w:outlineLvl w:val="0"/>
        <w:rPr>
          <w:lang w:eastAsia="en-US"/>
        </w:rPr>
      </w:pPr>
      <w:r>
        <w:rPr>
          <w:lang w:eastAsia="en-US"/>
        </w:rPr>
        <w:t xml:space="preserve">                         </w:t>
      </w:r>
      <w:r w:rsidR="005276B5" w:rsidRPr="00E112CB">
        <w:rPr>
          <w:lang w:eastAsia="en-US"/>
        </w:rPr>
        <w:t>Деятельность на уроке обществознания.</w:t>
      </w:r>
    </w:p>
    <w:p w:rsidR="00E112CB" w:rsidRPr="00E112CB" w:rsidRDefault="00E112CB" w:rsidP="00E112CB">
      <w:pPr>
        <w:pStyle w:val="a3"/>
        <w:keepNext/>
        <w:keepLines/>
        <w:spacing w:line="276" w:lineRule="auto"/>
        <w:outlineLvl w:val="0"/>
        <w:rPr>
          <w:lang w:eastAsia="en-US"/>
        </w:rPr>
      </w:pPr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Самостоятельное изучение основной и дополнительной литературы, других исто</w:t>
      </w:r>
      <w:r w:rsidRPr="00E112CB">
        <w:rPr>
          <w:rFonts w:eastAsiaTheme="minorHAnsi" w:cstheme="minorBidi"/>
          <w:lang w:eastAsia="en-US"/>
        </w:rPr>
        <w:t>ч</w:t>
      </w:r>
      <w:r w:rsidRPr="00E112CB">
        <w:rPr>
          <w:rFonts w:eastAsiaTheme="minorHAnsi" w:cstheme="minorBidi"/>
          <w:lang w:eastAsia="en-US"/>
        </w:rPr>
        <w:t>ников информации  служит важным источником знаний для учащихся</w:t>
      </w:r>
      <w:proofErr w:type="gramStart"/>
      <w:r w:rsidRPr="00E112CB">
        <w:rPr>
          <w:rFonts w:eastAsiaTheme="minorHAnsi" w:cstheme="minorBidi"/>
          <w:lang w:eastAsia="en-US"/>
        </w:rPr>
        <w:t xml:space="preserve"> </w:t>
      </w:r>
      <w:r w:rsidR="004415A6">
        <w:rPr>
          <w:rFonts w:eastAsiaTheme="minorHAnsi" w:cstheme="minorBidi"/>
          <w:lang w:eastAsia="en-US"/>
        </w:rPr>
        <w:t>.</w:t>
      </w:r>
      <w:proofErr w:type="gramEnd"/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Написание и защита рефератов способствуют существенному расширению и углублению знаний школьников, формируют навыки информационного поиска, способствуют развитию самостоятельности мышления обучаемого. Уровень сам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>стоятельности написания и сложности реферативных работ возрастает при перех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>де от класса к классу.</w:t>
      </w:r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Семинары еще одна форма работы на уроках</w:t>
      </w:r>
      <w:r w:rsidR="004415A6">
        <w:rPr>
          <w:rFonts w:eastAsiaTheme="minorHAnsi" w:cstheme="minorBidi"/>
          <w:lang w:eastAsia="en-US"/>
        </w:rPr>
        <w:t>. У</w:t>
      </w:r>
      <w:r w:rsidRPr="00E112CB">
        <w:rPr>
          <w:rFonts w:eastAsiaTheme="minorHAnsi" w:cstheme="minorBidi"/>
          <w:lang w:eastAsia="en-US"/>
        </w:rPr>
        <w:t>роки-семинары позволяют актив</w:t>
      </w:r>
      <w:r w:rsidRPr="00E112CB">
        <w:rPr>
          <w:rFonts w:eastAsiaTheme="minorHAnsi" w:cstheme="minorBidi"/>
          <w:lang w:eastAsia="en-US"/>
        </w:rPr>
        <w:t>и</w:t>
      </w:r>
      <w:r w:rsidRPr="00E112CB">
        <w:rPr>
          <w:rFonts w:eastAsiaTheme="minorHAnsi" w:cstheme="minorBidi"/>
          <w:lang w:eastAsia="en-US"/>
        </w:rPr>
        <w:t>зировать самостоятельную работу учащихся над учебной и дополнительной лит</w:t>
      </w:r>
      <w:r w:rsidRPr="00E112CB">
        <w:rPr>
          <w:rFonts w:eastAsiaTheme="minorHAnsi" w:cstheme="minorBidi"/>
          <w:lang w:eastAsia="en-US"/>
        </w:rPr>
        <w:t>е</w:t>
      </w:r>
      <w:r w:rsidRPr="00E112CB">
        <w:rPr>
          <w:rFonts w:eastAsiaTheme="minorHAnsi" w:cstheme="minorBidi"/>
          <w:lang w:eastAsia="en-US"/>
        </w:rPr>
        <w:t>ратурой и таким образом побуждают их к более глубокому осмыслению и обог</w:t>
      </w:r>
      <w:r w:rsidRPr="00E112CB">
        <w:rPr>
          <w:rFonts w:eastAsiaTheme="minorHAnsi" w:cstheme="minorBidi"/>
          <w:lang w:eastAsia="en-US"/>
        </w:rPr>
        <w:t>а</w:t>
      </w:r>
      <w:r w:rsidRPr="00E112CB">
        <w:rPr>
          <w:rFonts w:eastAsiaTheme="minorHAnsi" w:cstheme="minorBidi"/>
          <w:lang w:eastAsia="en-US"/>
        </w:rPr>
        <w:t>щению знаний по изучаемой теме.</w:t>
      </w:r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Во время семинарских занятий старшеклассники учатся самостоятельно добывать научные знания, подбирают нужный материал по источникам, делают доклады, с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 xml:space="preserve">общения, развивают свою речь и мышление, получают навыки выступления перед аудиторией, учатся вступать в дискуссии. </w:t>
      </w:r>
      <w:r w:rsidR="004415A6">
        <w:rPr>
          <w:rFonts w:eastAsiaTheme="minorHAnsi" w:cstheme="minorBidi"/>
          <w:lang w:eastAsia="en-US"/>
        </w:rPr>
        <w:t>Н</w:t>
      </w:r>
      <w:r w:rsidRPr="00E112CB">
        <w:rPr>
          <w:rFonts w:eastAsiaTheme="minorHAnsi" w:cstheme="minorBidi"/>
          <w:lang w:eastAsia="en-US"/>
        </w:rPr>
        <w:t>а семинарах обучающиеся знакомятся с некоторыми основами методологии, обсуждают вопросы, учатся спорить, отста</w:t>
      </w:r>
      <w:r w:rsidRPr="00E112CB">
        <w:rPr>
          <w:rFonts w:eastAsiaTheme="minorHAnsi" w:cstheme="minorBidi"/>
          <w:lang w:eastAsia="en-US"/>
        </w:rPr>
        <w:t>и</w:t>
      </w:r>
      <w:r w:rsidRPr="00E112CB">
        <w:rPr>
          <w:rFonts w:eastAsiaTheme="minorHAnsi" w:cstheme="minorBidi"/>
          <w:lang w:eastAsia="en-US"/>
        </w:rPr>
        <w:t>вать свои позиции, аргументировать их и т.д.</w:t>
      </w:r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А</w:t>
      </w:r>
      <w:r w:rsidRPr="00E112CB">
        <w:rPr>
          <w:rFonts w:eastAsiaTheme="minorHAnsi" w:cstheme="minorBidi"/>
          <w:lang w:eastAsia="en-US"/>
        </w:rPr>
        <w:t>ктивные формы семинара: диспуты, дискуссии, «круглые столы» и т.п. Они пр</w:t>
      </w:r>
      <w:r w:rsidRPr="00E112CB">
        <w:rPr>
          <w:rFonts w:eastAsiaTheme="minorHAnsi" w:cstheme="minorBidi"/>
          <w:lang w:eastAsia="en-US"/>
        </w:rPr>
        <w:t>е</w:t>
      </w:r>
      <w:r w:rsidRPr="00E112CB">
        <w:rPr>
          <w:rFonts w:eastAsiaTheme="minorHAnsi" w:cstheme="minorBidi"/>
          <w:lang w:eastAsia="en-US"/>
        </w:rPr>
        <w:t>следуют особую цель - формирование оценочных суждений, утверждение мирово</w:t>
      </w:r>
      <w:r w:rsidRPr="00E112CB">
        <w:rPr>
          <w:rFonts w:eastAsiaTheme="minorHAnsi" w:cstheme="minorBidi"/>
          <w:lang w:eastAsia="en-US"/>
        </w:rPr>
        <w:t>з</w:t>
      </w:r>
      <w:r w:rsidRPr="00E112CB">
        <w:rPr>
          <w:rFonts w:eastAsiaTheme="minorHAnsi" w:cstheme="minorBidi"/>
          <w:lang w:eastAsia="en-US"/>
        </w:rPr>
        <w:t>зренческих позиций школьников.</w:t>
      </w:r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Лабораторно-практические занятия</w:t>
      </w:r>
      <w:r w:rsidR="004415A6">
        <w:rPr>
          <w:rFonts w:eastAsiaTheme="minorHAnsi" w:cstheme="minorBidi"/>
          <w:lang w:eastAsia="en-US"/>
        </w:rPr>
        <w:t xml:space="preserve">. </w:t>
      </w:r>
      <w:r w:rsidRPr="00E112CB">
        <w:rPr>
          <w:rFonts w:eastAsiaTheme="minorHAnsi" w:cstheme="minorBidi"/>
          <w:lang w:eastAsia="en-US"/>
        </w:rPr>
        <w:t>Лабораторные и практические занятия пров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>дятся при максимально возможной самостоятельности старшеклассников. После сообщения темы, целей и задач лабораторной или практической работы школьники выполняют ее в основном самостоятельно, пользуясь инструктивными карточками, содержащими информацию о последовательности действий в ходе данной работы. При выполнении заданий лабораторной работы учащиеся могут пользоваться учебниками и другими учебными пособиями, а по мере необходимости - консул</w:t>
      </w:r>
      <w:r w:rsidRPr="00E112CB">
        <w:rPr>
          <w:rFonts w:eastAsiaTheme="minorHAnsi" w:cstheme="minorBidi"/>
          <w:lang w:eastAsia="en-US"/>
        </w:rPr>
        <w:t>ь</w:t>
      </w:r>
      <w:r w:rsidRPr="00E112CB">
        <w:rPr>
          <w:rFonts w:eastAsiaTheme="minorHAnsi" w:cstheme="minorBidi"/>
          <w:lang w:eastAsia="en-US"/>
        </w:rPr>
        <w:t>тироваться с учителем. По возможности, обучающиеся должны сделать выводы по работе, ответить на ряд вопросов, носящих чаще всего проблемный характер. Часто та или иная проблема ставится учителем непосредственно перед выполнением практической работы.</w:t>
      </w:r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Работа с терминами и обществоведческими понятиями. В ходе усвоения изученн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>го материала.</w:t>
      </w:r>
    </w:p>
    <w:p w:rsidR="004415A6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4415A6">
        <w:rPr>
          <w:rFonts w:eastAsiaTheme="minorHAnsi" w:cstheme="minorBidi"/>
          <w:lang w:eastAsia="en-US"/>
        </w:rPr>
        <w:t>Работа по написанию эссе</w:t>
      </w:r>
      <w:r w:rsidR="004415A6">
        <w:rPr>
          <w:rFonts w:eastAsiaTheme="minorHAnsi" w:cstheme="minorBidi"/>
          <w:lang w:eastAsia="en-US"/>
        </w:rPr>
        <w:t>.</w:t>
      </w:r>
    </w:p>
    <w:p w:rsidR="00E112CB" w:rsidRPr="004415A6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4415A6">
        <w:rPr>
          <w:rFonts w:eastAsiaTheme="minorHAnsi" w:cstheme="minorBidi"/>
          <w:lang w:eastAsia="en-US"/>
        </w:rPr>
        <w:lastRenderedPageBreak/>
        <w:t>Кроме того, на втором уроке часто мы работаем с заданиями, предложенными а</w:t>
      </w:r>
      <w:r w:rsidRPr="004415A6">
        <w:rPr>
          <w:rFonts w:eastAsiaTheme="minorHAnsi" w:cstheme="minorBidi"/>
          <w:lang w:eastAsia="en-US"/>
        </w:rPr>
        <w:t>в</w:t>
      </w:r>
      <w:r w:rsidRPr="004415A6">
        <w:rPr>
          <w:rFonts w:eastAsiaTheme="minorHAnsi" w:cstheme="minorBidi"/>
          <w:lang w:eastAsia="en-US"/>
        </w:rPr>
        <w:t>торами учебника в разделе «Подумайте, обсудите, сделайте», «Поработайте с и</w:t>
      </w:r>
      <w:r w:rsidRPr="004415A6">
        <w:rPr>
          <w:rFonts w:eastAsiaTheme="minorHAnsi" w:cstheme="minorBidi"/>
          <w:lang w:eastAsia="en-US"/>
        </w:rPr>
        <w:t>с</w:t>
      </w:r>
      <w:r w:rsidRPr="004415A6">
        <w:rPr>
          <w:rFonts w:eastAsiaTheme="minorHAnsi" w:cstheme="minorBidi"/>
          <w:lang w:eastAsia="en-US"/>
        </w:rPr>
        <w:t>точником» в конце каждого параграфа, либо эти задания ребята рассматривают и</w:t>
      </w:r>
      <w:r w:rsidRPr="004415A6">
        <w:rPr>
          <w:rFonts w:eastAsiaTheme="minorHAnsi" w:cstheme="minorBidi"/>
          <w:lang w:eastAsia="en-US"/>
        </w:rPr>
        <w:t>н</w:t>
      </w:r>
      <w:r w:rsidRPr="004415A6">
        <w:rPr>
          <w:rFonts w:eastAsiaTheme="minorHAnsi" w:cstheme="minorBidi"/>
          <w:lang w:eastAsia="en-US"/>
        </w:rPr>
        <w:t>дивидуально. Все эти формы работы очень эффективно помогают закрепить из</w:t>
      </w:r>
      <w:r w:rsidRPr="004415A6">
        <w:rPr>
          <w:rFonts w:eastAsiaTheme="minorHAnsi" w:cstheme="minorBidi"/>
          <w:lang w:eastAsia="en-US"/>
        </w:rPr>
        <w:t>у</w:t>
      </w:r>
      <w:r w:rsidRPr="004415A6">
        <w:rPr>
          <w:rFonts w:eastAsiaTheme="minorHAnsi" w:cstheme="minorBidi"/>
          <w:lang w:eastAsia="en-US"/>
        </w:rPr>
        <w:t>ченный материал.</w:t>
      </w:r>
    </w:p>
    <w:p w:rsidR="00E112CB" w:rsidRPr="00E112CB" w:rsidRDefault="004415A6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К</w:t>
      </w:r>
      <w:r w:rsidR="00E112CB" w:rsidRPr="00E112CB">
        <w:rPr>
          <w:rFonts w:eastAsiaTheme="minorHAnsi" w:cstheme="minorBidi"/>
          <w:lang w:eastAsia="en-US"/>
        </w:rPr>
        <w:t>онтрольные работы проводятся по завершению изучения каждого программного раздела. Она включает, как правило, вопросы проблемного характера, которые тр</w:t>
      </w:r>
      <w:r w:rsidR="00E112CB" w:rsidRPr="00E112CB">
        <w:rPr>
          <w:rFonts w:eastAsiaTheme="minorHAnsi" w:cstheme="minorBidi"/>
          <w:lang w:eastAsia="en-US"/>
        </w:rPr>
        <w:t>е</w:t>
      </w:r>
      <w:r w:rsidR="00E112CB" w:rsidRPr="00E112CB">
        <w:rPr>
          <w:rFonts w:eastAsiaTheme="minorHAnsi" w:cstheme="minorBidi"/>
          <w:lang w:eastAsia="en-US"/>
        </w:rPr>
        <w:t>буют сложных переносов знаний и творческого их осмысления.</w:t>
      </w:r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 xml:space="preserve"> Тестирование. Притом оно может быть в форме проверки знаний, так и фронтал</w:t>
      </w:r>
      <w:r w:rsidRPr="00E112CB">
        <w:rPr>
          <w:rFonts w:eastAsiaTheme="minorHAnsi" w:cstheme="minorBidi"/>
          <w:lang w:eastAsia="en-US"/>
        </w:rPr>
        <w:t>ь</w:t>
      </w:r>
      <w:r w:rsidRPr="00E112CB">
        <w:rPr>
          <w:rFonts w:eastAsiaTheme="minorHAnsi" w:cstheme="minorBidi"/>
          <w:lang w:eastAsia="en-US"/>
        </w:rPr>
        <w:t>ная работа с материалами ЕГЭ</w:t>
      </w:r>
      <w:r w:rsidR="004415A6">
        <w:rPr>
          <w:rFonts w:eastAsiaTheme="minorHAnsi" w:cstheme="minorBidi"/>
          <w:lang w:eastAsia="en-US"/>
        </w:rPr>
        <w:t xml:space="preserve">. </w:t>
      </w:r>
      <w:r w:rsidRPr="00E112CB">
        <w:rPr>
          <w:rFonts w:eastAsiaTheme="minorHAnsi" w:cstheme="minorBidi"/>
          <w:lang w:eastAsia="en-US"/>
        </w:rPr>
        <w:t xml:space="preserve"> </w:t>
      </w:r>
    </w:p>
    <w:p w:rsidR="00E112CB" w:rsidRPr="00E112CB" w:rsidRDefault="00E112CB" w:rsidP="00E112CB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 xml:space="preserve"> Подготовка к ЕГЭ.</w:t>
      </w:r>
    </w:p>
    <w:p w:rsidR="00E112CB" w:rsidRPr="00F8511D" w:rsidRDefault="00E112CB" w:rsidP="005276B5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eastAsiaTheme="minorHAnsi" w:cstheme="minorBidi"/>
          <w:sz w:val="26"/>
          <w:szCs w:val="26"/>
          <w:lang w:eastAsia="en-US"/>
        </w:rPr>
        <w:sectPr w:rsidR="00E112CB" w:rsidRPr="00F851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6B5" w:rsidRPr="005276B5" w:rsidRDefault="005276B5" w:rsidP="005276B5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5276B5">
        <w:rPr>
          <w:rFonts w:eastAsiaTheme="minorHAnsi" w:cstheme="minorBidi"/>
          <w:sz w:val="26"/>
          <w:szCs w:val="26"/>
          <w:lang w:eastAsia="en-US"/>
        </w:rPr>
        <w:lastRenderedPageBreak/>
        <w:t xml:space="preserve">10 класс </w:t>
      </w:r>
      <w:r w:rsidR="00AC2C72">
        <w:rPr>
          <w:rFonts w:eastAsiaTheme="minorHAnsi" w:cstheme="minorBidi"/>
          <w:sz w:val="26"/>
          <w:szCs w:val="26"/>
          <w:lang w:eastAsia="en-US"/>
        </w:rPr>
        <w:t>-70 ч.</w:t>
      </w: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40"/>
        <w:gridCol w:w="1978"/>
        <w:gridCol w:w="5245"/>
        <w:gridCol w:w="7087"/>
      </w:tblGrid>
      <w:tr w:rsidR="005276B5" w:rsidRPr="005276B5" w:rsidTr="00FA70CC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B5" w:rsidRPr="005276B5" w:rsidRDefault="005276B5" w:rsidP="005276B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276B5">
              <w:rPr>
                <w:rFonts w:eastAsiaTheme="minorHAnsi" w:cstheme="minorBidi"/>
                <w:szCs w:val="22"/>
                <w:lang w:eastAsia="en-US"/>
              </w:rPr>
              <w:t xml:space="preserve">№ </w:t>
            </w:r>
            <w:proofErr w:type="gramStart"/>
            <w:r w:rsidRPr="005276B5">
              <w:rPr>
                <w:rFonts w:eastAsiaTheme="minorHAnsi" w:cstheme="minorBidi"/>
                <w:szCs w:val="22"/>
                <w:lang w:eastAsia="en-US"/>
              </w:rPr>
              <w:t>п</w:t>
            </w:r>
            <w:proofErr w:type="gramEnd"/>
            <w:r w:rsidRPr="005276B5">
              <w:rPr>
                <w:rFonts w:eastAsiaTheme="minorHAnsi" w:cstheme="minorBidi"/>
                <w:szCs w:val="22"/>
                <w:lang w:eastAsia="en-US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B5" w:rsidRPr="005276B5" w:rsidRDefault="005276B5" w:rsidP="005276B5">
            <w:pPr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5276B5">
              <w:rPr>
                <w:rFonts w:eastAsiaTheme="minorHAnsi"/>
                <w:bCs/>
                <w:sz w:val="26"/>
                <w:szCs w:val="26"/>
                <w:lang w:eastAsia="en-US"/>
              </w:rPr>
              <w:t>Тематический раздел/часы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B5" w:rsidRPr="005276B5" w:rsidRDefault="005276B5" w:rsidP="005276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276B5">
              <w:rPr>
                <w:rFonts w:eastAsiaTheme="minorHAnsi"/>
                <w:bCs/>
                <w:sz w:val="26"/>
                <w:szCs w:val="26"/>
                <w:lang w:eastAsia="en-US"/>
              </w:rPr>
              <w:t>Контролируемые элементы содержания (КЭС)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B5" w:rsidRPr="005276B5" w:rsidRDefault="005276B5" w:rsidP="005276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276B5">
              <w:rPr>
                <w:rFonts w:eastAsiaTheme="minorHAnsi"/>
                <w:bCs/>
                <w:sz w:val="26"/>
                <w:szCs w:val="26"/>
                <w:lang w:eastAsia="en-US"/>
              </w:rPr>
              <w:t>Предметные результаты</w:t>
            </w:r>
          </w:p>
        </w:tc>
      </w:tr>
      <w:tr w:rsidR="00FF3775" w:rsidRPr="005276B5" w:rsidTr="00FF377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75" w:rsidRPr="005276B5" w:rsidRDefault="00FF3775" w:rsidP="005276B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75" w:rsidRPr="005276B5" w:rsidRDefault="00FF3775" w:rsidP="00FF3775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1C063F">
              <w:rPr>
                <w:rFonts w:eastAsiaTheme="minorHAnsi"/>
                <w:bCs/>
                <w:sz w:val="26"/>
                <w:szCs w:val="26"/>
                <w:lang w:eastAsia="en-US"/>
              </w:rPr>
              <w:t>Человек в с</w:t>
            </w:r>
            <w:r w:rsidRPr="001C063F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1C063F">
              <w:rPr>
                <w:rFonts w:eastAsiaTheme="minorHAnsi"/>
                <w:bCs/>
                <w:sz w:val="26"/>
                <w:szCs w:val="26"/>
                <w:lang w:eastAsia="en-US"/>
              </w:rPr>
              <w:t>стеме общ</w:t>
            </w:r>
            <w:r w:rsidRPr="001C063F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1C063F">
              <w:rPr>
                <w:rFonts w:eastAsiaTheme="minorHAnsi"/>
                <w:bCs/>
                <w:sz w:val="26"/>
                <w:szCs w:val="26"/>
                <w:lang w:eastAsia="en-US"/>
              </w:rPr>
              <w:t>ственных о</w:t>
            </w:r>
            <w:r w:rsidRPr="001C063F">
              <w:rPr>
                <w:rFonts w:eastAsiaTheme="minorHAnsi"/>
                <w:bCs/>
                <w:sz w:val="26"/>
                <w:szCs w:val="26"/>
                <w:lang w:eastAsia="en-US"/>
              </w:rPr>
              <w:t>т</w:t>
            </w:r>
            <w:r w:rsidRPr="001C063F">
              <w:rPr>
                <w:rFonts w:eastAsiaTheme="minorHAnsi"/>
                <w:bCs/>
                <w:sz w:val="26"/>
                <w:szCs w:val="26"/>
                <w:lang w:eastAsia="en-US"/>
              </w:rPr>
              <w:t>ношений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75" w:rsidRPr="005276B5" w:rsidRDefault="00FF3775" w:rsidP="001C06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Человек как результат биологической и с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циокультурной эволюции. Понятие культ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у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ние, формы и методы мышления. Мышление и деятельность. Мотивация деятельности, потребности и интересы. Свобода и необх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димость в человеческой деятельности. П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знание мира. Формы познания. Понятие 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с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тины, ее критерии. Абсолютная, относ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тоды научного познания. Особенности соц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ального познания. Духовная жизнь и духо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в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ный мир человека. Общественное и индив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дуальное сознание. Мировоззрение, его т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пы. Самосознание индивида и социальное поведение. Социальные ценности. Мотивы и предпочтения. Свобода и ответственность. 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Основные направления развития образов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ния. Функции образования как социального института. Общественная значимость и ли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ч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ностный смысл образования. Знания, умения и навыки людей в условиях информацио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ного общества.</w:t>
            </w:r>
          </w:p>
          <w:p w:rsidR="00FF3775" w:rsidRPr="005276B5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Системное строение общества: элементы и подсистемы. Социальное взаимодействие и общественные отношения. Основные инст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туты общества. Многовариантность общ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ственного развития. Эволюция и революция как формы социального изменения. Осно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в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ные направления общественного развития: общественный прогресс, общественный р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гресс. Формы социального прогресса: р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форма, революция. Процессы глобализации. Основные направления глобализации. П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следствия глобализации. Общество и чел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век перед лицом угроз и вызовов XXI века.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lastRenderedPageBreak/>
              <w:t>Называть (перечислять) формы объединения людей. Характериз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вать особенности деятельности человека, её отличия от любых форм активности животных. Объяснять природу и характер общ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ственных отношений. Раскрывать соотношение понятий «прир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да» и «общество»; «общество» и «культура». С помощью причи</w:t>
            </w:r>
            <w:r w:rsidRPr="0052598E">
              <w:rPr>
                <w:rFonts w:eastAsiaTheme="minorHAnsi"/>
                <w:bCs/>
                <w:lang w:eastAsia="en-US"/>
              </w:rPr>
              <w:t>н</w:t>
            </w:r>
            <w:r w:rsidRPr="0052598E">
              <w:rPr>
                <w:rFonts w:eastAsiaTheme="minorHAnsi"/>
                <w:bCs/>
                <w:lang w:eastAsia="en-US"/>
              </w:rPr>
              <w:t>но-следственного анализа устанавливать взаимосвязь общества и природы. Исследовать практические ситуации, связанные с вли</w:t>
            </w:r>
            <w:r w:rsidRPr="0052598E">
              <w:rPr>
                <w:rFonts w:eastAsiaTheme="minorHAnsi"/>
                <w:bCs/>
                <w:lang w:eastAsia="en-US"/>
              </w:rPr>
              <w:t>я</w:t>
            </w:r>
            <w:r w:rsidRPr="0052598E">
              <w:rPr>
                <w:rFonts w:eastAsiaTheme="minorHAnsi"/>
                <w:bCs/>
                <w:lang w:eastAsia="en-US"/>
              </w:rPr>
              <w:t>нием общества на природу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Описывать общество как социальную систему. Иллюстрировать примерами связи между подсистемами и элементами общества. Раскрывать смысл понятия «социальный институт». Объяснять роль социальных институтов в жизни общества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«глобализация», «общественный пр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гресс», «общественный регресс» и конкретизировать их пример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ми. Высказывать суждения о причинах и последствиях глобализ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ции.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Характеризовать сущность процесса глобализации, глобальных проблем, их отличий от проблем локальных. Иллюстрировать проявления различных глобальных проблем с помощью примеров, самостоятельно отобранных из СМИ. Описывать противореч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вость социального прогресса, конкретизировать проявления пр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грессивных и регрессивных изменений с привлечением материала курса истории. Извлекать из различных источников, систематиз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 xml:space="preserve">ровать и оценивать </w:t>
            </w:r>
            <w:proofErr w:type="gramStart"/>
            <w:r w:rsidRPr="0052598E">
              <w:rPr>
                <w:rFonts w:eastAsiaTheme="minorHAnsi"/>
                <w:bCs/>
                <w:lang w:eastAsia="en-US"/>
              </w:rPr>
              <w:t>социальную</w:t>
            </w:r>
            <w:proofErr w:type="gramEnd"/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информацию о глобализации современного мира, использовать её для написания эссе, реферата, подготовки устного выступления. Выявлять причинно-следственные связи в динамике социальных изменений. Опираясь на теоретические положения и материалы СМИ, оценивать тенденции и перспективы общественного разв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тия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lastRenderedPageBreak/>
              <w:t>Описывать современные представления о природе человека и конкретизировать фактами социальной жизни её проявления. Х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рактеризовать человека как личность. Раскрывать сущность пр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цессов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самосознания и самореализации. С опорой на личный опыт наз</w:t>
            </w:r>
            <w:r w:rsidRPr="0052598E">
              <w:rPr>
                <w:rFonts w:eastAsiaTheme="minorHAnsi"/>
                <w:bCs/>
                <w:lang w:eastAsia="en-US"/>
              </w:rPr>
              <w:t>ы</w:t>
            </w:r>
            <w:r w:rsidRPr="0052598E">
              <w:rPr>
                <w:rFonts w:eastAsiaTheme="minorHAnsi"/>
                <w:bCs/>
                <w:lang w:eastAsia="en-US"/>
              </w:rPr>
              <w:t>вать и конкретизировать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примерами ориентиры достижения жизненного успеха.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«потребности» и «деятельность». Описывать представления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о потребностях человека, подходы к их классификации. Характ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ризовать и конкретизировать примерами, фактами, ситуациями сущность деятельности, её мотивы и многообразие. Выделять о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нования различных классификаций видов деятельности. Находить и извлекать информацию о деятельности людей из различных н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адаптированных источников. Сравнивать различные подходы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к характеристике сознания. Обосновывать единство сознания и деятельности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Излагать сущность различных подходов к вопросу познаваемости мира. Выражать собственную позицию по вопросу познаваемости мира и аргументировать её. Раскрывать смысл понятия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«истина». Характеризовать формы познания, критерии истины, виды знаний. Описывать особенности научного познания, его уровни и соответствующие им методы. Объяснять связь и взаим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проникаемость социального и гуманитарного знания, роль комм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никаций в познавательной деятельности.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Исследовать практические ситуации, связанные с познанием ч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ловеком природы, общества и самого себя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Излагать различные трактовки понимания свободы человека. Ра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крывать смысл понятий «свобода человека» и «свободное общ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ство». Описывать внешние ограничители свободы и внутренние регуляторы поведения человека. Объяснять невозможность абс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лютной свободы человека в обществе.</w:t>
            </w:r>
          </w:p>
          <w:p w:rsidR="00FF3775" w:rsidRPr="0052598E" w:rsidRDefault="00FF3775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Выявлять основания свободного выбора. Анализировать разли</w:t>
            </w:r>
            <w:r w:rsidRPr="0052598E">
              <w:rPr>
                <w:rFonts w:eastAsiaTheme="minorHAnsi"/>
                <w:bCs/>
                <w:lang w:eastAsia="en-US"/>
              </w:rPr>
              <w:t>ч</w:t>
            </w:r>
            <w:r w:rsidRPr="0052598E">
              <w:rPr>
                <w:rFonts w:eastAsiaTheme="minorHAnsi"/>
                <w:bCs/>
                <w:lang w:eastAsia="en-US"/>
              </w:rPr>
              <w:lastRenderedPageBreak/>
              <w:t>ные ситуации выбора в пространстве личной жизни человека, на уровне общества в целом. Характеризовать свободное общество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Называть и иллюстрировать примерами противоречия глобализ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ции. Раскрывать понятия  «информация», «информатизация», «информационное общество». Описывать единое мировое инфо</w:t>
            </w:r>
            <w:r w:rsidRPr="0052598E">
              <w:rPr>
                <w:rFonts w:eastAsiaTheme="minorHAnsi"/>
                <w:bCs/>
                <w:lang w:eastAsia="en-US"/>
              </w:rPr>
              <w:t>р</w:t>
            </w:r>
            <w:r w:rsidRPr="0052598E">
              <w:rPr>
                <w:rFonts w:eastAsiaTheme="minorHAnsi"/>
                <w:bCs/>
                <w:lang w:eastAsia="en-US"/>
              </w:rPr>
              <w:t>мационное пространство. Излагать различные подходы к вопросу регулирования глобальных информационных потоков. Характер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зовать информационную экономику современного общества.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 xml:space="preserve">Объяснять связь развития гражданского общества и </w:t>
            </w:r>
            <w:proofErr w:type="spellStart"/>
            <w:r w:rsidRPr="0052598E">
              <w:rPr>
                <w:rFonts w:eastAsiaTheme="minorHAnsi"/>
                <w:bCs/>
                <w:lang w:eastAsia="en-US"/>
              </w:rPr>
              <w:t>информатиз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ционных</w:t>
            </w:r>
            <w:proofErr w:type="spellEnd"/>
            <w:r w:rsidRPr="0052598E">
              <w:rPr>
                <w:rFonts w:eastAsiaTheme="minorHAnsi"/>
                <w:bCs/>
                <w:lang w:eastAsia="en-US"/>
              </w:rPr>
              <w:t xml:space="preserve"> процессов.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Перечислять критерии развития информационного общества. В</w:t>
            </w:r>
            <w:r w:rsidRPr="0052598E">
              <w:rPr>
                <w:rFonts w:eastAsiaTheme="minorHAnsi"/>
                <w:bCs/>
                <w:lang w:eastAsia="en-US"/>
              </w:rPr>
              <w:t>ы</w:t>
            </w:r>
            <w:r w:rsidRPr="0052598E">
              <w:rPr>
                <w:rFonts w:eastAsiaTheme="minorHAnsi"/>
                <w:bCs/>
                <w:lang w:eastAsia="en-US"/>
              </w:rPr>
              <w:t>ражать собственную позицию относительно позитивных и нег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тивных проявлений процесса информатизации.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понятие «международный терроризм». Устанавливать связь международного терроризма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с процессом глобализации и научно-техническим прогрессом. Х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рактеризовать идеологические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основы террористической деятельности. Объяснять особую опа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ность международного терроризма, обосновывать необходимость борьбы с ним. Описывать антитеррористическую деятельность международного сообщества.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Систематизировать информацию. Использовать алгоритмы позн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вательной деятельности для решения творческих задач.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Уметь пользоваться мультимедийными ресурсами, владеть осно</w:t>
            </w:r>
            <w:r w:rsidRPr="0052598E">
              <w:rPr>
                <w:rFonts w:eastAsiaTheme="minorHAnsi"/>
                <w:bCs/>
                <w:lang w:eastAsia="en-US"/>
              </w:rPr>
              <w:t>в</w:t>
            </w:r>
            <w:r w:rsidRPr="0052598E">
              <w:rPr>
                <w:rFonts w:eastAsiaTheme="minorHAnsi"/>
                <w:bCs/>
                <w:lang w:eastAsia="en-US"/>
              </w:rPr>
              <w:t>ными видами публичных выступлений.</w:t>
            </w:r>
          </w:p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FF3775" w:rsidRPr="005276B5" w:rsidTr="00FA70CC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75" w:rsidRPr="005276B5" w:rsidRDefault="00FF3775" w:rsidP="005276B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5" w:rsidRPr="005276B5" w:rsidRDefault="00FF3775" w:rsidP="00FF37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5" w:rsidRPr="005276B5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5" w:rsidRPr="0052598E" w:rsidRDefault="00FF3775" w:rsidP="00FA70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744A6" w:rsidRPr="005276B5" w:rsidTr="000744A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A6" w:rsidRPr="005276B5" w:rsidRDefault="000744A6" w:rsidP="005276B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1C063F" w:rsidRDefault="000744A6" w:rsidP="000744A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Общество как мир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Понятие «духовная культура».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Культурные ценности и нормы.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Институты культуры. Многообразие культур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Человек как духовное</w:t>
            </w:r>
            <w:r w:rsidR="00FF377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существо. Духовные ориентиры</w:t>
            </w:r>
            <w:r w:rsidR="00FF377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личности. Мировоззрение и его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роль в жизни человека</w:t>
            </w:r>
            <w:proofErr w:type="gramStart"/>
            <w:r w:rsidR="00FF377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proofErr w:type="gramEnd"/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ак и почему возни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ла мораль. Устойчивость и изменчивость</w:t>
            </w:r>
            <w:r w:rsidR="00FF377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моральных норм. Что заставляет нас</w:t>
            </w:r>
            <w:r w:rsidR="00FF377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делать выбор в пользу добра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Наука и её функции в обществе.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Современная наука. Этика науки.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Образование в современном обществе.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Образование как система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Особенности религиозного сознания.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Религия как общественный институт.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Религия и религиозные организации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в современной России. Проблема поддерж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ния межрелигиозного мира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Что такое искусство. Функции искусства. Структура искусства. Современное иску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с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ство</w:t>
            </w:r>
            <w:r w:rsidR="00FF377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Характерные черты массовой культуры.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Что привело к появлению </w:t>
            </w:r>
            <w:proofErr w:type="gramStart"/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массовой</w:t>
            </w:r>
            <w:proofErr w:type="gramEnd"/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культуры. Средства массовой информации и массовая культура.</w:t>
            </w:r>
          </w:p>
          <w:p w:rsidR="000744A6" w:rsidRPr="000744A6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Оценка массовой культуры как</w:t>
            </w:r>
          </w:p>
          <w:p w:rsidR="000744A6" w:rsidRPr="00230BED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744A6">
              <w:rPr>
                <w:rFonts w:eastAsiaTheme="minorHAnsi"/>
                <w:bCs/>
                <w:sz w:val="26"/>
                <w:szCs w:val="26"/>
                <w:lang w:eastAsia="en-US"/>
              </w:rPr>
              <w:t>общественного явления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lastRenderedPageBreak/>
              <w:t>Различать понятия «духовная культура» и «материальная культ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ра». Раскрывать, опираясь на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примеры, смысл понятия «духовная культура». Описывать осно</w:t>
            </w:r>
            <w:r w:rsidRPr="0052598E">
              <w:rPr>
                <w:rFonts w:eastAsiaTheme="minorHAnsi"/>
                <w:bCs/>
                <w:lang w:eastAsia="en-US"/>
              </w:rPr>
              <w:t>в</w:t>
            </w:r>
            <w:r w:rsidRPr="0052598E">
              <w:rPr>
                <w:rFonts w:eastAsiaTheme="minorHAnsi"/>
                <w:bCs/>
                <w:lang w:eastAsia="en-US"/>
              </w:rPr>
              <w:t>ные духовные ценности. Характеризовать институты культуры и их функции. Распознавать формы культуры по их признакам.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Иллюстрировать примерами многообразие культур, проявления народной, массовой,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lastRenderedPageBreak/>
              <w:t>элитарной культур, а также субкультур и контркультуры в общ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стве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«духовная жизнь человека», «духо</w:t>
            </w:r>
            <w:r w:rsidRPr="0052598E">
              <w:rPr>
                <w:rFonts w:eastAsiaTheme="minorHAnsi"/>
                <w:bCs/>
                <w:lang w:eastAsia="en-US"/>
              </w:rPr>
              <w:t>в</w:t>
            </w:r>
            <w:r w:rsidRPr="0052598E">
              <w:rPr>
                <w:rFonts w:eastAsiaTheme="minorHAnsi"/>
                <w:bCs/>
                <w:lang w:eastAsia="en-US"/>
              </w:rPr>
              <w:t>ность», «мировоззрение».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Выявлять составляющие духовного мира личности. Описывать возможности самовоспитания в сфере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нравственности. Характеризовать мировоззрение, его место в д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ховном мире человека. Сравнивать мировоззрение с другими эл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ментами внутреннего мира личности. Показывать на конкретных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примерах роль мировоззрения в жизни человека. Классифицир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вать типы мировоззрения.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Иллюстрировать проявления патриотизма и гражданственности в типичных ситуациях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социальной жизни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«мораль», «нравственная культура личности». Называть моральные категории. Характеризовать и</w:t>
            </w:r>
            <w:r w:rsidRPr="0052598E">
              <w:rPr>
                <w:rFonts w:eastAsiaTheme="minorHAnsi"/>
                <w:bCs/>
                <w:lang w:eastAsia="en-US"/>
              </w:rPr>
              <w:t>з</w:t>
            </w:r>
            <w:r w:rsidRPr="0052598E">
              <w:rPr>
                <w:rFonts w:eastAsiaTheme="minorHAnsi"/>
                <w:bCs/>
                <w:lang w:eastAsia="en-US"/>
              </w:rPr>
              <w:t>менчивость моральных норм, особенности принципов морали и значение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моральной регуляции отношений в обществе. Давать моральную оценку конкретных поступков людей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и их отношений. Иллюстрировать примерами ситуации моральн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го выбора. Аргументировать собственный моральный выбор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сущность, основные функции и общественную знач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мость науки и образования.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Описывать особенности науки и образования в современном о</w:t>
            </w:r>
            <w:r w:rsidRPr="0052598E">
              <w:rPr>
                <w:rFonts w:eastAsiaTheme="minorHAnsi"/>
                <w:bCs/>
                <w:lang w:eastAsia="en-US"/>
              </w:rPr>
              <w:t>б</w:t>
            </w:r>
            <w:r w:rsidRPr="0052598E">
              <w:rPr>
                <w:rFonts w:eastAsiaTheme="minorHAnsi"/>
                <w:bCs/>
                <w:lang w:eastAsia="en-US"/>
              </w:rPr>
              <w:t>ществе, иллюстрировать их примерами.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Объяснять социальный смысл моральных требований к научному труду. Выявлять связь науки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и образования. Характеризовать ступени и уровни образовател</w:t>
            </w:r>
            <w:r w:rsidRPr="0052598E">
              <w:rPr>
                <w:rFonts w:eastAsiaTheme="minorHAnsi"/>
                <w:bCs/>
                <w:lang w:eastAsia="en-US"/>
              </w:rPr>
              <w:t>ь</w:t>
            </w:r>
            <w:r w:rsidRPr="0052598E">
              <w:rPr>
                <w:rFonts w:eastAsiaTheme="minorHAnsi"/>
                <w:bCs/>
                <w:lang w:eastAsia="en-US"/>
              </w:rPr>
              <w:t>ной подготовки в системе образования Российской Федерации. Выражать и аргументировать собственное отношение к роли с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мообразования в жизни человека. Анализировать факты социал</w:t>
            </w:r>
            <w:r w:rsidRPr="0052598E">
              <w:rPr>
                <w:rFonts w:eastAsiaTheme="minorHAnsi"/>
                <w:bCs/>
                <w:lang w:eastAsia="en-US"/>
              </w:rPr>
              <w:t>ь</w:t>
            </w:r>
            <w:r w:rsidRPr="0052598E">
              <w:rPr>
                <w:rFonts w:eastAsiaTheme="minorHAnsi"/>
                <w:bCs/>
                <w:lang w:eastAsia="en-US"/>
              </w:rPr>
              <w:t>ной действительности в контексте возрастания роли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науки в с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lastRenderedPageBreak/>
              <w:t>временном обществе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«религия», «религиозное сознание». Характеризовать религию как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форму культуры, особенности р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лигии как социального института. Сравнивать светское и религ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озное сознание. Различать мировые и национальные религии. И</w:t>
            </w:r>
            <w:r w:rsidRPr="0052598E">
              <w:rPr>
                <w:rFonts w:eastAsiaTheme="minorHAnsi"/>
                <w:bCs/>
                <w:lang w:eastAsia="en-US"/>
              </w:rPr>
              <w:t>л</w:t>
            </w:r>
            <w:r w:rsidRPr="0052598E">
              <w:rPr>
                <w:rFonts w:eastAsiaTheme="minorHAnsi"/>
                <w:bCs/>
                <w:lang w:eastAsia="en-US"/>
              </w:rPr>
              <w:t>люстрировать примерами многообразие исторически сложивши</w:t>
            </w:r>
            <w:r w:rsidRPr="0052598E">
              <w:rPr>
                <w:rFonts w:eastAsiaTheme="minorHAnsi"/>
                <w:bCs/>
                <w:lang w:eastAsia="en-US"/>
              </w:rPr>
              <w:t>х</w:t>
            </w:r>
            <w:r w:rsidRPr="0052598E">
              <w:rPr>
                <w:rFonts w:eastAsiaTheme="minorHAnsi"/>
                <w:bCs/>
                <w:lang w:eastAsia="en-US"/>
              </w:rPr>
              <w:t>ся религиозн</w:t>
            </w:r>
            <w:proofErr w:type="gramStart"/>
            <w:r w:rsidRPr="0052598E">
              <w:rPr>
                <w:rFonts w:eastAsiaTheme="minorHAnsi"/>
                <w:bCs/>
                <w:lang w:eastAsia="en-US"/>
              </w:rPr>
              <w:t>о-</w:t>
            </w:r>
            <w:proofErr w:type="gramEnd"/>
            <w:r w:rsidRPr="0052598E">
              <w:rPr>
                <w:rFonts w:eastAsiaTheme="minorHAnsi"/>
                <w:bCs/>
                <w:lang w:eastAsia="en-US"/>
              </w:rPr>
              <w:t xml:space="preserve"> нравственных систем. Описывать отношения гос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дарства и религии в РФ. Выявлять влияние религиозных объед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нений на общественную жизнь. Анализировать факторы, угрож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ющие межрелигиозному миру и согласию. Объяснять смысл и значение свободы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совести для развития человека и общества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Характеризовать искусство, его место в жизни общества. Сравн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вать искусство с другими формами духовной культуры и выявлять его отличительные черты. Описывать многообразие функций и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кусства. Различать виды искусства, излагать различные подходы к их классификации. Перечислять и конкретизировать фактами д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ховной жизни жанры искусства. Показывать на конкретных пр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мерах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особенности современного искусства.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Характеризовать массовую культуру, этапы её становления. Уст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навливать связь возникновения массовой культуры с обществе</w:t>
            </w:r>
            <w:r w:rsidRPr="0052598E">
              <w:rPr>
                <w:rFonts w:eastAsiaTheme="minorHAnsi"/>
                <w:bCs/>
                <w:lang w:eastAsia="en-US"/>
              </w:rPr>
              <w:t>н</w:t>
            </w:r>
            <w:r w:rsidRPr="0052598E">
              <w:rPr>
                <w:rFonts w:eastAsiaTheme="minorHAnsi"/>
                <w:bCs/>
                <w:lang w:eastAsia="en-US"/>
              </w:rPr>
              <w:t>ными изменениями, характерными для индустриального общ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ства.</w:t>
            </w:r>
          </w:p>
          <w:p w:rsidR="000744A6" w:rsidRPr="0052598E" w:rsidRDefault="000744A6" w:rsidP="000744A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Выявлять влияние технических достижений на развитие массовой культуры. Раскрывать смысл понятия «средства массовой инфо</w:t>
            </w:r>
            <w:r w:rsidRPr="0052598E">
              <w:rPr>
                <w:rFonts w:eastAsiaTheme="minorHAnsi"/>
                <w:bCs/>
                <w:lang w:eastAsia="en-US"/>
              </w:rPr>
              <w:t>р</w:t>
            </w:r>
            <w:r w:rsidRPr="0052598E">
              <w:rPr>
                <w:rFonts w:eastAsiaTheme="minorHAnsi"/>
                <w:bCs/>
                <w:lang w:eastAsia="en-US"/>
              </w:rPr>
              <w:t>мации». Описывать СМИ и их функции. Объяснять роль СМИ в условиях глобализации мира. Излагать различные подходы к оценке массовой культуры, как общественного явления</w:t>
            </w:r>
          </w:p>
        </w:tc>
      </w:tr>
      <w:tr w:rsidR="000744A6" w:rsidRPr="005276B5" w:rsidTr="00230BE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5276B5" w:rsidRDefault="000744A6" w:rsidP="00230BED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230BED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Правовое рег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у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лирование 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б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щественных отношений</w:t>
            </w:r>
          </w:p>
          <w:p w:rsidR="000744A6" w:rsidRPr="005276B5" w:rsidRDefault="000744A6" w:rsidP="00230BED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5276B5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Право в системе социальных норм. Система российского права: элементы системы пр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ва; частное и публичное право; материал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ь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ное и процессуальное право. Источники права. Законотворческий процесс в Росси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й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ской Федерации. Гражданство Российской 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Федерации.  Конституционные права и об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я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занности гражданина РФ. Воинская обяза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ность. Военная служба по контракту. Ал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ь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тернативная гражданская служба. Права и обязанности налогоплательщиков. Юрид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ческая ответственность за налоговые прав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нарушения. Законодательство в сфере ант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коррупционной политики государства. Эк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логическое право. Право на благоприятную окружающую среду и способы его защиты. Экологические правонарушения. Гражда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ское право. Гражданские правоотношения. Субъекты гражданского права. Имущ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ственные права. Право собственности. 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с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нования приобретения права собственности. Право на результаты интеллектуальной де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я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тельности. Наследование. Неимущественные права: честь, достоинство, имя. Способы з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у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гов. Права и обязанности родителей и детей. Порядок приема на обучение в професси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нальные образовательные организации и 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б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разовательные организации высшего обр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зования. Порядок оказания платных образ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вательных услуг. Занятость и трудоустро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й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ство. Порядок приема на работу, заключения и расторжения трудового договора. Прав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вые основы социальной защиты и социал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ь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ного обеспечения. Гражданские споры, п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рядок их рассмотрения. Основные правила и принципы гражданского процесса. Особе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ности административной юрисдикции. Ос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бенности уголовного процесса. Стадии уг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ловного процесса. Конституционное суд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производство. Понятие и предмет междун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230BED">
              <w:rPr>
                <w:rFonts w:eastAsiaTheme="minorHAnsi"/>
                <w:bCs/>
                <w:sz w:val="26"/>
                <w:szCs w:val="26"/>
                <w:lang w:eastAsia="en-US"/>
              </w:rPr>
              <w:t>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lastRenderedPageBreak/>
              <w:t>Излагать различные подходы к пониманию права. Выявлять д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стоинства и недостатки</w:t>
            </w:r>
            <w:r w:rsid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естественно-правового и нормативного подходов. Характеризовать особенности естественного права. П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речислять естественные (неотчуждаемые) права человека. Объя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нять взаимосвязь естественного и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позитивного права. Раскрывать гуманистический смысл естественного права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lastRenderedPageBreak/>
              <w:t>Раскрывать смысл понятий «право», «система права», «отрасль права», «институт права». Различать понятия «право» и «закон», иллюстрировать различия права и закона на примерах. Сопоста</w:t>
            </w:r>
            <w:r w:rsidRPr="0052598E">
              <w:rPr>
                <w:rFonts w:eastAsiaTheme="minorHAnsi"/>
                <w:bCs/>
                <w:lang w:eastAsia="en-US"/>
              </w:rPr>
              <w:t>в</w:t>
            </w:r>
            <w:r w:rsidRPr="0052598E">
              <w:rPr>
                <w:rFonts w:eastAsiaTheme="minorHAnsi"/>
                <w:bCs/>
                <w:lang w:eastAsia="en-US"/>
              </w:rPr>
              <w:t>лять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право с другими социальными нормами. Перечислять пр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знаки, объединяющие различные социальные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регуляторы и пр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знаки, отличающие правовые нормы от других видов социальных норм. Классифицировать нормы и отрасли права. Называть о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новные отрасли российского права и сферы общественных отн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шений, ими регулируемые. Выявлять отличие института права от отрасли права.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Конкретизировать примерами понятие «институт права».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понятия «источник права», «законодательная иници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тива». Называть и характеризовать источники российского права.  Иллюстрировать примерами различные источники права. Выя</w:t>
            </w:r>
            <w:r w:rsidRPr="0052598E">
              <w:rPr>
                <w:rFonts w:eastAsiaTheme="minorHAnsi"/>
                <w:bCs/>
                <w:lang w:eastAsia="en-US"/>
              </w:rPr>
              <w:t>в</w:t>
            </w:r>
            <w:r w:rsidRPr="0052598E">
              <w:rPr>
                <w:rFonts w:eastAsiaTheme="minorHAnsi"/>
                <w:bCs/>
                <w:lang w:eastAsia="en-US"/>
              </w:rPr>
              <w:t>лять преимущества нормативного акта перед другими источник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ми. Различать юридическую силу</w:t>
            </w:r>
            <w:r w:rsid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различных видов нормативных актов, выстраивать их иерархию. Называть предметы ведения РФ, субъектов РФ и их совместного ведения. Описывать законотво</w:t>
            </w:r>
            <w:r w:rsidRPr="0052598E">
              <w:rPr>
                <w:rFonts w:eastAsiaTheme="minorHAnsi"/>
                <w:bCs/>
                <w:lang w:eastAsia="en-US"/>
              </w:rPr>
              <w:t>р</w:t>
            </w:r>
            <w:r w:rsidRPr="0052598E">
              <w:rPr>
                <w:rFonts w:eastAsiaTheme="minorHAnsi"/>
                <w:bCs/>
                <w:lang w:eastAsia="en-US"/>
              </w:rPr>
              <w:t>ческий процесс, его стадии, особенности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принятия конституцио</w:t>
            </w:r>
            <w:r w:rsidRPr="0052598E">
              <w:rPr>
                <w:rFonts w:eastAsiaTheme="minorHAnsi"/>
                <w:bCs/>
                <w:lang w:eastAsia="en-US"/>
              </w:rPr>
              <w:t>н</w:t>
            </w:r>
            <w:r w:rsidRPr="0052598E">
              <w:rPr>
                <w:rFonts w:eastAsiaTheme="minorHAnsi"/>
                <w:bCs/>
                <w:lang w:eastAsia="en-US"/>
              </w:rPr>
              <w:t>ных законов. Перечислять участников законотворческого проце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са и раскрывать их функции.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«правоотношение», «субъект права», «правонарушение», «юридическая ответственность». Показывать на примерах отличия правоотношений от других видов социал</w:t>
            </w:r>
            <w:r w:rsidRPr="0052598E">
              <w:rPr>
                <w:rFonts w:eastAsiaTheme="minorHAnsi"/>
                <w:bCs/>
                <w:lang w:eastAsia="en-US"/>
              </w:rPr>
              <w:t>ь</w:t>
            </w:r>
            <w:r w:rsidRPr="0052598E">
              <w:rPr>
                <w:rFonts w:eastAsiaTheme="minorHAnsi"/>
                <w:bCs/>
                <w:lang w:eastAsia="en-US"/>
              </w:rPr>
              <w:t>ных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отношений. Перечислять и конкретизировать фактами соц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альной жизни признаки правонарушения. Выявлять специфику преступления как вида правонарушения. Называть при</w:t>
            </w:r>
            <w:r w:rsidR="0052598E" w:rsidRPr="0052598E">
              <w:rPr>
                <w:rFonts w:eastAsiaTheme="minorHAnsi"/>
                <w:bCs/>
                <w:lang w:eastAsia="en-US"/>
              </w:rPr>
              <w:t>знаки юр</w:t>
            </w:r>
            <w:r w:rsidR="0052598E" w:rsidRPr="0052598E">
              <w:rPr>
                <w:rFonts w:eastAsiaTheme="minorHAnsi"/>
                <w:bCs/>
                <w:lang w:eastAsia="en-US"/>
              </w:rPr>
              <w:t>и</w:t>
            </w:r>
            <w:r w:rsidR="0052598E" w:rsidRPr="0052598E">
              <w:rPr>
                <w:rFonts w:eastAsiaTheme="minorHAnsi"/>
                <w:bCs/>
                <w:lang w:eastAsia="en-US"/>
              </w:rPr>
              <w:t>дической ответст</w:t>
            </w:r>
            <w:r w:rsidRPr="0052598E">
              <w:rPr>
                <w:rFonts w:eastAsiaTheme="minorHAnsi"/>
                <w:bCs/>
                <w:lang w:eastAsia="en-US"/>
              </w:rPr>
              <w:t>венности и её основные виды. Описывать суде</w:t>
            </w:r>
            <w:r w:rsidRPr="0052598E">
              <w:rPr>
                <w:rFonts w:eastAsiaTheme="minorHAnsi"/>
                <w:bCs/>
                <w:lang w:eastAsia="en-US"/>
              </w:rPr>
              <w:t>б</w:t>
            </w:r>
            <w:r w:rsidRPr="0052598E">
              <w:rPr>
                <w:rFonts w:eastAsiaTheme="minorHAnsi"/>
                <w:bCs/>
                <w:lang w:eastAsia="en-US"/>
              </w:rPr>
              <w:t>ную систему РФ. Объяснять основную цель деятельности суде</w:t>
            </w:r>
            <w:r w:rsidRPr="0052598E">
              <w:rPr>
                <w:rFonts w:eastAsiaTheme="minorHAnsi"/>
                <w:bCs/>
                <w:lang w:eastAsia="en-US"/>
              </w:rPr>
              <w:t>б</w:t>
            </w:r>
            <w:r w:rsidRPr="0052598E">
              <w:rPr>
                <w:rFonts w:eastAsiaTheme="minorHAnsi"/>
                <w:bCs/>
                <w:lang w:eastAsia="en-US"/>
              </w:rPr>
              <w:t>ной системы. Характеризовать этапы развития права в России</w:t>
            </w:r>
            <w:proofErr w:type="gramStart"/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Р</w:t>
            </w:r>
            <w:proofErr w:type="gramEnd"/>
            <w:r w:rsidRPr="0052598E">
              <w:rPr>
                <w:rFonts w:eastAsiaTheme="minorHAnsi"/>
                <w:bCs/>
                <w:lang w:eastAsia="en-US"/>
              </w:rPr>
              <w:t>аскрывать смысл понятий «правосознание», «правовая культ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ра», «правомерное поведение». Описывать структуру и уровни правосознания. Называть элементы правовой культуры, показ</w:t>
            </w:r>
            <w:r w:rsidRPr="0052598E">
              <w:rPr>
                <w:rFonts w:eastAsiaTheme="minorHAnsi"/>
                <w:bCs/>
                <w:lang w:eastAsia="en-US"/>
              </w:rPr>
              <w:t>ы</w:t>
            </w:r>
            <w:r w:rsidRPr="0052598E">
              <w:rPr>
                <w:rFonts w:eastAsiaTheme="minorHAnsi"/>
                <w:bCs/>
                <w:lang w:eastAsia="en-US"/>
              </w:rPr>
              <w:lastRenderedPageBreak/>
              <w:t>вать их взаимосвязь. Перечислять функции правовой культуры. Различать правовую культуру личности и правовую культуру о</w:t>
            </w:r>
            <w:r w:rsidRPr="0052598E">
              <w:rPr>
                <w:rFonts w:eastAsiaTheme="minorHAnsi"/>
                <w:bCs/>
                <w:lang w:eastAsia="en-US"/>
              </w:rPr>
              <w:t>б</w:t>
            </w:r>
            <w:r w:rsidRPr="0052598E">
              <w:rPr>
                <w:rFonts w:eastAsiaTheme="minorHAnsi"/>
                <w:bCs/>
                <w:lang w:eastAsia="en-US"/>
              </w:rPr>
              <w:t>щества. Выявлять специфику современной правовой культуры. Объяснять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причины правового нигилизма и раскрывать способы его преодоления. Классифицировать и  иллюстрировать пример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ми виды правомерного поведения. Характеризовать предпосылки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формирования правомерного поведения</w:t>
            </w:r>
            <w:proofErr w:type="gramStart"/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Р</w:t>
            </w:r>
            <w:proofErr w:type="gramEnd"/>
            <w:r w:rsidRPr="0052598E">
              <w:rPr>
                <w:rFonts w:eastAsiaTheme="minorHAnsi"/>
                <w:bCs/>
                <w:lang w:eastAsia="en-US"/>
              </w:rPr>
              <w:t>аскрывать смысл пон</w:t>
            </w:r>
            <w:r w:rsidRPr="0052598E">
              <w:rPr>
                <w:rFonts w:eastAsiaTheme="minorHAnsi"/>
                <w:bCs/>
                <w:lang w:eastAsia="en-US"/>
              </w:rPr>
              <w:t>я</w:t>
            </w:r>
            <w:r w:rsidRPr="0052598E">
              <w:rPr>
                <w:rFonts w:eastAsiaTheme="minorHAnsi"/>
                <w:bCs/>
                <w:lang w:eastAsia="en-US"/>
              </w:rPr>
              <w:t>тия «гражданство». Называть основания приобретения гражда</w:t>
            </w:r>
            <w:r w:rsidRPr="0052598E">
              <w:rPr>
                <w:rFonts w:eastAsiaTheme="minorHAnsi"/>
                <w:bCs/>
                <w:lang w:eastAsia="en-US"/>
              </w:rPr>
              <w:t>н</w:t>
            </w:r>
            <w:r w:rsidRPr="0052598E">
              <w:rPr>
                <w:rFonts w:eastAsiaTheme="minorHAnsi"/>
                <w:bCs/>
                <w:lang w:eastAsia="en-US"/>
              </w:rPr>
              <w:t>ства в РФ. Различать понятия «права человека» и «права гражд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нина». Перечислять конституционные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обязанности гражданина РФ. Характеризовать воинскую обязанность, возможности ал</w:t>
            </w:r>
            <w:r w:rsidRPr="0052598E">
              <w:rPr>
                <w:rFonts w:eastAsiaTheme="minorHAnsi"/>
                <w:bCs/>
                <w:lang w:eastAsia="en-US"/>
              </w:rPr>
              <w:t>ь</w:t>
            </w:r>
            <w:r w:rsidRPr="0052598E">
              <w:rPr>
                <w:rFonts w:eastAsiaTheme="minorHAnsi"/>
                <w:bCs/>
                <w:lang w:eastAsia="en-US"/>
              </w:rPr>
              <w:t>тернативной гражданской службы, права и обязанности налог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плательщиков. Обосновывать взаимосвязь между правами и об</w:t>
            </w:r>
            <w:r w:rsidRPr="0052598E">
              <w:rPr>
                <w:rFonts w:eastAsiaTheme="minorHAnsi"/>
                <w:bCs/>
                <w:lang w:eastAsia="en-US"/>
              </w:rPr>
              <w:t>я</w:t>
            </w:r>
            <w:r w:rsidRPr="0052598E">
              <w:rPr>
                <w:rFonts w:eastAsiaTheme="minorHAnsi"/>
                <w:bCs/>
                <w:lang w:eastAsia="en-US"/>
              </w:rPr>
              <w:t>занностями, иллюстрировать эту взаимосвязь примерами. Выр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жать собственное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отношение к лицам, уклоняющимся от выпо</w:t>
            </w:r>
            <w:r w:rsidRPr="0052598E">
              <w:rPr>
                <w:rFonts w:eastAsiaTheme="minorHAnsi"/>
                <w:bCs/>
                <w:lang w:eastAsia="en-US"/>
              </w:rPr>
              <w:t>л</w:t>
            </w:r>
            <w:r w:rsidRPr="0052598E">
              <w:rPr>
                <w:rFonts w:eastAsiaTheme="minorHAnsi"/>
                <w:bCs/>
                <w:lang w:eastAsia="en-US"/>
              </w:rPr>
              <w:t>нения гражданских обязанностей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«гражданские правоотношения», «субъекты гражданского права», «юридические лица», «физич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ские лица», «гражданская дееспособность». Называть участников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гражданских правоотношений. Раскрывать содержание гражда</w:t>
            </w:r>
            <w:r w:rsidRPr="0052598E">
              <w:rPr>
                <w:rFonts w:eastAsiaTheme="minorHAnsi"/>
                <w:bCs/>
                <w:lang w:eastAsia="en-US"/>
              </w:rPr>
              <w:t>н</w:t>
            </w:r>
            <w:r w:rsidRPr="0052598E">
              <w:rPr>
                <w:rFonts w:eastAsiaTheme="minorHAnsi"/>
                <w:bCs/>
                <w:lang w:eastAsia="en-US"/>
              </w:rPr>
              <w:t>ских правоотношений, объяснять, как возникают гражданские правоотношения и как, когда и при каких условиях они прекр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щаются.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Классифицировать объекты имущественных гражданских прав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отношений. Приводить пример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гражданского правоотношения, выделяя его субъект (субъекты), объект, основание возникнов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ния, содержание. Перечислять и конкретизировать примерами имущественные и личные неимущественные права. Характериз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вать право на результаты интеллектуальной деятельности как с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четание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имущественных и неимущественных гражданских прав. Различать виды наследования. Характеризовать способы защиты гражданских прав. Описывать самого себя как субъекта гражда</w:t>
            </w:r>
            <w:r w:rsidRPr="0052598E">
              <w:rPr>
                <w:rFonts w:eastAsiaTheme="minorHAnsi"/>
                <w:bCs/>
                <w:lang w:eastAsia="en-US"/>
              </w:rPr>
              <w:t>н</w:t>
            </w:r>
            <w:r w:rsidRPr="0052598E">
              <w:rPr>
                <w:rFonts w:eastAsiaTheme="minorHAnsi"/>
                <w:bCs/>
                <w:lang w:eastAsia="en-US"/>
              </w:rPr>
              <w:t>ских правоотношений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lastRenderedPageBreak/>
              <w:t>Раскрывать смысл понятия «семейные правоотношения». Опред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лять субъекты и объекты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семейных правоотношений. Называть необходимые условия заключения брака и расторжения брака с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гласно Семейному кодексу РФ. Объяснять причины имеющихся ограничений для заключения брака.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права и обязанности супругов, родителей и детей. Х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рактеризовать пути и способы воспитания детей, оставшихся без попечения родителей.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«трудовые правоотношения», «рабо</w:t>
            </w:r>
            <w:r w:rsidRPr="0052598E">
              <w:rPr>
                <w:rFonts w:eastAsiaTheme="minorHAnsi"/>
                <w:bCs/>
                <w:lang w:eastAsia="en-US"/>
              </w:rPr>
              <w:t>т</w:t>
            </w:r>
            <w:r w:rsidRPr="0052598E">
              <w:rPr>
                <w:rFonts w:eastAsiaTheme="minorHAnsi"/>
                <w:bCs/>
                <w:lang w:eastAsia="en-US"/>
              </w:rPr>
              <w:t>ник», «работодатель», «занятость», «социальное обеспечение». Определять особенности трудовых правоотношений. Характер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зовать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и конкретизировать фактами социальной жизни порядок заключения, изменения и расторжения трудового договора, обяз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тельные и возможные дополнительные условия, включаемые в трудовой договор, основные права и обязанности субъектов тр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дового права. Называть и иллюстрировать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примерами виды соц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ального обеспечения. Описывать возможности получения профе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сионального</w:t>
            </w:r>
            <w:r w:rsid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образования в государственных и негосударственных образовательных учреждениях. Излагать и аргументировать со</w:t>
            </w:r>
            <w:r w:rsidRPr="0052598E">
              <w:rPr>
                <w:rFonts w:eastAsiaTheme="minorHAnsi"/>
                <w:bCs/>
                <w:lang w:eastAsia="en-US"/>
              </w:rPr>
              <w:t>б</w:t>
            </w:r>
            <w:r w:rsidRPr="0052598E">
              <w:rPr>
                <w:rFonts w:eastAsiaTheme="minorHAnsi"/>
                <w:bCs/>
                <w:lang w:eastAsia="en-US"/>
              </w:rPr>
              <w:t>ственное мнение относительно выбора путей профессионального образования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. </w:t>
            </w: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«экологические отнош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ния», «благоприятная окружающая среда», «экологическое прав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нарушение». Выявлять специфику экологических отношений. Описывать структуру экологического права. Перечислять объекты экологического права и основные экологические права граждан, закреплённые в Конституции РФ. Характеризовать способы защ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ты экологических прав.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Объяснять, почему право на благоприятную окружающую среду является одной из современных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общечеловеческих ценностей. Аргументировать важность соблюдения природоохранных</w:t>
            </w:r>
            <w:r w:rsidR="00FF3775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и пр</w:t>
            </w:r>
            <w:r w:rsidRPr="0052598E">
              <w:rPr>
                <w:rFonts w:eastAsiaTheme="minorHAnsi"/>
                <w:bCs/>
                <w:lang w:eastAsia="en-US"/>
              </w:rPr>
              <w:t>и</w:t>
            </w:r>
            <w:r w:rsidRPr="0052598E">
              <w:rPr>
                <w:rFonts w:eastAsiaTheme="minorHAnsi"/>
                <w:bCs/>
                <w:lang w:eastAsia="en-US"/>
              </w:rPr>
              <w:t>родоресурсных норм. Приводить примеры экологических прав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нарушений. Называть источники</w:t>
            </w:r>
            <w:r w:rsidR="00FF3775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 xml:space="preserve">экологического права и виды юридической ответственности за нарушение законодательства об </w:t>
            </w:r>
            <w:r w:rsidRPr="0052598E">
              <w:rPr>
                <w:rFonts w:eastAsiaTheme="minorHAnsi"/>
                <w:bCs/>
                <w:lang w:eastAsia="en-US"/>
              </w:rPr>
              <w:lastRenderedPageBreak/>
              <w:t>охране окружающей среды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смысл понятий «процессуальное право», «судопрои</w:t>
            </w:r>
            <w:r w:rsidRPr="0052598E">
              <w:rPr>
                <w:rFonts w:eastAsiaTheme="minorHAnsi"/>
                <w:bCs/>
                <w:lang w:eastAsia="en-US"/>
              </w:rPr>
              <w:t>з</w:t>
            </w:r>
            <w:r w:rsidRPr="0052598E">
              <w:rPr>
                <w:rFonts w:eastAsiaTheme="minorHAnsi"/>
                <w:bCs/>
                <w:lang w:eastAsia="en-US"/>
              </w:rPr>
              <w:t>водство», «гражданский процесс»,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«арбитражный процесс», «уголовный процесс», «администрати</w:t>
            </w:r>
            <w:r w:rsidRPr="0052598E">
              <w:rPr>
                <w:rFonts w:eastAsiaTheme="minorHAnsi"/>
                <w:bCs/>
                <w:lang w:eastAsia="en-US"/>
              </w:rPr>
              <w:t>в</w:t>
            </w:r>
            <w:r w:rsidRPr="0052598E">
              <w:rPr>
                <w:rFonts w:eastAsiaTheme="minorHAnsi"/>
                <w:bCs/>
                <w:lang w:eastAsia="en-US"/>
              </w:rPr>
              <w:t>ная юрисдикция». Описывать основные принципы гражданского и уголовного судопроизводства. Называть законодательные акты, представляющие правила гражданского, арбитражного, уголовн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го судопроизводства. Перечислять участников гражданского и уголовного процессов, субъекты административной ответственн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сти, участников производства по делам об административных правонарушениях. Характеризовать ход, стадии (этапы) прохо</w:t>
            </w:r>
            <w:r w:rsidRPr="0052598E">
              <w:rPr>
                <w:rFonts w:eastAsiaTheme="minorHAnsi"/>
                <w:bCs/>
                <w:lang w:eastAsia="en-US"/>
              </w:rPr>
              <w:t>ж</w:t>
            </w:r>
            <w:r w:rsidRPr="0052598E">
              <w:rPr>
                <w:rFonts w:eastAsiaTheme="minorHAnsi"/>
                <w:bCs/>
                <w:lang w:eastAsia="en-US"/>
              </w:rPr>
              <w:t>дения дела в суде в гражданском и уголовном процессах, меры обеспечения производства и особенности возбуждения дел об а</w:t>
            </w:r>
            <w:r w:rsidRPr="0052598E">
              <w:rPr>
                <w:rFonts w:eastAsiaTheme="minorHAnsi"/>
                <w:bCs/>
                <w:lang w:eastAsia="en-US"/>
              </w:rPr>
              <w:t>д</w:t>
            </w:r>
            <w:r w:rsidRPr="0052598E">
              <w:rPr>
                <w:rFonts w:eastAsiaTheme="minorHAnsi"/>
                <w:bCs/>
                <w:lang w:eastAsia="en-US"/>
              </w:rPr>
              <w:t>министративных правонарушениях. Выявлять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особенности уг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 xml:space="preserve">ловного процесса. Раскрывать и обосновывать </w:t>
            </w:r>
            <w:proofErr w:type="gramStart"/>
            <w:r w:rsidRPr="0052598E">
              <w:rPr>
                <w:rFonts w:eastAsiaTheme="minorHAnsi"/>
                <w:bCs/>
                <w:lang w:eastAsia="en-US"/>
              </w:rPr>
              <w:t>демократический характер</w:t>
            </w:r>
            <w:proofErr w:type="gramEnd"/>
            <w:r w:rsidRPr="0052598E">
              <w:rPr>
                <w:rFonts w:eastAsiaTheme="minorHAnsi"/>
                <w:bCs/>
                <w:lang w:eastAsia="en-US"/>
              </w:rPr>
              <w:t xml:space="preserve"> суда присяжных, его значение в уголовном процессе. Объяснять цель арбитражного процесса, возможности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обжалов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ния решений арбитражного суда. Иллюстрировать примерами процессуальные средства</w:t>
            </w:r>
            <w:r w:rsidR="00FF3775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установления истины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Раскрывать содержание и объяснять цель конституционного с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допроизводства в РФ. Характеризовать требования, предъявля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мые к судьям Конституционного суда, и сферу их компетенции. Описывать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основные стадии конституционного судопроизводства. Называть и иллюстрировать с помощью</w:t>
            </w:r>
            <w:r w:rsid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фактов социальной жизни принципы конституционного судопроизводства.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Характеризовать функции и полномочия ООН и её структурных подразделений в области прав человека. Описывать структуру и компетенции организаций, защищающих права человека в рамках Совета Европы. Перечислять международные соглашения по в</w:t>
            </w:r>
            <w:r w:rsidRPr="0052598E">
              <w:rPr>
                <w:rFonts w:eastAsiaTheme="minorHAnsi"/>
                <w:bCs/>
                <w:lang w:eastAsia="en-US"/>
              </w:rPr>
              <w:t>о</w:t>
            </w:r>
            <w:r w:rsidRPr="0052598E">
              <w:rPr>
                <w:rFonts w:eastAsiaTheme="minorHAnsi"/>
                <w:bCs/>
                <w:lang w:eastAsia="en-US"/>
              </w:rPr>
              <w:t>просам защиты прав человека. Объяснять основную идею межд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народных документов, направленных на защиту прав и свобод. Называть виды международных преступлений. Выявлять особе</w:t>
            </w:r>
            <w:r w:rsidRPr="0052598E">
              <w:rPr>
                <w:rFonts w:eastAsiaTheme="minorHAnsi"/>
                <w:bCs/>
                <w:lang w:eastAsia="en-US"/>
              </w:rPr>
              <w:t>н</w:t>
            </w:r>
            <w:r w:rsidRPr="0052598E">
              <w:rPr>
                <w:rFonts w:eastAsiaTheme="minorHAnsi"/>
                <w:bCs/>
                <w:lang w:eastAsia="en-US"/>
              </w:rPr>
              <w:t xml:space="preserve">ности международного уголовного суда и специфику судебного </w:t>
            </w:r>
            <w:r w:rsidRPr="0052598E">
              <w:rPr>
                <w:rFonts w:eastAsiaTheme="minorHAnsi"/>
                <w:bCs/>
                <w:lang w:eastAsia="en-US"/>
              </w:rPr>
              <w:lastRenderedPageBreak/>
              <w:t>преследования за совершение международных преступлений. В</w:t>
            </w:r>
            <w:r w:rsidRPr="0052598E">
              <w:rPr>
                <w:rFonts w:eastAsiaTheme="minorHAnsi"/>
                <w:bCs/>
                <w:lang w:eastAsia="en-US"/>
              </w:rPr>
              <w:t>ы</w:t>
            </w:r>
            <w:r w:rsidRPr="0052598E">
              <w:rPr>
                <w:rFonts w:eastAsiaTheme="minorHAnsi"/>
                <w:bCs/>
                <w:lang w:eastAsia="en-US"/>
              </w:rPr>
              <w:t>ражать и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аргументировать собственную позицию по вопросу о</w:t>
            </w:r>
            <w:r w:rsidRPr="0052598E">
              <w:rPr>
                <w:rFonts w:eastAsiaTheme="minorHAnsi"/>
                <w:bCs/>
                <w:lang w:eastAsia="en-US"/>
              </w:rPr>
              <w:t>т</w:t>
            </w:r>
            <w:r w:rsidRPr="0052598E">
              <w:rPr>
                <w:rFonts w:eastAsiaTheme="minorHAnsi"/>
                <w:bCs/>
                <w:lang w:eastAsia="en-US"/>
              </w:rPr>
              <w:t>мены смертной казни. Объяснять зависимость успешности созд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ния глобального правового пространства от деятельности межд</w:t>
            </w:r>
            <w:r w:rsidRPr="0052598E">
              <w:rPr>
                <w:rFonts w:eastAsiaTheme="minorHAnsi"/>
                <w:bCs/>
                <w:lang w:eastAsia="en-US"/>
              </w:rPr>
              <w:t>у</w:t>
            </w:r>
            <w:r w:rsidRPr="0052598E">
              <w:rPr>
                <w:rFonts w:eastAsiaTheme="minorHAnsi"/>
                <w:bCs/>
                <w:lang w:eastAsia="en-US"/>
              </w:rPr>
              <w:t>народных организаций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Характеризовать российское законодательство, регулирующее общественные отношения в сфере</w:t>
            </w:r>
            <w:r w:rsidR="0052598E" w:rsidRPr="0052598E">
              <w:rPr>
                <w:rFonts w:eastAsiaTheme="minorHAnsi"/>
                <w:bCs/>
                <w:lang w:eastAsia="en-US"/>
              </w:rPr>
              <w:t xml:space="preserve"> </w:t>
            </w:r>
            <w:r w:rsidRPr="0052598E">
              <w:rPr>
                <w:rFonts w:eastAsiaTheme="minorHAnsi"/>
                <w:bCs/>
                <w:lang w:eastAsia="en-US"/>
              </w:rPr>
              <w:t>противодействия терроризму. Описывать полномочия органов власти по противодействию те</w:t>
            </w:r>
            <w:r w:rsidRPr="0052598E">
              <w:rPr>
                <w:rFonts w:eastAsiaTheme="minorHAnsi"/>
                <w:bCs/>
                <w:lang w:eastAsia="en-US"/>
              </w:rPr>
              <w:t>р</w:t>
            </w:r>
            <w:r w:rsidRPr="0052598E">
              <w:rPr>
                <w:rFonts w:eastAsiaTheme="minorHAnsi"/>
                <w:bCs/>
                <w:lang w:eastAsia="en-US"/>
              </w:rPr>
              <w:t>роризму. Называть и конкретизировать основные направления д</w:t>
            </w:r>
            <w:r w:rsidRPr="0052598E">
              <w:rPr>
                <w:rFonts w:eastAsiaTheme="minorHAnsi"/>
                <w:bCs/>
                <w:lang w:eastAsia="en-US"/>
              </w:rPr>
              <w:t>е</w:t>
            </w:r>
            <w:r w:rsidRPr="0052598E">
              <w:rPr>
                <w:rFonts w:eastAsiaTheme="minorHAnsi"/>
                <w:bCs/>
                <w:lang w:eastAsia="en-US"/>
              </w:rPr>
              <w:t>ятельности Национального антитеррористического комитета. Ра</w:t>
            </w:r>
            <w:r w:rsidRPr="0052598E">
              <w:rPr>
                <w:rFonts w:eastAsiaTheme="minorHAnsi"/>
                <w:bCs/>
                <w:lang w:eastAsia="en-US"/>
              </w:rPr>
              <w:t>с</w:t>
            </w:r>
            <w:r w:rsidRPr="0052598E">
              <w:rPr>
                <w:rFonts w:eastAsiaTheme="minorHAnsi"/>
                <w:bCs/>
                <w:lang w:eastAsia="en-US"/>
              </w:rPr>
              <w:t>крывать роль СМИ и гражданского общества в противодействии терроризму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Систематизировать информацию. Использовать алгоритмы позн</w:t>
            </w:r>
            <w:r w:rsidRPr="0052598E">
              <w:rPr>
                <w:rFonts w:eastAsiaTheme="minorHAnsi"/>
                <w:bCs/>
                <w:lang w:eastAsia="en-US"/>
              </w:rPr>
              <w:t>а</w:t>
            </w:r>
            <w:r w:rsidRPr="0052598E">
              <w:rPr>
                <w:rFonts w:eastAsiaTheme="minorHAnsi"/>
                <w:bCs/>
                <w:lang w:eastAsia="en-US"/>
              </w:rPr>
              <w:t>вательной деятельности для решения творческих задач.</w:t>
            </w:r>
          </w:p>
          <w:p w:rsidR="000744A6" w:rsidRPr="0052598E" w:rsidRDefault="000744A6" w:rsidP="00230B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598E">
              <w:rPr>
                <w:rFonts w:eastAsiaTheme="minorHAnsi"/>
                <w:bCs/>
                <w:lang w:eastAsia="en-US"/>
              </w:rPr>
              <w:t>Уметь пользоваться мультимедийными ресурсами, владеть осно</w:t>
            </w:r>
            <w:r w:rsidRPr="0052598E">
              <w:rPr>
                <w:rFonts w:eastAsiaTheme="minorHAnsi"/>
                <w:bCs/>
                <w:lang w:eastAsia="en-US"/>
              </w:rPr>
              <w:t>в</w:t>
            </w:r>
            <w:r w:rsidRPr="0052598E">
              <w:rPr>
                <w:rFonts w:eastAsiaTheme="minorHAnsi"/>
                <w:bCs/>
                <w:lang w:eastAsia="en-US"/>
              </w:rPr>
              <w:t>ными видами публичных выступлений.</w:t>
            </w:r>
          </w:p>
        </w:tc>
      </w:tr>
      <w:tr w:rsidR="000744A6" w:rsidRPr="005276B5" w:rsidTr="00230BED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5276B5" w:rsidRDefault="000744A6" w:rsidP="00230BED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FF2F35" w:rsidRDefault="000744A6" w:rsidP="000744A6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Человек в XXI веке. </w:t>
            </w:r>
          </w:p>
          <w:p w:rsidR="000744A6" w:rsidRPr="005276B5" w:rsidRDefault="000744A6" w:rsidP="00230BED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6D57E6" w:rsidRDefault="000744A6" w:rsidP="000744A6">
            <w:pPr>
              <w:pStyle w:val="a5"/>
              <w:rPr>
                <w:rFonts w:ascii="Times New Roman" w:hAnsi="Times New Roman"/>
                <w:szCs w:val="24"/>
              </w:rPr>
            </w:pPr>
            <w:r w:rsidRPr="00FF2F35">
              <w:rPr>
                <w:rFonts w:ascii="Times New Roman" w:hAnsi="Times New Roman"/>
                <w:szCs w:val="24"/>
              </w:rPr>
              <w:t>Человек и глобальные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F35">
              <w:rPr>
                <w:rFonts w:ascii="Times New Roman" w:hAnsi="Times New Roman"/>
                <w:szCs w:val="24"/>
              </w:rPr>
              <w:t>вызовы современного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F35">
              <w:rPr>
                <w:rFonts w:ascii="Times New Roman" w:hAnsi="Times New Roman"/>
                <w:szCs w:val="24"/>
              </w:rPr>
              <w:t>общества.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F35">
              <w:rPr>
                <w:rFonts w:ascii="Times New Roman" w:hAnsi="Times New Roman"/>
                <w:szCs w:val="24"/>
              </w:rPr>
              <w:t>Человек в мире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F35">
              <w:rPr>
                <w:rFonts w:ascii="Times New Roman" w:hAnsi="Times New Roman"/>
                <w:szCs w:val="24"/>
              </w:rPr>
              <w:t>информации.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F35">
              <w:rPr>
                <w:rFonts w:ascii="Times New Roman" w:hAnsi="Times New Roman"/>
                <w:szCs w:val="24"/>
              </w:rPr>
              <w:t>Человек и ценности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F35">
              <w:rPr>
                <w:rFonts w:ascii="Times New Roman" w:hAnsi="Times New Roman"/>
                <w:szCs w:val="24"/>
              </w:rPr>
              <w:t>современного общества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6" w:rsidRPr="0052598E" w:rsidRDefault="000744A6" w:rsidP="0052598E">
            <w:pPr>
              <w:tabs>
                <w:tab w:val="left" w:pos="195"/>
              </w:tabs>
              <w:rPr>
                <w:b/>
              </w:rPr>
            </w:pPr>
            <w:r w:rsidRPr="0052598E">
              <w:rPr>
                <w:b/>
              </w:rPr>
              <w:tab/>
            </w:r>
            <w:r w:rsidRPr="0052598E">
              <w:t>Описывать влияние ускорения социально-экономического ра</w:t>
            </w:r>
            <w:r w:rsidRPr="0052598E">
              <w:t>з</w:t>
            </w:r>
            <w:r w:rsidRPr="0052598E">
              <w:t>вития на глобальные проблемы современного общества. Перечи</w:t>
            </w:r>
            <w:r w:rsidRPr="0052598E">
              <w:t>с</w:t>
            </w:r>
            <w:r w:rsidRPr="0052598E">
              <w:t>лять факторы, определяющие особенности проявления глобал</w:t>
            </w:r>
            <w:r w:rsidRPr="0052598E">
              <w:t>ь</w:t>
            </w:r>
            <w:r w:rsidRPr="0052598E">
              <w:t>ных проблем в постиндустриальном обществе. Объяснять знач</w:t>
            </w:r>
            <w:r w:rsidRPr="0052598E">
              <w:t>и</w:t>
            </w:r>
            <w:r w:rsidRPr="0052598E">
              <w:t>мость формирования информационной культуры и информацио</w:t>
            </w:r>
            <w:r w:rsidRPr="0052598E">
              <w:t>н</w:t>
            </w:r>
            <w:r w:rsidRPr="0052598E">
              <w:t>ной компетентности. Называть позитивные и негативные стороны влияния на общество современных средств коммуникации. Илл</w:t>
            </w:r>
            <w:r w:rsidRPr="0052598E">
              <w:t>ю</w:t>
            </w:r>
            <w:r w:rsidRPr="0052598E">
              <w:t>стрировать примерами результаты воздействия информационных потоков, СМИ на сознание человека. Характеризовать и конкр</w:t>
            </w:r>
            <w:r w:rsidRPr="0052598E">
              <w:t>е</w:t>
            </w:r>
            <w:r w:rsidRPr="0052598E">
              <w:t>тизировать с помощью</w:t>
            </w:r>
            <w:r w:rsidR="0052598E">
              <w:t xml:space="preserve"> </w:t>
            </w:r>
            <w:r w:rsidRPr="0052598E">
              <w:t>фактов социальной жизни фундаментал</w:t>
            </w:r>
            <w:r w:rsidRPr="0052598E">
              <w:t>ь</w:t>
            </w:r>
            <w:r w:rsidRPr="0052598E">
              <w:t>ные ценности современного мира. Выражать свою точку зрения по вопросу места каждого человека в глобальном обществе, о</w:t>
            </w:r>
            <w:r w:rsidRPr="0052598E">
              <w:t>т</w:t>
            </w:r>
            <w:r w:rsidRPr="0052598E">
              <w:t>ветственности отдельного человека за судьбу мира. Раскрывать смысл информации, поступающей из разных источников и пре</w:t>
            </w:r>
            <w:r w:rsidRPr="0052598E">
              <w:t>д</w:t>
            </w:r>
            <w:r w:rsidRPr="0052598E">
              <w:t>ставленной в разных формах. Формулировать собственные су</w:t>
            </w:r>
            <w:r w:rsidRPr="0052598E">
              <w:t>ж</w:t>
            </w:r>
            <w:r w:rsidRPr="0052598E">
              <w:t>дения, конструировать собственный текст, используя самосто</w:t>
            </w:r>
            <w:r w:rsidRPr="0052598E">
              <w:t>я</w:t>
            </w:r>
            <w:r w:rsidRPr="0052598E">
              <w:t>тельно найденную и отобранную информацию</w:t>
            </w:r>
          </w:p>
        </w:tc>
      </w:tr>
    </w:tbl>
    <w:p w:rsidR="00FF3775" w:rsidRDefault="00FF3775" w:rsidP="005276B5">
      <w:pPr>
        <w:tabs>
          <w:tab w:val="left" w:pos="8505"/>
          <w:tab w:val="left" w:pos="8931"/>
        </w:tabs>
        <w:jc w:val="both"/>
        <w:sectPr w:rsidR="00FF3775" w:rsidSect="005276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A67D5" w:rsidRPr="00AC2C72" w:rsidRDefault="00BA67D5" w:rsidP="00BA67D5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AC2C72">
        <w:rPr>
          <w:rFonts w:eastAsiaTheme="minorHAnsi" w:cstheme="minorBidi"/>
          <w:sz w:val="26"/>
          <w:szCs w:val="26"/>
          <w:lang w:eastAsia="en-US"/>
        </w:rPr>
        <w:lastRenderedPageBreak/>
        <w:t>Тематическое планирование учебного предмета «Обществознание. 1</w:t>
      </w:r>
      <w:r>
        <w:rPr>
          <w:rFonts w:eastAsiaTheme="minorHAnsi" w:cstheme="minorBidi"/>
          <w:sz w:val="26"/>
          <w:szCs w:val="26"/>
          <w:lang w:eastAsia="en-US"/>
        </w:rPr>
        <w:t>1</w:t>
      </w:r>
      <w:r w:rsidRPr="00AC2C72">
        <w:rPr>
          <w:rFonts w:eastAsiaTheme="minorHAnsi" w:cstheme="minorBidi"/>
          <w:sz w:val="26"/>
          <w:szCs w:val="26"/>
          <w:lang w:eastAsia="en-US"/>
        </w:rPr>
        <w:t xml:space="preserve"> класс»</w:t>
      </w:r>
    </w:p>
    <w:p w:rsidR="00BA67D5" w:rsidRPr="00AC2C72" w:rsidRDefault="00BA67D5" w:rsidP="00BA67D5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BA67D5" w:rsidRPr="00AC2C72" w:rsidRDefault="00BA67D5" w:rsidP="00BA67D5">
      <w:pPr>
        <w:jc w:val="center"/>
        <w:rPr>
          <w:rFonts w:eastAsiaTheme="minorHAnsi" w:cstheme="minorBidi"/>
          <w:sz w:val="26"/>
          <w:szCs w:val="26"/>
          <w:lang w:eastAsia="en-US"/>
        </w:rPr>
      </w:pPr>
      <w:proofErr w:type="spellStart"/>
      <w:r w:rsidRPr="00AC2C72">
        <w:rPr>
          <w:rFonts w:eastAsiaTheme="minorHAnsi" w:cstheme="minorBidi"/>
          <w:sz w:val="26"/>
          <w:szCs w:val="26"/>
          <w:lang w:eastAsia="en-US"/>
        </w:rPr>
        <w:t>Метапредметные</w:t>
      </w:r>
      <w:proofErr w:type="spellEnd"/>
      <w:r w:rsidRPr="00AC2C72">
        <w:rPr>
          <w:rFonts w:eastAsiaTheme="minorHAnsi" w:cstheme="minorBidi"/>
          <w:sz w:val="26"/>
          <w:szCs w:val="26"/>
          <w:lang w:eastAsia="en-US"/>
        </w:rPr>
        <w:t xml:space="preserve"> результаты освоения учебного предмета </w:t>
      </w:r>
    </w:p>
    <w:p w:rsidR="00BA67D5" w:rsidRPr="00AC2C72" w:rsidRDefault="00BA67D5" w:rsidP="00BA67D5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AC2C72">
        <w:rPr>
          <w:rFonts w:eastAsiaTheme="minorHAnsi" w:cstheme="minorBidi"/>
          <w:sz w:val="26"/>
          <w:szCs w:val="26"/>
          <w:lang w:eastAsia="en-US"/>
        </w:rPr>
        <w:t>«Обществознание. 1</w:t>
      </w:r>
      <w:r>
        <w:rPr>
          <w:rFonts w:eastAsiaTheme="minorHAnsi" w:cstheme="minorBidi"/>
          <w:sz w:val="26"/>
          <w:szCs w:val="26"/>
          <w:lang w:eastAsia="en-US"/>
        </w:rPr>
        <w:t>1</w:t>
      </w:r>
      <w:r w:rsidRPr="00AC2C72">
        <w:rPr>
          <w:rFonts w:eastAsiaTheme="minorHAnsi" w:cstheme="minorBidi"/>
          <w:sz w:val="26"/>
          <w:szCs w:val="26"/>
          <w:lang w:eastAsia="en-US"/>
        </w:rPr>
        <w:t xml:space="preserve"> класс»</w:t>
      </w:r>
    </w:p>
    <w:p w:rsidR="00BA67D5" w:rsidRDefault="00BA67D5" w:rsidP="00BA67D5">
      <w:pPr>
        <w:spacing w:after="200" w:line="276" w:lineRule="auto"/>
      </w:pP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71"/>
        <w:ind w:left="284" w:right="121" w:hanging="284"/>
        <w:contextualSpacing w:val="0"/>
        <w:jc w:val="both"/>
      </w:pPr>
      <w:r>
        <w:t>умение самостоятельно определять цели своего обучения, ставить и формулировать для 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spacing w:before="2"/>
        <w:ind w:left="284" w:right="123" w:hanging="284"/>
        <w:contextualSpacing w:val="0"/>
        <w:jc w:val="both"/>
      </w:pPr>
      <w:r>
        <w:t xml:space="preserve">умение  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1"/>
        </w:rPr>
        <w:t xml:space="preserve"> </w:t>
      </w:r>
      <w:r>
        <w:t xml:space="preserve">планировать  </w:t>
      </w:r>
      <w:r>
        <w:rPr>
          <w:spacing w:val="1"/>
        </w:rPr>
        <w:t xml:space="preserve"> </w:t>
      </w:r>
      <w:r>
        <w:t xml:space="preserve">пути достижения  </w:t>
      </w:r>
      <w:r>
        <w:rPr>
          <w:spacing w:val="1"/>
        </w:rPr>
        <w:t xml:space="preserve"> </w:t>
      </w:r>
      <w:r>
        <w:t xml:space="preserve">целей, 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</w:t>
      </w:r>
      <w:r>
        <w:t>ь</w:t>
      </w:r>
      <w:r>
        <w:t>тернативные, осознанно</w:t>
      </w:r>
      <w:r>
        <w:rPr>
          <w:spacing w:val="1"/>
        </w:rPr>
        <w:t xml:space="preserve"> </w:t>
      </w:r>
      <w:r>
        <w:t>выбирать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ind w:left="284" w:right="116" w:hanging="284"/>
        <w:contextualSpacing w:val="0"/>
        <w:jc w:val="both"/>
      </w:pPr>
      <w:r>
        <w:t>умение соотносить свои действия с планируемыми результатами, осуществлять ко</w:t>
      </w:r>
      <w:r>
        <w:t>н</w:t>
      </w:r>
      <w:r>
        <w:t>троль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</w:t>
      </w:r>
      <w:r>
        <w:t>й</w:t>
      </w:r>
      <w:r>
        <w:t>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42" w:lineRule="auto"/>
        <w:ind w:left="284" w:right="124" w:hanging="284"/>
        <w:contextualSpacing w:val="0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 собственные</w:t>
      </w:r>
      <w:r>
        <w:rPr>
          <w:spacing w:val="1"/>
        </w:rPr>
        <w:t xml:space="preserve"> </w:t>
      </w:r>
      <w:r>
        <w:t>возможн</w:t>
      </w:r>
      <w:r>
        <w:t>о</w:t>
      </w:r>
      <w:r>
        <w:t>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spacing w:line="242" w:lineRule="auto"/>
        <w:ind w:left="284" w:right="124" w:hanging="284"/>
        <w:contextualSpacing w:val="0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ind w:left="284" w:right="116" w:hanging="284"/>
        <w:contextualSpacing w:val="0"/>
        <w:jc w:val="both"/>
      </w:pPr>
      <w:r>
        <w:t>умение 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61"/>
        </w:rPr>
        <w:t xml:space="preserve"> </w:t>
      </w:r>
      <w:r>
        <w:t>создавать</w:t>
      </w:r>
      <w:r>
        <w:rPr>
          <w:spacing w:val="61"/>
        </w:rPr>
        <w:t xml:space="preserve"> </w:t>
      </w:r>
      <w:r>
        <w:t>обобщения,</w:t>
      </w:r>
      <w:r>
        <w:rPr>
          <w:spacing w:val="61"/>
        </w:rPr>
        <w:t xml:space="preserve"> </w:t>
      </w:r>
      <w:r>
        <w:t>устанавливать</w:t>
      </w:r>
      <w:r>
        <w:rPr>
          <w:spacing w:val="6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</w:t>
      </w:r>
      <w:r>
        <w:t>и</w:t>
      </w:r>
      <w:r>
        <w:t>фицировать, 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 xml:space="preserve">строить </w:t>
      </w:r>
      <w:proofErr w:type="gramStart"/>
      <w:r>
        <w:t>логическое</w:t>
      </w:r>
      <w:r>
        <w:rPr>
          <w:spacing w:val="1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1"/>
        </w:rPr>
        <w:t xml:space="preserve"> </w:t>
      </w:r>
      <w:r>
        <w:t>ум</w:t>
      </w:r>
      <w:r>
        <w:t>о</w:t>
      </w:r>
      <w:r>
        <w:t>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02"/>
        </w:tabs>
        <w:autoSpaceDE w:val="0"/>
        <w:autoSpaceDN w:val="0"/>
        <w:spacing w:line="242" w:lineRule="auto"/>
        <w:ind w:left="284" w:right="123" w:hanging="284"/>
        <w:contextualSpacing w:val="0"/>
        <w:jc w:val="both"/>
      </w:pPr>
      <w:r>
        <w:t>умение создавать, применять и преобразовывать знаки и символы, модели и схемы для 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spacing w:line="271" w:lineRule="exact"/>
        <w:ind w:left="284" w:hanging="284"/>
        <w:jc w:val="both"/>
      </w:pPr>
      <w:r>
        <w:t>смысловое</w:t>
      </w:r>
      <w:r w:rsidRPr="000F1BC7">
        <w:rPr>
          <w:spacing w:val="-2"/>
        </w:rPr>
        <w:t xml:space="preserve"> </w:t>
      </w:r>
      <w:r>
        <w:t>чтение;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ind w:left="284" w:right="119" w:hanging="284"/>
        <w:contextualSpacing w:val="0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 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</w:t>
      </w:r>
      <w:r>
        <w:t>е</w:t>
      </w:r>
      <w:r>
        <w:t>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 на основе согласования</w:t>
      </w:r>
      <w:r>
        <w:rPr>
          <w:spacing w:val="1"/>
        </w:rPr>
        <w:t xml:space="preserve"> </w:t>
      </w:r>
      <w:r>
        <w:t>позиций и</w:t>
      </w:r>
      <w:r>
        <w:rPr>
          <w:spacing w:val="60"/>
        </w:rPr>
        <w:t xml:space="preserve"> </w:t>
      </w:r>
      <w:r>
        <w:t>учёта интересов; формул</w:t>
      </w:r>
      <w:r>
        <w:t>и</w:t>
      </w:r>
      <w:r>
        <w:t>ровать,</w:t>
      </w:r>
      <w:r>
        <w:rPr>
          <w:spacing w:val="60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BA67D5" w:rsidRPr="000F1BC7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617"/>
          <w:tab w:val="left" w:pos="1620"/>
          <w:tab w:val="left" w:pos="2450"/>
          <w:tab w:val="left" w:pos="3429"/>
          <w:tab w:val="left" w:pos="4447"/>
          <w:tab w:val="left" w:pos="4817"/>
          <w:tab w:val="left" w:pos="6516"/>
          <w:tab w:val="left" w:pos="8196"/>
          <w:tab w:val="left" w:pos="8566"/>
          <w:tab w:val="left" w:pos="9866"/>
        </w:tabs>
        <w:autoSpaceDE w:val="0"/>
        <w:autoSpaceDN w:val="0"/>
        <w:ind w:left="284" w:right="116" w:hanging="284"/>
        <w:contextualSpacing w:val="0"/>
      </w:pPr>
      <w:r>
        <w:t>умение</w:t>
      </w:r>
      <w:r>
        <w:rPr>
          <w:spacing w:val="7"/>
        </w:rPr>
        <w:t xml:space="preserve"> </w:t>
      </w:r>
      <w:r>
        <w:t>осознанно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задачей</w:t>
      </w:r>
      <w:r>
        <w:rPr>
          <w:spacing w:val="9"/>
        </w:rPr>
        <w:t xml:space="preserve"> </w:t>
      </w:r>
      <w:r>
        <w:t>коммун</w:t>
      </w:r>
      <w:r>
        <w:t>и</w:t>
      </w:r>
      <w:r>
        <w:t>кации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</w:t>
      </w:r>
      <w:r>
        <w:tab/>
        <w:t>своих</w:t>
      </w:r>
      <w:r>
        <w:tab/>
        <w:t>чувств,</w:t>
      </w:r>
      <w:r>
        <w:tab/>
        <w:t>мыслей</w:t>
      </w:r>
      <w:r>
        <w:tab/>
        <w:t>и</w:t>
      </w:r>
      <w:r>
        <w:tab/>
        <w:t>п</w:t>
      </w:r>
      <w:r>
        <w:t>о</w:t>
      </w:r>
      <w:r>
        <w:t>требностей,</w:t>
      </w:r>
      <w:r>
        <w:tab/>
        <w:t>планирования</w:t>
      </w:r>
      <w:r>
        <w:tab/>
        <w:t>и</w:t>
      </w:r>
      <w:r>
        <w:tab/>
        <w:t>регуляции</w:t>
      </w:r>
      <w:r>
        <w:tab/>
        <w:t>своей</w:t>
      </w:r>
      <w:r>
        <w:rPr>
          <w:spacing w:val="-57"/>
        </w:rPr>
        <w:t xml:space="preserve"> </w:t>
      </w:r>
      <w:r>
        <w:t>деятельности; вл</w:t>
      </w:r>
      <w:r>
        <w:t>а</w:t>
      </w:r>
      <w:r>
        <w:t>дение устной и письменной речью, монологической контекстной речью.</w:t>
      </w:r>
      <w:r>
        <w:rPr>
          <w:spacing w:val="1"/>
        </w:rPr>
        <w:t xml:space="preserve"> 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659"/>
          <w:tab w:val="left" w:pos="660"/>
        </w:tabs>
        <w:autoSpaceDE w:val="0"/>
        <w:autoSpaceDN w:val="0"/>
        <w:spacing w:line="242" w:lineRule="auto"/>
        <w:ind w:left="284" w:right="123" w:hanging="284"/>
        <w:contextualSpacing w:val="0"/>
      </w:pPr>
      <w:r>
        <w:t>относительно</w:t>
      </w:r>
      <w:r>
        <w:rPr>
          <w:spacing w:val="46"/>
        </w:rPr>
        <w:t xml:space="preserve"> </w:t>
      </w:r>
      <w:r>
        <w:t>целостное</w:t>
      </w:r>
      <w:r>
        <w:rPr>
          <w:spacing w:val="45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обществе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человеке,</w:t>
      </w:r>
      <w:r>
        <w:rPr>
          <w:spacing w:val="43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сферах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обл</w:t>
      </w:r>
      <w:r>
        <w:t>а</w:t>
      </w:r>
      <w:r>
        <w:t>стях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 механизмах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регуляторах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людей;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spacing w:line="242" w:lineRule="auto"/>
        <w:ind w:left="284" w:right="126" w:hanging="284"/>
        <w:contextualSpacing w:val="0"/>
      </w:pPr>
      <w:r>
        <w:t>знание</w:t>
      </w:r>
      <w:r>
        <w:rPr>
          <w:spacing w:val="14"/>
        </w:rPr>
        <w:t xml:space="preserve"> </w:t>
      </w:r>
      <w:r>
        <w:t>ряда</w:t>
      </w:r>
      <w:r>
        <w:rPr>
          <w:spacing w:val="14"/>
        </w:rPr>
        <w:t xml:space="preserve"> </w:t>
      </w:r>
      <w:r>
        <w:t>ключевых</w:t>
      </w:r>
      <w:r>
        <w:rPr>
          <w:spacing w:val="12"/>
        </w:rPr>
        <w:t xml:space="preserve"> </w:t>
      </w:r>
      <w:r>
        <w:t>понятий</w:t>
      </w:r>
      <w:r>
        <w:rPr>
          <w:spacing w:val="12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объектах;</w:t>
      </w:r>
      <w:r>
        <w:rPr>
          <w:spacing w:val="16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объяснять</w:t>
      </w:r>
      <w:r>
        <w:rPr>
          <w:spacing w:val="1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 эти</w:t>
      </w:r>
      <w:r>
        <w:rPr>
          <w:spacing w:val="3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действительности;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42" w:lineRule="auto"/>
        <w:ind w:left="284" w:right="123" w:hanging="284"/>
        <w:contextualSpacing w:val="0"/>
      </w:pPr>
      <w:r>
        <w:t>знания,</w:t>
      </w:r>
      <w:r>
        <w:rPr>
          <w:spacing w:val="59"/>
        </w:rPr>
        <w:t xml:space="preserve"> </w:t>
      </w:r>
      <w:r>
        <w:t>умения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ценностные</w:t>
      </w:r>
      <w:r>
        <w:rPr>
          <w:spacing w:val="51"/>
        </w:rPr>
        <w:t xml:space="preserve"> </w:t>
      </w:r>
      <w:r>
        <w:t>установки,</w:t>
      </w:r>
      <w:r>
        <w:rPr>
          <w:spacing w:val="54"/>
        </w:rPr>
        <w:t xml:space="preserve"> </w:t>
      </w:r>
      <w:r>
        <w:t>необходимые</w:t>
      </w:r>
      <w:r>
        <w:rPr>
          <w:spacing w:val="5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сознательного</w:t>
      </w:r>
      <w:r>
        <w:rPr>
          <w:spacing w:val="52"/>
        </w:rPr>
        <w:t xml:space="preserve"> </w:t>
      </w:r>
      <w:r>
        <w:t>выпо</w:t>
      </w:r>
      <w:r>
        <w:t>л</w:t>
      </w:r>
      <w:r>
        <w:t>нения</w:t>
      </w:r>
      <w:r>
        <w:rPr>
          <w:spacing w:val="-57"/>
        </w:rPr>
        <w:t xml:space="preserve"> </w:t>
      </w:r>
      <w:r>
        <w:t>подростками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дееспособности;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26"/>
        </w:tabs>
        <w:autoSpaceDE w:val="0"/>
        <w:autoSpaceDN w:val="0"/>
        <w:ind w:left="284" w:right="117" w:hanging="284"/>
        <w:contextualSpacing w:val="0"/>
        <w:jc w:val="both"/>
      </w:pPr>
      <w:r>
        <w:t>умения находить нужную социальную информацию в педагогически отобранных и</w:t>
      </w:r>
      <w:r>
        <w:t>с</w:t>
      </w:r>
      <w:r>
        <w:t>точниках;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терм</w:t>
      </w:r>
      <w:r>
        <w:t>и</w:t>
      </w:r>
      <w:r>
        <w:t>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знаниями);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позиций</w:t>
      </w:r>
      <w:proofErr w:type="gramEnd"/>
      <w:r>
        <w:rPr>
          <w:spacing w:val="1"/>
        </w:rPr>
        <w:t xml:space="preserve"> </w:t>
      </w:r>
      <w:r>
        <w:t>одобря</w:t>
      </w:r>
      <w:r>
        <w:t>е</w:t>
      </w:r>
      <w:r>
        <w:t>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 социальных</w:t>
      </w:r>
      <w:r>
        <w:rPr>
          <w:spacing w:val="-3"/>
        </w:rPr>
        <w:t xml:space="preserve"> </w:t>
      </w:r>
      <w:r>
        <w:t>ценностей;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spacing w:line="242" w:lineRule="auto"/>
        <w:ind w:left="284" w:right="125" w:hanging="284"/>
        <w:jc w:val="both"/>
      </w:pPr>
      <w:r>
        <w:t>понимание</w:t>
      </w:r>
      <w:r w:rsidRPr="000F1BC7">
        <w:rPr>
          <w:spacing w:val="1"/>
        </w:rPr>
        <w:t xml:space="preserve"> </w:t>
      </w:r>
      <w:r>
        <w:t>побудительной</w:t>
      </w:r>
      <w:r w:rsidRPr="000F1BC7">
        <w:rPr>
          <w:spacing w:val="1"/>
        </w:rPr>
        <w:t xml:space="preserve"> </w:t>
      </w:r>
      <w:r>
        <w:t>роли</w:t>
      </w:r>
      <w:r w:rsidRPr="000F1BC7">
        <w:rPr>
          <w:spacing w:val="1"/>
        </w:rPr>
        <w:t xml:space="preserve"> </w:t>
      </w:r>
      <w:r>
        <w:t>мотивов</w:t>
      </w:r>
      <w:r w:rsidRPr="000F1BC7">
        <w:rPr>
          <w:spacing w:val="1"/>
        </w:rPr>
        <w:t xml:space="preserve"> </w:t>
      </w:r>
      <w:r>
        <w:t>в</w:t>
      </w:r>
      <w:r w:rsidRPr="000F1BC7">
        <w:rPr>
          <w:spacing w:val="1"/>
        </w:rPr>
        <w:t xml:space="preserve"> </w:t>
      </w:r>
      <w:r>
        <w:t>деятельности</w:t>
      </w:r>
      <w:r w:rsidRPr="000F1BC7">
        <w:rPr>
          <w:spacing w:val="1"/>
        </w:rPr>
        <w:t xml:space="preserve"> </w:t>
      </w:r>
      <w:r>
        <w:t>человека,</w:t>
      </w:r>
      <w:r w:rsidRPr="000F1BC7">
        <w:rPr>
          <w:spacing w:val="1"/>
        </w:rPr>
        <w:t xml:space="preserve"> </w:t>
      </w:r>
      <w:r>
        <w:t>места</w:t>
      </w:r>
      <w:r w:rsidRPr="000F1BC7">
        <w:rPr>
          <w:spacing w:val="1"/>
        </w:rPr>
        <w:t xml:space="preserve"> </w:t>
      </w:r>
      <w:r>
        <w:t>ценностей</w:t>
      </w:r>
      <w:r w:rsidRPr="000F1BC7">
        <w:rPr>
          <w:spacing w:val="1"/>
        </w:rPr>
        <w:t xml:space="preserve"> </w:t>
      </w:r>
      <w:r>
        <w:t>в</w:t>
      </w:r>
      <w:r w:rsidRPr="000F1BC7">
        <w:rPr>
          <w:spacing w:val="1"/>
        </w:rPr>
        <w:t xml:space="preserve"> </w:t>
      </w:r>
      <w:r>
        <w:t>мотивационной</w:t>
      </w:r>
      <w:r w:rsidRPr="000F1BC7">
        <w:rPr>
          <w:spacing w:val="-3"/>
        </w:rPr>
        <w:t xml:space="preserve"> </w:t>
      </w:r>
      <w:r>
        <w:t>структуре личности, их</w:t>
      </w:r>
      <w:r w:rsidRPr="000F1BC7">
        <w:rPr>
          <w:spacing w:val="-4"/>
        </w:rPr>
        <w:t xml:space="preserve"> </w:t>
      </w:r>
      <w:r>
        <w:t>значения</w:t>
      </w:r>
      <w:r w:rsidRPr="000F1BC7">
        <w:rPr>
          <w:spacing w:val="1"/>
        </w:rPr>
        <w:t xml:space="preserve"> </w:t>
      </w:r>
      <w:r>
        <w:t>в</w:t>
      </w:r>
      <w:r w:rsidRPr="000F1BC7">
        <w:rPr>
          <w:spacing w:val="-1"/>
        </w:rPr>
        <w:t xml:space="preserve"> </w:t>
      </w:r>
      <w:r>
        <w:t>жизни</w:t>
      </w:r>
      <w:r w:rsidRPr="000F1BC7">
        <w:rPr>
          <w:spacing w:val="-3"/>
        </w:rPr>
        <w:t xml:space="preserve"> </w:t>
      </w:r>
      <w:r>
        <w:t>человека</w:t>
      </w:r>
      <w:r w:rsidRPr="000F1BC7">
        <w:rPr>
          <w:spacing w:val="1"/>
        </w:rPr>
        <w:t xml:space="preserve"> </w:t>
      </w:r>
      <w:r>
        <w:t>и</w:t>
      </w:r>
      <w:r w:rsidRPr="000F1BC7">
        <w:rPr>
          <w:spacing w:val="2"/>
        </w:rPr>
        <w:t xml:space="preserve"> </w:t>
      </w:r>
      <w:r>
        <w:t>развитии</w:t>
      </w:r>
      <w:r w:rsidRPr="000F1BC7">
        <w:rPr>
          <w:spacing w:val="-3"/>
        </w:rPr>
        <w:t xml:space="preserve"> </w:t>
      </w:r>
      <w:r>
        <w:t>общ</w:t>
      </w:r>
      <w:r>
        <w:t>е</w:t>
      </w:r>
      <w:r>
        <w:t>ства;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ind w:left="284" w:right="120" w:hanging="284"/>
        <w:contextualSpacing w:val="0"/>
        <w:jc w:val="both"/>
      </w:pPr>
      <w:r>
        <w:t xml:space="preserve">знание основных нравственных и правовых понятий, норм и правил, понимание их </w:t>
      </w:r>
      <w:r>
        <w:lastRenderedPageBreak/>
        <w:t>роли как</w:t>
      </w:r>
      <w:r>
        <w:rPr>
          <w:spacing w:val="1"/>
        </w:rPr>
        <w:t xml:space="preserve"> </w:t>
      </w:r>
      <w:r>
        <w:t>решающих регуляторов общественной жизни; умение применять эти нормы и правила к анализу и</w:t>
      </w:r>
      <w:r>
        <w:rPr>
          <w:spacing w:val="1"/>
        </w:rPr>
        <w:t xml:space="preserve"> </w:t>
      </w:r>
      <w:r>
        <w:t>оценке реальных социальных ситуаций; установка на необх</w:t>
      </w:r>
      <w:r>
        <w:t>о</w:t>
      </w:r>
      <w:r>
        <w:t>димость руководствоваться этими</w:t>
      </w:r>
      <w:r>
        <w:rPr>
          <w:spacing w:val="1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737"/>
        </w:tabs>
        <w:autoSpaceDE w:val="0"/>
        <w:autoSpaceDN w:val="0"/>
        <w:spacing w:line="242" w:lineRule="auto"/>
        <w:ind w:left="284" w:right="120" w:hanging="284"/>
        <w:contextualSpacing w:val="0"/>
        <w:jc w:val="both"/>
      </w:pPr>
      <w:r>
        <w:t>приверженность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</w:t>
      </w:r>
      <w:r>
        <w:t>ж</w:t>
      </w:r>
      <w:r>
        <w:t>данственность;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spacing w:before="71"/>
        <w:ind w:left="284" w:right="119" w:hanging="284"/>
        <w:contextualSpacing w:val="0"/>
        <w:jc w:val="both"/>
      </w:pPr>
      <w:r>
        <w:t>знание особенностей труда как одного из основных видов деятельности человека, о</w:t>
      </w:r>
      <w:r>
        <w:t>с</w:t>
      </w:r>
      <w:r>
        <w:t>новных</w:t>
      </w:r>
      <w:r>
        <w:rPr>
          <w:spacing w:val="1"/>
        </w:rPr>
        <w:t xml:space="preserve"> </w:t>
      </w:r>
      <w:r>
        <w:t>требований трудовой этики в современном обществе, правовых норм, регул</w:t>
      </w:r>
      <w:r>
        <w:t>и</w:t>
      </w:r>
      <w:r>
        <w:t>рующих трудовую</w:t>
      </w:r>
      <w:r>
        <w:rPr>
          <w:spacing w:val="1"/>
        </w:rPr>
        <w:t xml:space="preserve"> </w:t>
      </w:r>
      <w:r>
        <w:t>деятельность несовершеннолетних; понимание значения трудовой деятельности для личности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497"/>
        </w:tabs>
        <w:autoSpaceDE w:val="0"/>
        <w:autoSpaceDN w:val="0"/>
        <w:spacing w:line="242" w:lineRule="auto"/>
        <w:ind w:left="284" w:right="120" w:hanging="284"/>
        <w:contextualSpacing w:val="0"/>
        <w:jc w:val="both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познания;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искусства в</w:t>
      </w:r>
      <w:r>
        <w:rPr>
          <w:spacing w:val="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689"/>
        </w:tabs>
        <w:autoSpaceDE w:val="0"/>
        <w:autoSpaceDN w:val="0"/>
        <w:ind w:left="284" w:right="120" w:hanging="284"/>
        <w:contextualSpacing w:val="0"/>
        <w:jc w:val="both"/>
      </w:pPr>
      <w:r>
        <w:t>знание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</w:t>
      </w:r>
      <w:r>
        <w:t>у</w:t>
      </w:r>
      <w:r>
        <w:t>гими</w:t>
      </w:r>
      <w:r>
        <w:rPr>
          <w:spacing w:val="1"/>
        </w:rPr>
        <w:t xml:space="preserve"> </w:t>
      </w:r>
      <w:r>
        <w:t>видами деятельности; знание новых возможностей для коммуникации в совр</w:t>
      </w:r>
      <w:r>
        <w:t>е</w:t>
      </w:r>
      <w:r>
        <w:t>менном обществе;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информации;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646"/>
        </w:tabs>
        <w:autoSpaceDE w:val="0"/>
        <w:autoSpaceDN w:val="0"/>
        <w:ind w:left="284" w:right="118" w:hanging="284"/>
        <w:contextualSpacing w:val="0"/>
        <w:jc w:val="both"/>
      </w:pPr>
      <w:r>
        <w:t>понимание языка массовой социально-политической коммуникации, позволяющее осознанно</w:t>
      </w:r>
      <w:r>
        <w:rPr>
          <w:spacing w:val="1"/>
        </w:rPr>
        <w:t xml:space="preserve"> </w:t>
      </w:r>
      <w:r>
        <w:t>воспринимать соответствующую информацию; умение различать факты, аргументы, 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межличнос</w:t>
      </w:r>
      <w:r>
        <w:t>т</w:t>
      </w:r>
      <w:r>
        <w:t>ном</w:t>
      </w:r>
      <w:r>
        <w:rPr>
          <w:spacing w:val="-1"/>
        </w:rPr>
        <w:t xml:space="preserve"> </w:t>
      </w:r>
      <w:r>
        <w:t>общении;</w:t>
      </w:r>
    </w:p>
    <w:p w:rsidR="00BA67D5" w:rsidRDefault="00BA67D5" w:rsidP="00BA67D5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636"/>
        </w:tabs>
        <w:autoSpaceDE w:val="0"/>
        <w:autoSpaceDN w:val="0"/>
        <w:ind w:left="284" w:right="120" w:hanging="284"/>
        <w:contextualSpacing w:val="0"/>
        <w:jc w:val="both"/>
      </w:pPr>
      <w:r>
        <w:t>умение взаимодействовать в ходе выполнения групповой работы, вести диалог, учас</w:t>
      </w:r>
      <w:r>
        <w:t>т</w:t>
      </w:r>
      <w:r>
        <w:t>вовать в</w:t>
      </w:r>
      <w:r>
        <w:rPr>
          <w:spacing w:val="1"/>
        </w:rPr>
        <w:t xml:space="preserve"> </w:t>
      </w:r>
      <w:r>
        <w:t>дискуссии, аргументировать собственную точку зрения; знакомство с отдел</w:t>
      </w:r>
      <w:r>
        <w:t>ь</w:t>
      </w:r>
      <w:r>
        <w:t>ными приёмами и</w:t>
      </w:r>
      <w:r>
        <w:rPr>
          <w:spacing w:val="1"/>
        </w:rPr>
        <w:t xml:space="preserve"> </w:t>
      </w:r>
      <w:r>
        <w:t>техниками</w:t>
      </w:r>
      <w:r>
        <w:rPr>
          <w:spacing w:val="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конфликтов.</w:t>
      </w:r>
    </w:p>
    <w:p w:rsidR="00BA67D5" w:rsidRDefault="00BA67D5" w:rsidP="00BA67D5">
      <w:pPr>
        <w:spacing w:after="200" w:line="276" w:lineRule="auto"/>
      </w:pPr>
    </w:p>
    <w:p w:rsidR="00BA67D5" w:rsidRDefault="00BA67D5" w:rsidP="00BA67D5">
      <w:pPr>
        <w:spacing w:after="200" w:line="276" w:lineRule="auto"/>
      </w:pPr>
    </w:p>
    <w:p w:rsidR="00BA67D5" w:rsidRDefault="00BA67D5" w:rsidP="00BA67D5">
      <w:pPr>
        <w:pStyle w:val="a3"/>
        <w:keepNext/>
        <w:keepLines/>
        <w:spacing w:line="276" w:lineRule="auto"/>
        <w:outlineLvl w:val="0"/>
        <w:rPr>
          <w:lang w:eastAsia="en-US"/>
        </w:rPr>
      </w:pPr>
      <w:r>
        <w:rPr>
          <w:lang w:eastAsia="en-US"/>
        </w:rPr>
        <w:t xml:space="preserve">                         </w:t>
      </w:r>
      <w:r w:rsidRPr="00E112CB">
        <w:rPr>
          <w:lang w:eastAsia="en-US"/>
        </w:rPr>
        <w:t>Деятельность на уроке обществознания.</w:t>
      </w:r>
    </w:p>
    <w:p w:rsidR="00BA67D5" w:rsidRPr="00E112CB" w:rsidRDefault="00BA67D5" w:rsidP="00BA67D5">
      <w:pPr>
        <w:pStyle w:val="a3"/>
        <w:keepNext/>
        <w:keepLines/>
        <w:spacing w:line="276" w:lineRule="auto"/>
        <w:outlineLvl w:val="0"/>
        <w:rPr>
          <w:lang w:eastAsia="en-US"/>
        </w:rPr>
      </w:pP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Самостоятельное изучение основной и дополнительной литературы, других исто</w:t>
      </w:r>
      <w:r w:rsidRPr="00E112CB">
        <w:rPr>
          <w:rFonts w:eastAsiaTheme="minorHAnsi" w:cstheme="minorBidi"/>
          <w:lang w:eastAsia="en-US"/>
        </w:rPr>
        <w:t>ч</w:t>
      </w:r>
      <w:r w:rsidRPr="00E112CB">
        <w:rPr>
          <w:rFonts w:eastAsiaTheme="minorHAnsi" w:cstheme="minorBidi"/>
          <w:lang w:eastAsia="en-US"/>
        </w:rPr>
        <w:t>ников информации  служит важным источником знаний для учащихся</w:t>
      </w:r>
      <w:proofErr w:type="gramStart"/>
      <w:r w:rsidRPr="00E112CB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.</w:t>
      </w:r>
      <w:proofErr w:type="gramEnd"/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Написание и защита рефератов способствуют существенному расширению и углублению знаний школьников, формируют навыки информационного поиска, способствуют развитию самостоятельности мышления обучаемого. Уровень сам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>стоятельности написания и сложности реферативных работ возрастает при перех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>де от класса к классу.</w:t>
      </w: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Семинары еще одна форма работы на уроках</w:t>
      </w:r>
      <w:r>
        <w:rPr>
          <w:rFonts w:eastAsiaTheme="minorHAnsi" w:cstheme="minorBidi"/>
          <w:lang w:eastAsia="en-US"/>
        </w:rPr>
        <w:t>. У</w:t>
      </w:r>
      <w:r w:rsidRPr="00E112CB">
        <w:rPr>
          <w:rFonts w:eastAsiaTheme="minorHAnsi" w:cstheme="minorBidi"/>
          <w:lang w:eastAsia="en-US"/>
        </w:rPr>
        <w:t>роки-семинары позволяют актив</w:t>
      </w:r>
      <w:r w:rsidRPr="00E112CB">
        <w:rPr>
          <w:rFonts w:eastAsiaTheme="minorHAnsi" w:cstheme="minorBidi"/>
          <w:lang w:eastAsia="en-US"/>
        </w:rPr>
        <w:t>и</w:t>
      </w:r>
      <w:r w:rsidRPr="00E112CB">
        <w:rPr>
          <w:rFonts w:eastAsiaTheme="minorHAnsi" w:cstheme="minorBidi"/>
          <w:lang w:eastAsia="en-US"/>
        </w:rPr>
        <w:t>зировать самостоятельную работу учащихся над учебной и дополнительной лит</w:t>
      </w:r>
      <w:r w:rsidRPr="00E112CB">
        <w:rPr>
          <w:rFonts w:eastAsiaTheme="minorHAnsi" w:cstheme="minorBidi"/>
          <w:lang w:eastAsia="en-US"/>
        </w:rPr>
        <w:t>е</w:t>
      </w:r>
      <w:r w:rsidRPr="00E112CB">
        <w:rPr>
          <w:rFonts w:eastAsiaTheme="minorHAnsi" w:cstheme="minorBidi"/>
          <w:lang w:eastAsia="en-US"/>
        </w:rPr>
        <w:t>ратурой и таким образом побуждают их к более глубокому осмыслению и обог</w:t>
      </w:r>
      <w:r w:rsidRPr="00E112CB">
        <w:rPr>
          <w:rFonts w:eastAsiaTheme="minorHAnsi" w:cstheme="minorBidi"/>
          <w:lang w:eastAsia="en-US"/>
        </w:rPr>
        <w:t>а</w:t>
      </w:r>
      <w:r w:rsidRPr="00E112CB">
        <w:rPr>
          <w:rFonts w:eastAsiaTheme="minorHAnsi" w:cstheme="minorBidi"/>
          <w:lang w:eastAsia="en-US"/>
        </w:rPr>
        <w:t>щению знаний по изучаемой теме.</w:t>
      </w: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Во время семинарских занятий старшеклассники учатся самостоятельно добывать научные знания, подбирают нужный материал по источникам, делают доклады, с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 xml:space="preserve">общения, развивают свою речь и мышление, получают навыки выступления перед аудиторией, учатся вступать в дискуссии. </w:t>
      </w:r>
      <w:r>
        <w:rPr>
          <w:rFonts w:eastAsiaTheme="minorHAnsi" w:cstheme="minorBidi"/>
          <w:lang w:eastAsia="en-US"/>
        </w:rPr>
        <w:t>Н</w:t>
      </w:r>
      <w:r w:rsidRPr="00E112CB">
        <w:rPr>
          <w:rFonts w:eastAsiaTheme="minorHAnsi" w:cstheme="minorBidi"/>
          <w:lang w:eastAsia="en-US"/>
        </w:rPr>
        <w:t>а семинарах обучающиеся знакомятся с некоторыми основами методологии, обсуждают вопросы, учатся спорить, отста</w:t>
      </w:r>
      <w:r w:rsidRPr="00E112CB">
        <w:rPr>
          <w:rFonts w:eastAsiaTheme="minorHAnsi" w:cstheme="minorBidi"/>
          <w:lang w:eastAsia="en-US"/>
        </w:rPr>
        <w:t>и</w:t>
      </w:r>
      <w:r w:rsidRPr="00E112CB">
        <w:rPr>
          <w:rFonts w:eastAsiaTheme="minorHAnsi" w:cstheme="minorBidi"/>
          <w:lang w:eastAsia="en-US"/>
        </w:rPr>
        <w:t>вать свои позиции, аргументировать их и т.д.</w:t>
      </w: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>А</w:t>
      </w:r>
      <w:r w:rsidRPr="00E112CB">
        <w:rPr>
          <w:rFonts w:eastAsiaTheme="minorHAnsi" w:cstheme="minorBidi"/>
          <w:lang w:eastAsia="en-US"/>
        </w:rPr>
        <w:t>ктивные формы семинара: диспуты, дискуссии, «круглые столы» и т.п. Они пр</w:t>
      </w:r>
      <w:r w:rsidRPr="00E112CB">
        <w:rPr>
          <w:rFonts w:eastAsiaTheme="minorHAnsi" w:cstheme="minorBidi"/>
          <w:lang w:eastAsia="en-US"/>
        </w:rPr>
        <w:t>е</w:t>
      </w:r>
      <w:r w:rsidRPr="00E112CB">
        <w:rPr>
          <w:rFonts w:eastAsiaTheme="minorHAnsi" w:cstheme="minorBidi"/>
          <w:lang w:eastAsia="en-US"/>
        </w:rPr>
        <w:t>следуют особую цель - формирование оценочных суждений, утверждение мирово</w:t>
      </w:r>
      <w:r w:rsidRPr="00E112CB">
        <w:rPr>
          <w:rFonts w:eastAsiaTheme="minorHAnsi" w:cstheme="minorBidi"/>
          <w:lang w:eastAsia="en-US"/>
        </w:rPr>
        <w:t>з</w:t>
      </w:r>
      <w:r w:rsidRPr="00E112CB">
        <w:rPr>
          <w:rFonts w:eastAsiaTheme="minorHAnsi" w:cstheme="minorBidi"/>
          <w:lang w:eastAsia="en-US"/>
        </w:rPr>
        <w:t>зренческих позиций школьников.</w:t>
      </w: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Лабораторно-практические занятия</w:t>
      </w:r>
      <w:r>
        <w:rPr>
          <w:rFonts w:eastAsiaTheme="minorHAnsi" w:cstheme="minorBidi"/>
          <w:lang w:eastAsia="en-US"/>
        </w:rPr>
        <w:t xml:space="preserve">. </w:t>
      </w:r>
      <w:r w:rsidRPr="00E112CB">
        <w:rPr>
          <w:rFonts w:eastAsiaTheme="minorHAnsi" w:cstheme="minorBidi"/>
          <w:lang w:eastAsia="en-US"/>
        </w:rPr>
        <w:t>Лабораторные и практические занятия пров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>дятся при максимально возможной самостоятельности старшеклассников. После сообщения темы, целей и задач лабораторной или практической работы школьники выполняют ее в основном самостоятельно, пользуясь инструктивными карточками, содержащими информацию о последовательности действий в ходе данной работы. При выполнении заданий лабораторной работы учащиеся могут пользоваться учебниками и другими учебными пособиями, а по мере необходимости - консул</w:t>
      </w:r>
      <w:r w:rsidRPr="00E112CB">
        <w:rPr>
          <w:rFonts w:eastAsiaTheme="minorHAnsi" w:cstheme="minorBidi"/>
          <w:lang w:eastAsia="en-US"/>
        </w:rPr>
        <w:t>ь</w:t>
      </w:r>
      <w:r w:rsidRPr="00E112CB">
        <w:rPr>
          <w:rFonts w:eastAsiaTheme="minorHAnsi" w:cstheme="minorBidi"/>
          <w:lang w:eastAsia="en-US"/>
        </w:rPr>
        <w:t>тироваться с учителем. По возможности, обучающиеся должны сделать выводы по работе, ответить на ряд вопросов, носящих чаще всего проблемный характер. Часто та или иная проблема ставится учителем непосредственно перед выполнением практической работы.</w:t>
      </w: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>Работа с терминами и обществоведческими понятиями. В ходе усвоения изученн</w:t>
      </w:r>
      <w:r w:rsidRPr="00E112CB">
        <w:rPr>
          <w:rFonts w:eastAsiaTheme="minorHAnsi" w:cstheme="minorBidi"/>
          <w:lang w:eastAsia="en-US"/>
        </w:rPr>
        <w:t>о</w:t>
      </w:r>
      <w:r w:rsidRPr="00E112CB">
        <w:rPr>
          <w:rFonts w:eastAsiaTheme="minorHAnsi" w:cstheme="minorBidi"/>
          <w:lang w:eastAsia="en-US"/>
        </w:rPr>
        <w:t>го материала.</w:t>
      </w:r>
    </w:p>
    <w:p w:rsidR="00BA67D5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4415A6">
        <w:rPr>
          <w:rFonts w:eastAsiaTheme="minorHAnsi" w:cstheme="minorBidi"/>
          <w:lang w:eastAsia="en-US"/>
        </w:rPr>
        <w:t>Работа по написанию эссе</w:t>
      </w:r>
      <w:r>
        <w:rPr>
          <w:rFonts w:eastAsiaTheme="minorHAnsi" w:cstheme="minorBidi"/>
          <w:lang w:eastAsia="en-US"/>
        </w:rPr>
        <w:t>.</w:t>
      </w:r>
    </w:p>
    <w:p w:rsidR="00BA67D5" w:rsidRPr="004415A6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4415A6">
        <w:rPr>
          <w:rFonts w:eastAsiaTheme="minorHAnsi" w:cstheme="minorBidi"/>
          <w:lang w:eastAsia="en-US"/>
        </w:rPr>
        <w:t>Кроме того, на втором уроке часто мы работаем с заданиями, предложенными а</w:t>
      </w:r>
      <w:r w:rsidRPr="004415A6">
        <w:rPr>
          <w:rFonts w:eastAsiaTheme="minorHAnsi" w:cstheme="minorBidi"/>
          <w:lang w:eastAsia="en-US"/>
        </w:rPr>
        <w:t>в</w:t>
      </w:r>
      <w:r w:rsidRPr="004415A6">
        <w:rPr>
          <w:rFonts w:eastAsiaTheme="minorHAnsi" w:cstheme="minorBidi"/>
          <w:lang w:eastAsia="en-US"/>
        </w:rPr>
        <w:t>торами учебника в разделе «Подумайте, обсудите, сделайте», «Поработайте с и</w:t>
      </w:r>
      <w:r w:rsidRPr="004415A6">
        <w:rPr>
          <w:rFonts w:eastAsiaTheme="minorHAnsi" w:cstheme="minorBidi"/>
          <w:lang w:eastAsia="en-US"/>
        </w:rPr>
        <w:t>с</w:t>
      </w:r>
      <w:r w:rsidRPr="004415A6">
        <w:rPr>
          <w:rFonts w:eastAsiaTheme="minorHAnsi" w:cstheme="minorBidi"/>
          <w:lang w:eastAsia="en-US"/>
        </w:rPr>
        <w:t>точником» в конце каждого параграфа, либо эти задания ребята рассматривают и</w:t>
      </w:r>
      <w:r w:rsidRPr="004415A6">
        <w:rPr>
          <w:rFonts w:eastAsiaTheme="minorHAnsi" w:cstheme="minorBidi"/>
          <w:lang w:eastAsia="en-US"/>
        </w:rPr>
        <w:t>н</w:t>
      </w:r>
      <w:r w:rsidRPr="004415A6">
        <w:rPr>
          <w:rFonts w:eastAsiaTheme="minorHAnsi" w:cstheme="minorBidi"/>
          <w:lang w:eastAsia="en-US"/>
        </w:rPr>
        <w:t>дивидуально. Все эти формы работы очень эффективно помогают закрепить из</w:t>
      </w:r>
      <w:r w:rsidRPr="004415A6">
        <w:rPr>
          <w:rFonts w:eastAsiaTheme="minorHAnsi" w:cstheme="minorBidi"/>
          <w:lang w:eastAsia="en-US"/>
        </w:rPr>
        <w:t>у</w:t>
      </w:r>
      <w:r w:rsidRPr="004415A6">
        <w:rPr>
          <w:rFonts w:eastAsiaTheme="minorHAnsi" w:cstheme="minorBidi"/>
          <w:lang w:eastAsia="en-US"/>
        </w:rPr>
        <w:t>ченный материал.</w:t>
      </w: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К</w:t>
      </w:r>
      <w:r w:rsidRPr="00E112CB">
        <w:rPr>
          <w:rFonts w:eastAsiaTheme="minorHAnsi" w:cstheme="minorBidi"/>
          <w:lang w:eastAsia="en-US"/>
        </w:rPr>
        <w:t>онтрольные работы проводятся по завершению изучения каждого программного раздела. Она включает, как правило, вопросы проблемного характера, которые тр</w:t>
      </w:r>
      <w:r w:rsidRPr="00E112CB">
        <w:rPr>
          <w:rFonts w:eastAsiaTheme="minorHAnsi" w:cstheme="minorBidi"/>
          <w:lang w:eastAsia="en-US"/>
        </w:rPr>
        <w:t>е</w:t>
      </w:r>
      <w:r w:rsidRPr="00E112CB">
        <w:rPr>
          <w:rFonts w:eastAsiaTheme="minorHAnsi" w:cstheme="minorBidi"/>
          <w:lang w:eastAsia="en-US"/>
        </w:rPr>
        <w:t>буют сложных переносов знаний и творческого их осмысления.</w:t>
      </w: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 xml:space="preserve"> Тестирование. Притом оно может быть в форме проверки знаний, так и фронтал</w:t>
      </w:r>
      <w:r w:rsidRPr="00E112CB">
        <w:rPr>
          <w:rFonts w:eastAsiaTheme="minorHAnsi" w:cstheme="minorBidi"/>
          <w:lang w:eastAsia="en-US"/>
        </w:rPr>
        <w:t>ь</w:t>
      </w:r>
      <w:r w:rsidRPr="00E112CB">
        <w:rPr>
          <w:rFonts w:eastAsiaTheme="minorHAnsi" w:cstheme="minorBidi"/>
          <w:lang w:eastAsia="en-US"/>
        </w:rPr>
        <w:t>ная работа с материалами ЕГЭ</w:t>
      </w:r>
      <w:r>
        <w:rPr>
          <w:rFonts w:eastAsiaTheme="minorHAnsi" w:cstheme="minorBidi"/>
          <w:lang w:eastAsia="en-US"/>
        </w:rPr>
        <w:t xml:space="preserve">. </w:t>
      </w:r>
      <w:r w:rsidRPr="00E112CB">
        <w:rPr>
          <w:rFonts w:eastAsiaTheme="minorHAnsi" w:cstheme="minorBidi"/>
          <w:lang w:eastAsia="en-US"/>
        </w:rPr>
        <w:t xml:space="preserve"> </w:t>
      </w:r>
    </w:p>
    <w:p w:rsidR="00BA67D5" w:rsidRPr="00E112CB" w:rsidRDefault="00BA67D5" w:rsidP="00BA67D5">
      <w:pPr>
        <w:pStyle w:val="a3"/>
        <w:numPr>
          <w:ilvl w:val="0"/>
          <w:numId w:val="1"/>
        </w:numPr>
        <w:spacing w:after="200" w:line="276" w:lineRule="auto"/>
        <w:rPr>
          <w:rFonts w:eastAsiaTheme="minorHAnsi" w:cstheme="minorBidi"/>
          <w:lang w:eastAsia="en-US"/>
        </w:rPr>
      </w:pPr>
      <w:r w:rsidRPr="00E112CB">
        <w:rPr>
          <w:rFonts w:eastAsiaTheme="minorHAnsi" w:cstheme="minorBidi"/>
          <w:lang w:eastAsia="en-US"/>
        </w:rPr>
        <w:t xml:space="preserve"> Подготовка к ЕГЭ.</w:t>
      </w:r>
    </w:p>
    <w:p w:rsidR="00BA67D5" w:rsidRDefault="00BA67D5" w:rsidP="00BA67D5">
      <w:pPr>
        <w:spacing w:after="200" w:line="276" w:lineRule="auto"/>
        <w:sectPr w:rsidR="00BA67D5" w:rsidSect="00FF3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40"/>
        <w:gridCol w:w="1978"/>
        <w:gridCol w:w="5245"/>
        <w:gridCol w:w="7087"/>
      </w:tblGrid>
      <w:tr w:rsidR="00BA67D5" w:rsidRPr="000F1BC7" w:rsidTr="00C37653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D5" w:rsidRPr="000F1BC7" w:rsidRDefault="00BA67D5" w:rsidP="00C37653">
            <w:pPr>
              <w:jc w:val="center"/>
              <w:rPr>
                <w:rFonts w:eastAsiaTheme="minorHAnsi"/>
                <w:lang w:eastAsia="en-US"/>
              </w:rPr>
            </w:pPr>
            <w:r w:rsidRPr="000F1BC7">
              <w:rPr>
                <w:rFonts w:eastAsiaTheme="minorHAnsi"/>
                <w:lang w:eastAsia="en-US"/>
              </w:rPr>
              <w:lastRenderedPageBreak/>
              <w:t xml:space="preserve">№ </w:t>
            </w:r>
            <w:proofErr w:type="gramStart"/>
            <w:r w:rsidRPr="000F1BC7">
              <w:rPr>
                <w:rFonts w:eastAsiaTheme="minorHAnsi"/>
                <w:lang w:eastAsia="en-US"/>
              </w:rPr>
              <w:t>п</w:t>
            </w:r>
            <w:proofErr w:type="gramEnd"/>
            <w:r w:rsidRPr="000F1BC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D5" w:rsidRPr="000F1BC7" w:rsidRDefault="00BA67D5" w:rsidP="00C37653">
            <w:pPr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F1BC7">
              <w:rPr>
                <w:rFonts w:eastAsiaTheme="minorHAnsi"/>
                <w:bCs/>
                <w:lang w:eastAsia="en-US"/>
              </w:rPr>
              <w:t>Тематический раздел/часы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D5" w:rsidRPr="000F1BC7" w:rsidRDefault="00BA67D5" w:rsidP="00C376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Контролируемые элементы содержания (КЭС)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D5" w:rsidRPr="000F1BC7" w:rsidRDefault="00BA67D5" w:rsidP="00C376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Предметные результаты</w:t>
            </w:r>
          </w:p>
        </w:tc>
      </w:tr>
      <w:tr w:rsidR="00BA67D5" w:rsidRPr="000F1BC7" w:rsidTr="00C37653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D5" w:rsidRPr="000F1BC7" w:rsidRDefault="00BA67D5" w:rsidP="00C3765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РАЗДЕЛ I. Эк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номическая жизнь общества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Экономика, экономическая наука. Уровни эк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</w:t>
            </w:r>
            <w:r w:rsidRPr="000F1BC7">
              <w:rPr>
                <w:rFonts w:eastAsiaTheme="minorHAnsi"/>
                <w:bCs/>
                <w:lang w:eastAsia="en-US"/>
              </w:rPr>
              <w:t>ы</w:t>
            </w:r>
            <w:r w:rsidRPr="000F1BC7">
              <w:rPr>
                <w:rFonts w:eastAsiaTheme="minorHAnsi"/>
                <w:bCs/>
                <w:lang w:eastAsia="en-US"/>
              </w:rPr>
              <w:t>нок совершенной и несовершенной конкуре</w:t>
            </w:r>
            <w:r w:rsidRPr="000F1BC7">
              <w:rPr>
                <w:rFonts w:eastAsiaTheme="minorHAnsi"/>
                <w:bCs/>
                <w:lang w:eastAsia="en-US"/>
              </w:rPr>
              <w:t>н</w:t>
            </w:r>
            <w:r w:rsidRPr="000F1BC7">
              <w:rPr>
                <w:rFonts w:eastAsiaTheme="minorHAnsi"/>
                <w:bCs/>
                <w:lang w:eastAsia="en-US"/>
              </w:rPr>
              <w:t>ции. Политика защиты конкуренции и антим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нопольное законодательство. Рыночные отн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шения в современной экономике. Фирма в эк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нансирования бизнеса. Основные принципы м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</w:t>
            </w:r>
            <w:r w:rsidRPr="000F1BC7">
              <w:rPr>
                <w:rFonts w:eastAsiaTheme="minorHAnsi"/>
                <w:bCs/>
                <w:lang w:eastAsia="en-US"/>
              </w:rPr>
              <w:t>н</w:t>
            </w:r>
            <w:r w:rsidRPr="000F1BC7">
              <w:rPr>
                <w:rFonts w:eastAsiaTheme="minorHAnsi"/>
                <w:bCs/>
                <w:lang w:eastAsia="en-US"/>
              </w:rPr>
              <w:t>фляции. Рынок труда. Занятость и безработица, виды безработицы. Государственная политика в области занятости. Рациональное экономич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ское поведение собственника, работника, потр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бителя, семьянина. Роль государства в эконом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ке. Общественные блага. Налоговая система в РФ. Виды налогов. Функции налогов. Налоги, уплачиваемые предприятиями. Основы дене</w:t>
            </w:r>
            <w:r w:rsidRPr="000F1BC7">
              <w:rPr>
                <w:rFonts w:eastAsiaTheme="minorHAnsi"/>
                <w:bCs/>
                <w:lang w:eastAsia="en-US"/>
              </w:rPr>
              <w:t>ж</w:t>
            </w:r>
            <w:r w:rsidRPr="000F1BC7">
              <w:rPr>
                <w:rFonts w:eastAsiaTheme="minorHAnsi"/>
                <w:bCs/>
                <w:lang w:eastAsia="en-US"/>
              </w:rPr>
              <w:t>ной и бюджетной политики государства. Д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lastRenderedPageBreak/>
              <w:t>нежно-кредитная (монетарная) политика. Гос</w:t>
            </w:r>
            <w:r w:rsidRPr="000F1BC7">
              <w:rPr>
                <w:rFonts w:eastAsiaTheme="minorHAnsi"/>
                <w:bCs/>
                <w:lang w:eastAsia="en-US"/>
              </w:rPr>
              <w:t>у</w:t>
            </w:r>
            <w:r w:rsidRPr="000F1BC7">
              <w:rPr>
                <w:rFonts w:eastAsiaTheme="minorHAnsi"/>
                <w:bCs/>
                <w:lang w:eastAsia="en-US"/>
              </w:rPr>
              <w:t>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ские циклы. Мировая экономика. Междунаро</w:t>
            </w:r>
            <w:r w:rsidRPr="000F1BC7">
              <w:rPr>
                <w:rFonts w:eastAsiaTheme="minorHAnsi"/>
                <w:bCs/>
                <w:lang w:eastAsia="en-US"/>
              </w:rPr>
              <w:t>д</w:t>
            </w:r>
            <w:r w:rsidRPr="000F1BC7">
              <w:rPr>
                <w:rFonts w:eastAsiaTheme="minorHAnsi"/>
                <w:bCs/>
                <w:lang w:eastAsia="en-US"/>
              </w:rPr>
              <w:t>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</w:t>
            </w:r>
            <w:r w:rsidRPr="000F1BC7">
              <w:rPr>
                <w:rFonts w:eastAsiaTheme="minorHAnsi"/>
                <w:bCs/>
                <w:lang w:eastAsia="en-US"/>
              </w:rPr>
              <w:t>н</w:t>
            </w:r>
            <w:r w:rsidRPr="000F1BC7">
              <w:rPr>
                <w:rFonts w:eastAsiaTheme="minorHAnsi"/>
                <w:bCs/>
                <w:lang w:eastAsia="en-US"/>
              </w:rPr>
              <w:t>ции экономического развития России.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Раскрывать роль экономики в жизни общества.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проблему ограниченности экономических ресурсов.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свободные и экономические блага. Приводить примеры принятия решения на основе экономического выбора. Характер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зовать основные проявления экономической жизни, их взаим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связь.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показатели уровня жизни населения. Высказывать обо</w:t>
            </w:r>
            <w:r w:rsidRPr="000F1BC7">
              <w:rPr>
                <w:rFonts w:eastAsiaTheme="minorHAnsi"/>
                <w:bCs/>
                <w:lang w:eastAsia="en-US"/>
              </w:rPr>
              <w:t>с</w:t>
            </w:r>
            <w:r w:rsidRPr="000F1BC7">
              <w:rPr>
                <w:rFonts w:eastAsiaTheme="minorHAnsi"/>
                <w:bCs/>
                <w:lang w:eastAsia="en-US"/>
              </w:rPr>
              <w:t>нованное суждение о взаимосвязи жизни общества в целом и его экономического развития.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Приводить примеры, иллюстрирующие основные тенденции ра</w:t>
            </w:r>
            <w:r w:rsidRPr="000F1BC7">
              <w:rPr>
                <w:rFonts w:eastAsiaTheme="minorHAnsi"/>
                <w:bCs/>
                <w:lang w:eastAsia="en-US"/>
              </w:rPr>
              <w:t>з</w:t>
            </w:r>
            <w:r w:rsidRPr="000F1BC7">
              <w:rPr>
                <w:rFonts w:eastAsiaTheme="minorHAnsi"/>
                <w:bCs/>
                <w:lang w:eastAsia="en-US"/>
              </w:rPr>
              <w:t>вития экономической сферы жизни современного общества.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Аргументированно обосновывать взаимовлияние экономики и с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циальной структуры общества, экономики и политики.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Использовать элементы причинно-следственного анализа при х</w:t>
            </w:r>
            <w:r w:rsidRPr="000F1BC7">
              <w:rPr>
                <w:rFonts w:eastAsiaTheme="minorHAnsi"/>
                <w:bCs/>
                <w:lang w:eastAsia="en-US"/>
              </w:rPr>
              <w:t>а</w:t>
            </w:r>
            <w:r w:rsidRPr="000F1BC7">
              <w:rPr>
                <w:rFonts w:eastAsiaTheme="minorHAnsi"/>
                <w:bCs/>
                <w:lang w:eastAsia="en-US"/>
              </w:rPr>
              <w:t>рактеристике экономической жизни общества. В том числе для понимания влияния экономики на уровень жизни.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Объяснять, с чем связано появление экономической науки; что изучают макроэкономика и микроэкономика; как можно измерить и определить ВВП. Характеризовать основные проблемы экон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мической науки, различные уровни их изучения.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и описывать абсолютные и относительные экономич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ские величины.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и конкретизировать понятие «валовый внутренний продукт».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различные факторы, влияющие на производительность труда, и приводить их примеры.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Раскрывать, используя современные факты и примеры, понятия «экономический рост» и «экономическое развитие».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и сравнивать пути достижения экономического роста.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сущность и причины цикличного развития экономики.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Описывать фазы экономического цикла.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Характеризовать рыночное хозяйство как один из способов орг</w:t>
            </w:r>
            <w:r w:rsidRPr="000F1BC7">
              <w:rPr>
                <w:rFonts w:eastAsiaTheme="minorHAnsi"/>
                <w:bCs/>
                <w:lang w:eastAsia="en-US"/>
              </w:rPr>
              <w:t>а</w:t>
            </w:r>
            <w:r w:rsidRPr="000F1BC7">
              <w:rPr>
                <w:rFonts w:eastAsiaTheme="minorHAnsi"/>
                <w:bCs/>
                <w:lang w:eastAsia="en-US"/>
              </w:rPr>
              <w:t>низации экономической жизни.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условия функционирования рыночной эконом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ческой системы. Описывать действие рыночного механизма фо</w:t>
            </w:r>
            <w:r w:rsidRPr="000F1BC7">
              <w:rPr>
                <w:rFonts w:eastAsiaTheme="minorHAnsi"/>
                <w:bCs/>
                <w:lang w:eastAsia="en-US"/>
              </w:rPr>
              <w:t>р</w:t>
            </w:r>
            <w:r w:rsidRPr="000F1BC7">
              <w:rPr>
                <w:rFonts w:eastAsiaTheme="minorHAnsi"/>
                <w:bCs/>
                <w:lang w:eastAsia="en-US"/>
              </w:rPr>
              <w:t>мирования цен на товары и услуги.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Формулировать собственное мнение о роли рыночного  механи</w:t>
            </w:r>
            <w:r w:rsidRPr="000F1BC7">
              <w:rPr>
                <w:rFonts w:eastAsiaTheme="minorHAnsi"/>
                <w:bCs/>
                <w:lang w:eastAsia="en-US"/>
              </w:rPr>
              <w:t>з</w:t>
            </w:r>
            <w:r w:rsidRPr="000F1BC7">
              <w:rPr>
                <w:rFonts w:eastAsiaTheme="minorHAnsi"/>
                <w:bCs/>
                <w:lang w:eastAsia="en-US"/>
              </w:rPr>
              <w:t>ма  регулирования   экономики в жизни общества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и иллюстрировать примерами основные факторы прои</w:t>
            </w:r>
            <w:r w:rsidRPr="000F1BC7">
              <w:rPr>
                <w:rFonts w:eastAsiaTheme="minorHAnsi"/>
                <w:bCs/>
                <w:lang w:eastAsia="en-US"/>
              </w:rPr>
              <w:t>з</w:t>
            </w:r>
            <w:r w:rsidRPr="000F1BC7">
              <w:rPr>
                <w:rFonts w:eastAsiaTheme="minorHAnsi"/>
                <w:bCs/>
                <w:lang w:eastAsia="en-US"/>
              </w:rPr>
              <w:t>водства и факторные доходы.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Обосновывать выбор форм бизнеса в конкретных ситуациях.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и сравнивать экономические и бухгалтерские издержки и прибыль.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Приводить примеры постоянных издержек производства.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Моделировать практические ситуации, связанные с расчетами и</w:t>
            </w:r>
            <w:r w:rsidRPr="000F1BC7">
              <w:rPr>
                <w:rFonts w:eastAsiaTheme="minorHAnsi"/>
                <w:bCs/>
                <w:lang w:eastAsia="en-US"/>
              </w:rPr>
              <w:t>з</w:t>
            </w:r>
            <w:r w:rsidRPr="000F1BC7">
              <w:rPr>
                <w:rFonts w:eastAsiaTheme="minorHAnsi"/>
                <w:bCs/>
                <w:lang w:eastAsia="en-US"/>
              </w:rPr>
              <w:t>держек и прибыли производителем.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основные виды налогов на предприятии.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Описывать социально-экономическую роль и функции предпр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нимательства.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Сравнивать различные организационно-правовые формы пре</w:t>
            </w:r>
            <w:r w:rsidRPr="000F1BC7">
              <w:rPr>
                <w:rFonts w:eastAsiaTheme="minorHAnsi"/>
                <w:bCs/>
                <w:lang w:eastAsia="en-US"/>
              </w:rPr>
              <w:t>д</w:t>
            </w:r>
            <w:r w:rsidRPr="000F1BC7">
              <w:rPr>
                <w:rFonts w:eastAsiaTheme="minorHAnsi"/>
                <w:bCs/>
                <w:lang w:eastAsia="en-US"/>
              </w:rPr>
              <w:t>принимательской деятельности. Объяснять преимущества и нед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статки малого бизнеса.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Выражать собственное отношение к проблеме соблюдения м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рально-этических норм в предпринимательстве.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Оценивать возможности своего участия в предпринимательской деятельности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внешние и внутренние источники финансирования, возможности финансирования малых и крупных фирм.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функции менеджмента.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основные принципы маркетинга.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методы изучения рынка и проникновения на рынок.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Описывать стратегию сбыта товаров и услуг на рынке.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Анализировать различные точки зрения на роль государства в экономике.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Конкретизировать задачи современного государства в рыночной экономике.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на примерах механизмы государственного регулир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вания экономической жизни общества.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цели и инструменты монетарной и фискальной пол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тики.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Высказывать обоснованные суждения о различных направлениях экономической политики государства и ее влиянии на экономич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скую жизнь общества.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Находить и извлекать социальную информацию о состоянии, те</w:t>
            </w:r>
            <w:r w:rsidRPr="000F1BC7">
              <w:rPr>
                <w:rFonts w:eastAsiaTheme="minorHAnsi"/>
                <w:bCs/>
                <w:lang w:eastAsia="en-US"/>
              </w:rPr>
              <w:t>н</w:t>
            </w:r>
            <w:r w:rsidRPr="000F1BC7">
              <w:rPr>
                <w:rFonts w:eastAsiaTheme="minorHAnsi"/>
                <w:bCs/>
                <w:lang w:eastAsia="en-US"/>
              </w:rPr>
              <w:t>денциях и перспективах развития российской экономики, напра</w:t>
            </w:r>
            <w:r w:rsidRPr="000F1BC7">
              <w:rPr>
                <w:rFonts w:eastAsiaTheme="minorHAnsi"/>
                <w:bCs/>
                <w:lang w:eastAsia="en-US"/>
              </w:rPr>
              <w:t>в</w:t>
            </w:r>
            <w:r w:rsidRPr="000F1BC7">
              <w:rPr>
                <w:rFonts w:eastAsiaTheme="minorHAnsi"/>
                <w:bCs/>
                <w:lang w:eastAsia="en-US"/>
              </w:rPr>
              <w:t>лениях государственной политики из адаптированных источников различного типа.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роль и значение финансов в структуре рыночных отношений.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действие финансов как инструмента распределения и перераспределения национального дохода.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и иллюстрировать примерами операции и услуги, предоставляемые банками.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деятельность различных финансовых институтов.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Описывать формы и виды проявления инфляции.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Оценивать последствия инфляции для экономики в целом, для различных социальных групп.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Научиться распознавать коррупцию;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сформировать навыки адекватного анализа и личностной оценки данного социального явления с опорой на принцип историзма;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сформировать комплекс знаний о коррупционных ситуациях для формирования стандартов поведения в соответствии с правовыми и морально-этическими нормами.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объекты спроса и предложения на рынке труда, механизм их взаимодействия.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виды и причины безработицы.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значение понятия «занятость».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Приводить примеры особенностей труда молодежи.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Оценивать свои возможности трудоустройства в условиях рынка труда.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предпосылки международного разделения труда.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и сопоставлять направления государственной политики в области международной торговли.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Давать оценку противоречивым последствиям экономической глобализации.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Извлекать из СМИ и обобщать информацию для анализа тенде</w:t>
            </w:r>
            <w:r w:rsidRPr="000F1BC7">
              <w:rPr>
                <w:rFonts w:eastAsiaTheme="minorHAnsi"/>
                <w:bCs/>
                <w:lang w:eastAsia="en-US"/>
              </w:rPr>
              <w:t>н</w:t>
            </w:r>
            <w:r w:rsidRPr="000F1BC7">
              <w:rPr>
                <w:rFonts w:eastAsiaTheme="minorHAnsi"/>
                <w:bCs/>
                <w:lang w:eastAsia="en-US"/>
              </w:rPr>
              <w:t>ций общемирового экономического развития.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Анализировать практические ситуации, связанные с реализацией гражданами своих экономических интересов.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морально-нравственную сторону социально-экономических ситуаций.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поведение потребителей и производителей с точки зрения экономической рациональности.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на примерах связь экономической свободы и социал</w:t>
            </w:r>
            <w:r w:rsidRPr="000F1BC7">
              <w:rPr>
                <w:rFonts w:eastAsiaTheme="minorHAnsi"/>
                <w:bCs/>
                <w:lang w:eastAsia="en-US"/>
              </w:rPr>
              <w:t>ь</w:t>
            </w:r>
            <w:r w:rsidRPr="000F1BC7">
              <w:rPr>
                <w:rFonts w:eastAsiaTheme="minorHAnsi"/>
                <w:bCs/>
                <w:lang w:eastAsia="en-US"/>
              </w:rPr>
              <w:t>ной ответственности участников экономики.</w:t>
            </w:r>
          </w:p>
        </w:tc>
      </w:tr>
      <w:tr w:rsidR="00BA67D5" w:rsidRPr="000F1BC7" w:rsidTr="00C37653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D5" w:rsidRPr="000F1BC7" w:rsidRDefault="00BA67D5" w:rsidP="00C3765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 xml:space="preserve">РАЗДЕЛ II. </w:t>
            </w:r>
          </w:p>
          <w:p w:rsidR="00BA67D5" w:rsidRPr="000F1BC7" w:rsidRDefault="00BA67D5" w:rsidP="00C37653">
            <w:pPr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Социальная сфера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Социальная структура общества и социальные отношения. Социальная стратификация, нер</w:t>
            </w:r>
            <w:r w:rsidRPr="000F1BC7">
              <w:rPr>
                <w:rFonts w:eastAsiaTheme="minorHAnsi"/>
                <w:bCs/>
                <w:lang w:eastAsia="en-US"/>
              </w:rPr>
              <w:t>а</w:t>
            </w:r>
            <w:r w:rsidRPr="000F1BC7">
              <w:rPr>
                <w:rFonts w:eastAsiaTheme="minorHAnsi"/>
                <w:bCs/>
                <w:lang w:eastAsia="en-US"/>
              </w:rPr>
              <w:t>венство. Социальные группы, их типы. Мол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дежь как социальная группа. Социальный ко</w:t>
            </w:r>
            <w:r w:rsidRPr="000F1BC7">
              <w:rPr>
                <w:rFonts w:eastAsiaTheme="minorHAnsi"/>
                <w:bCs/>
                <w:lang w:eastAsia="en-US"/>
              </w:rPr>
              <w:t>н</w:t>
            </w:r>
            <w:r w:rsidRPr="000F1BC7">
              <w:rPr>
                <w:rFonts w:eastAsiaTheme="minorHAnsi"/>
                <w:bCs/>
                <w:lang w:eastAsia="en-US"/>
              </w:rPr>
              <w:t>фликт. Виды социальных конфликтов, их пр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чины. Способы разрешения конфликтов. Соц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альные нормы, виды социальных норм. Откл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няющееся поведение (</w:t>
            </w:r>
            <w:proofErr w:type="spellStart"/>
            <w:r w:rsidRPr="000F1BC7">
              <w:rPr>
                <w:rFonts w:eastAsiaTheme="minorHAnsi"/>
                <w:bCs/>
                <w:lang w:eastAsia="en-US"/>
              </w:rPr>
              <w:t>девиантное</w:t>
            </w:r>
            <w:proofErr w:type="spellEnd"/>
            <w:r w:rsidRPr="000F1BC7">
              <w:rPr>
                <w:rFonts w:eastAsiaTheme="minorHAnsi"/>
                <w:bCs/>
                <w:lang w:eastAsia="en-US"/>
              </w:rPr>
              <w:t>). Социальный контроль и самоконтроль. Социальная мобил</w:t>
            </w:r>
            <w:r w:rsidRPr="000F1BC7">
              <w:rPr>
                <w:rFonts w:eastAsiaTheme="minorHAnsi"/>
                <w:bCs/>
                <w:lang w:eastAsia="en-US"/>
              </w:rPr>
              <w:t>ь</w:t>
            </w:r>
            <w:r w:rsidRPr="000F1BC7">
              <w:rPr>
                <w:rFonts w:eastAsiaTheme="minorHAnsi"/>
                <w:bCs/>
                <w:lang w:eastAsia="en-US"/>
              </w:rPr>
              <w:t>ность, ее формы и каналы в современном общ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 xml:space="preserve">стве. Этнические общности. Межнациональные отношения, </w:t>
            </w:r>
            <w:proofErr w:type="spellStart"/>
            <w:r w:rsidRPr="000F1BC7">
              <w:rPr>
                <w:rFonts w:eastAsiaTheme="minorHAnsi"/>
                <w:bCs/>
                <w:lang w:eastAsia="en-US"/>
              </w:rPr>
              <w:t>этносоциальные</w:t>
            </w:r>
            <w:proofErr w:type="spellEnd"/>
            <w:r w:rsidRPr="000F1BC7">
              <w:rPr>
                <w:rFonts w:eastAsiaTheme="minorHAnsi"/>
                <w:bCs/>
                <w:lang w:eastAsia="en-US"/>
              </w:rPr>
              <w:t xml:space="preserve"> конфликты, пути их разрешения. Конституционные принципы национальной политики в Российской Федер</w:t>
            </w:r>
            <w:r w:rsidRPr="000F1BC7">
              <w:rPr>
                <w:rFonts w:eastAsiaTheme="minorHAnsi"/>
                <w:bCs/>
                <w:lang w:eastAsia="en-US"/>
              </w:rPr>
              <w:t>а</w:t>
            </w:r>
            <w:r w:rsidRPr="000F1BC7">
              <w:rPr>
                <w:rFonts w:eastAsiaTheme="minorHAnsi"/>
                <w:bCs/>
                <w:lang w:eastAsia="en-US"/>
              </w:rPr>
              <w:t xml:space="preserve">ции. Семья и брак. Тенденции развития семьи в </w:t>
            </w:r>
            <w:r w:rsidRPr="000F1BC7">
              <w:rPr>
                <w:rFonts w:eastAsiaTheme="minorHAnsi"/>
                <w:bCs/>
                <w:lang w:eastAsia="en-US"/>
              </w:rPr>
              <w:lastRenderedPageBreak/>
              <w:t>современном мире. Проблема неполных семей. Современная демографическая ситуация в Ро</w:t>
            </w:r>
            <w:r w:rsidRPr="000F1BC7">
              <w:rPr>
                <w:rFonts w:eastAsiaTheme="minorHAnsi"/>
                <w:bCs/>
                <w:lang w:eastAsia="en-US"/>
              </w:rPr>
              <w:t>с</w:t>
            </w:r>
            <w:r w:rsidRPr="000F1BC7">
              <w:rPr>
                <w:rFonts w:eastAsiaTheme="minorHAnsi"/>
                <w:bCs/>
                <w:lang w:eastAsia="en-US"/>
              </w:rPr>
              <w:t>сийской Федерации. Религиозные объединения и организации в Российской Федерации.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Называть виды социальных групп и их признаки.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на примерах роль малых социальных групп в общ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стве.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причины социального неравенства в истории и в с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временном обществе.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критерии социальной стратификации. Различать виды социальной мобильности.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классификацию социальных норм, устанавливать с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ответствие между существенными чертами и признаками соц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альных явлений. Давать определение понятию «социальная  м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бильность», показать, какие социальные лифт  способствуют с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 xml:space="preserve">циальным перемещениям человека, выявить тенденции в развитии социальных отношений для различных групп 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Приводить примеры проявления отклоняющегося поведения.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причины негативного отклоняющегося поведения.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Объяснять с опорой на имеющиеся знания основные способы преодоления негативного отклоняющегося поведения.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меры борьбы с преступностью.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Оценивать роль толерантности в современном мире.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признаки этноса и нации,  структуру национального менталитета, показать основные ценности русского народа, по</w:t>
            </w:r>
            <w:r w:rsidRPr="000F1BC7">
              <w:rPr>
                <w:rFonts w:eastAsiaTheme="minorHAnsi"/>
                <w:bCs/>
                <w:lang w:eastAsia="en-US"/>
              </w:rPr>
              <w:t>д</w:t>
            </w:r>
            <w:r w:rsidRPr="000F1BC7">
              <w:rPr>
                <w:rFonts w:eastAsiaTheme="minorHAnsi"/>
                <w:bCs/>
                <w:lang w:eastAsia="en-US"/>
              </w:rPr>
              <w:t>твердить примерами этническое многообразие современного ч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ловечества работать с документами.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особенности этнических отношений в России.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причины и последствия межнациональных конфликтов.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Сравнивать различные проявления идеологии и политики наци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нализма.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Аргументировано показывать влияние этнических факторов на государственное развитие культуры.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 xml:space="preserve">Обосновывать </w:t>
            </w:r>
            <w:proofErr w:type="spellStart"/>
            <w:r w:rsidRPr="000F1BC7">
              <w:rPr>
                <w:rFonts w:eastAsiaTheme="minorHAnsi"/>
                <w:bCs/>
                <w:lang w:eastAsia="en-US"/>
              </w:rPr>
              <w:t>антикультурную</w:t>
            </w:r>
            <w:proofErr w:type="spellEnd"/>
            <w:r w:rsidRPr="000F1BC7">
              <w:rPr>
                <w:rFonts w:eastAsiaTheme="minorHAnsi"/>
                <w:bCs/>
                <w:lang w:eastAsia="en-US"/>
              </w:rPr>
              <w:t>, антиобщественную сущность э</w:t>
            </w:r>
            <w:r w:rsidRPr="000F1BC7">
              <w:rPr>
                <w:rFonts w:eastAsiaTheme="minorHAnsi"/>
                <w:bCs/>
                <w:lang w:eastAsia="en-US"/>
              </w:rPr>
              <w:t>т</w:t>
            </w:r>
            <w:r w:rsidRPr="000F1BC7">
              <w:rPr>
                <w:rFonts w:eastAsiaTheme="minorHAnsi"/>
                <w:bCs/>
                <w:lang w:eastAsia="en-US"/>
              </w:rPr>
              <w:t>нической дискриминации.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 xml:space="preserve">Оценивать значение принципов </w:t>
            </w:r>
            <w:proofErr w:type="gramStart"/>
            <w:r w:rsidRPr="000F1BC7">
              <w:rPr>
                <w:rFonts w:eastAsiaTheme="minorHAnsi"/>
                <w:bCs/>
                <w:lang w:eastAsia="en-US"/>
              </w:rPr>
              <w:t>демократической национальной политики</w:t>
            </w:r>
            <w:proofErr w:type="gramEnd"/>
            <w:r w:rsidRPr="000F1BC7">
              <w:rPr>
                <w:rFonts w:eastAsiaTheme="minorHAnsi"/>
                <w:bCs/>
                <w:lang w:eastAsia="en-US"/>
              </w:rPr>
              <w:t xml:space="preserve"> государства.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социальные институты семьи и брака.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функции семьи.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факторы, влияющие на развитие современной семьи.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Сравнивать различные типы семей.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Приводить примеры государственной поддержки семьи.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Высказывать обоснованное суждение о роли семьи в социализ</w:t>
            </w:r>
            <w:r w:rsidRPr="000F1BC7">
              <w:rPr>
                <w:rFonts w:eastAsiaTheme="minorHAnsi"/>
                <w:bCs/>
                <w:lang w:eastAsia="en-US"/>
              </w:rPr>
              <w:t>а</w:t>
            </w:r>
            <w:r w:rsidRPr="000F1BC7">
              <w:rPr>
                <w:rFonts w:eastAsiaTheme="minorHAnsi"/>
                <w:bCs/>
                <w:lang w:eastAsia="en-US"/>
              </w:rPr>
              <w:t>ции личности.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Анализировать способы поддержки культуры быта.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значение понятия «гендерные стереотипы» и «генде</w:t>
            </w:r>
            <w:r w:rsidRPr="000F1BC7">
              <w:rPr>
                <w:rFonts w:eastAsiaTheme="minorHAnsi"/>
                <w:bCs/>
                <w:lang w:eastAsia="en-US"/>
              </w:rPr>
              <w:t>р</w:t>
            </w:r>
            <w:r w:rsidRPr="000F1BC7">
              <w:rPr>
                <w:rFonts w:eastAsiaTheme="minorHAnsi"/>
                <w:bCs/>
                <w:lang w:eastAsia="en-US"/>
              </w:rPr>
              <w:t>ная роль».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Обосновывать изменение роли женщины в современном общ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стве.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причины гендерных конфликтов.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факторы, влияющие на освоение гендерной роли, и пр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водить их примеры.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Характеризовать молодежь как социально-демографическую группу.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на примерах социальные роли юношества.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общие и особенные черты молодежных субкультур.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Высказывать обоснованное суждение о факторах, обеспечива</w:t>
            </w:r>
            <w:r w:rsidRPr="000F1BC7">
              <w:rPr>
                <w:rFonts w:eastAsiaTheme="minorHAnsi"/>
                <w:bCs/>
                <w:lang w:eastAsia="en-US"/>
              </w:rPr>
              <w:t>ю</w:t>
            </w:r>
            <w:r w:rsidRPr="000F1BC7">
              <w:rPr>
                <w:rFonts w:eastAsiaTheme="minorHAnsi"/>
                <w:bCs/>
                <w:lang w:eastAsia="en-US"/>
              </w:rPr>
              <w:t>щих успешность самореализации молодежи в условиях рынка труда.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особенности молодежных субкультур в России.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состояние динамику изменений численности населения.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причины и социальные последствия депопуляции в России.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 xml:space="preserve">Высказывать </w:t>
            </w:r>
            <w:proofErr w:type="gramStart"/>
            <w:r w:rsidRPr="000F1BC7">
              <w:rPr>
                <w:rFonts w:eastAsiaTheme="minorHAnsi"/>
                <w:bCs/>
                <w:lang w:eastAsia="en-US"/>
              </w:rPr>
              <w:t>обоснованном</w:t>
            </w:r>
            <w:proofErr w:type="gramEnd"/>
            <w:r w:rsidRPr="000F1BC7">
              <w:rPr>
                <w:rFonts w:eastAsiaTheme="minorHAnsi"/>
                <w:bCs/>
                <w:lang w:eastAsia="en-US"/>
              </w:rPr>
              <w:t xml:space="preserve"> суждение о факторах, негативно вл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яющих на демографическую ситуацию в стране.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особенности возрастного состава населения России.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Оценивать роль миграции в решении демографических проблем.</w:t>
            </w:r>
          </w:p>
        </w:tc>
      </w:tr>
      <w:tr w:rsidR="00BA67D5" w:rsidRPr="000F1BC7" w:rsidTr="00C37653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D5" w:rsidRPr="000F1BC7" w:rsidRDefault="00BA67D5" w:rsidP="00C3765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РАЗДЕЛ III. П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литическая жизнь общества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Политическая деятельность. Политические и</w:t>
            </w:r>
            <w:r w:rsidRPr="000F1BC7">
              <w:rPr>
                <w:rFonts w:eastAsiaTheme="minorHAnsi"/>
                <w:bCs/>
                <w:lang w:eastAsia="en-US"/>
              </w:rPr>
              <w:t>н</w:t>
            </w:r>
            <w:r w:rsidRPr="000F1BC7">
              <w:rPr>
                <w:rFonts w:eastAsiaTheme="minorHAnsi"/>
                <w:bCs/>
                <w:lang w:eastAsia="en-US"/>
              </w:rPr>
              <w:t>ституты. Политические отношения. Политич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ская власть.  Политическая система, ее структ</w:t>
            </w:r>
            <w:r w:rsidRPr="000F1BC7">
              <w:rPr>
                <w:rFonts w:eastAsiaTheme="minorHAnsi"/>
                <w:bCs/>
                <w:lang w:eastAsia="en-US"/>
              </w:rPr>
              <w:t>у</w:t>
            </w:r>
            <w:r w:rsidRPr="000F1BC7">
              <w:rPr>
                <w:rFonts w:eastAsiaTheme="minorHAnsi"/>
                <w:bCs/>
                <w:lang w:eastAsia="en-US"/>
              </w:rPr>
              <w:t>ра и функции. Государство как основной инст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тут политической системы. Государство, его функции. Политический режим. Типология п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 xml:space="preserve">литических режимов. Демократия, ее основные ценности и признаки. Избирательная система. Типы избирательных систем: </w:t>
            </w:r>
            <w:proofErr w:type="gramStart"/>
            <w:r w:rsidRPr="000F1BC7">
              <w:rPr>
                <w:rFonts w:eastAsiaTheme="minorHAnsi"/>
                <w:bCs/>
                <w:lang w:eastAsia="en-US"/>
              </w:rPr>
              <w:t>мажоритарная</w:t>
            </w:r>
            <w:proofErr w:type="gramEnd"/>
            <w:r w:rsidRPr="000F1BC7">
              <w:rPr>
                <w:rFonts w:eastAsiaTheme="minorHAnsi"/>
                <w:bCs/>
                <w:lang w:eastAsia="en-US"/>
              </w:rPr>
              <w:t>, пропорциональная, смешанная. Избирательная кампания. Гражданское общество и правовое государство. Политическая элита и политич</w:t>
            </w:r>
            <w:r w:rsidRPr="000F1BC7">
              <w:rPr>
                <w:rFonts w:eastAsiaTheme="minorHAnsi"/>
                <w:bCs/>
                <w:lang w:eastAsia="en-US"/>
              </w:rPr>
              <w:t>е</w:t>
            </w:r>
            <w:r w:rsidRPr="000F1BC7">
              <w:rPr>
                <w:rFonts w:eastAsiaTheme="minorHAnsi"/>
                <w:bCs/>
                <w:lang w:eastAsia="en-US"/>
              </w:rPr>
              <w:t>ское лидерство. Типология лидерства. Полит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 xml:space="preserve">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</w:t>
            </w:r>
            <w:r w:rsidRPr="000F1BC7">
              <w:rPr>
                <w:rFonts w:eastAsiaTheme="minorHAnsi"/>
                <w:bCs/>
                <w:lang w:eastAsia="en-US"/>
              </w:rPr>
              <w:lastRenderedPageBreak/>
              <w:t>Понятие, признаки, типология общественно-политических движений. Политическая псих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Характеризовать субъекты политической деятельности и объекты политического воздействия.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Соотносить властные и политические отношения.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и иллюстрировать примерами политические цели и п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литические действия.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Устанавливать причинно-следственные связи между социальными интересами, целями и методами политической деятельности.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Высказывать обоснованное суждение о соотношении средств и целей в политике.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Оценивать роль политических институтов в жизни общества.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цели политических партий.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политическую власть и другие виды власти.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роль и функции политической системы.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государство как центральный институт полит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ческой системы.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типы политических режимов.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 xml:space="preserve">Давать оценку роли политических режимов различных типов в </w:t>
            </w:r>
            <w:r w:rsidRPr="000F1BC7">
              <w:rPr>
                <w:rFonts w:eastAsiaTheme="minorHAnsi"/>
                <w:bCs/>
                <w:lang w:eastAsia="en-US"/>
              </w:rPr>
              <w:lastRenderedPageBreak/>
              <w:t>общественном развитии.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Обобщать и систематизировать информацию о сущности дем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кратии (ценностях, принципах, признаках, роли в общественном развитии).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Высказывать обоснованное суждение о путях преодоления тру</w:t>
            </w:r>
            <w:r w:rsidRPr="000F1BC7">
              <w:rPr>
                <w:rFonts w:eastAsiaTheme="minorHAnsi"/>
                <w:bCs/>
                <w:lang w:eastAsia="en-US"/>
              </w:rPr>
              <w:t>д</w:t>
            </w:r>
            <w:r w:rsidRPr="000F1BC7">
              <w:rPr>
                <w:rFonts w:eastAsiaTheme="minorHAnsi"/>
                <w:bCs/>
                <w:lang w:eastAsia="en-US"/>
              </w:rPr>
              <w:t>ностей развития демократии в России.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сущность и иллюстрировать примерами функции правового государства.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взаимосвязь правового государства и гражданского общества.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Отбирать и систематизировать информацию СМИ о функциях и значении местного самоуправления.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значение понятий «избирательный процесс»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мажоритарную и пропорциональную избирательные системы.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основные этапы избирательной кампании.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Высказывать обоснованное суждение о социальной роли избир</w:t>
            </w:r>
            <w:r w:rsidRPr="000F1BC7">
              <w:rPr>
                <w:rFonts w:eastAsiaTheme="minorHAnsi"/>
                <w:bCs/>
                <w:lang w:eastAsia="en-US"/>
              </w:rPr>
              <w:t>а</w:t>
            </w:r>
            <w:r w:rsidRPr="000F1BC7">
              <w:rPr>
                <w:rFonts w:eastAsiaTheme="minorHAnsi"/>
                <w:bCs/>
                <w:lang w:eastAsia="en-US"/>
              </w:rPr>
              <w:t>теля.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и иллюстрировать примерами существенные признаки политических партий.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Раскрывать на примерах функционирование различных парти</w:t>
            </w:r>
            <w:r w:rsidRPr="000F1BC7">
              <w:rPr>
                <w:rFonts w:eastAsiaTheme="minorHAnsi"/>
                <w:bCs/>
                <w:lang w:eastAsia="en-US"/>
              </w:rPr>
              <w:t>й</w:t>
            </w:r>
            <w:r w:rsidRPr="000F1BC7">
              <w:rPr>
                <w:rFonts w:eastAsiaTheme="minorHAnsi"/>
                <w:bCs/>
                <w:lang w:eastAsia="en-US"/>
              </w:rPr>
              <w:t>ных систем.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значение многопартийности и идеологического плюрализма в современном обществе.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значение понятий «политическое лидерство» и «пол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тическая элита»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Конкретизировать примерами различные типы политического л</w:t>
            </w:r>
            <w:r w:rsidRPr="000F1BC7">
              <w:rPr>
                <w:rFonts w:eastAsiaTheme="minorHAnsi"/>
                <w:bCs/>
                <w:lang w:eastAsia="en-US"/>
              </w:rPr>
              <w:t>и</w:t>
            </w:r>
            <w:r w:rsidRPr="000F1BC7">
              <w:rPr>
                <w:rFonts w:eastAsiaTheme="minorHAnsi"/>
                <w:bCs/>
                <w:lang w:eastAsia="en-US"/>
              </w:rPr>
              <w:t>дерства и давать их оценку.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функции политической элиты и ее значение в современном обществе.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ролевые функции политического лидера.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Извлекать и систематизировать информацию о роли выдающихся политических деятелей в истории.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lastRenderedPageBreak/>
              <w:t>Различать обыденное и идейно-теоретическое сознание.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значение понятия «политическая идеология».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формы существования идеологии.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Сравнивать различные идейно-политические течения.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Конкретизировать роль политической психологии в деятельности субъектов политики.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Давать оценку роли СМИ в современной политической жизни.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формы политического поведения и приводить примеры политической активности личности.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значение понятия «экстремизм».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причины, порождающие политический терроризм.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Обосновывать необходимость противодействия силовыми спос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бами решения международных проблем.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Давать оценку последствиям экстремизма и терроризма.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факторы, влияющие на политическое поведение.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Характеризовать и иллюстрировать примерами основные этапы политического процесса.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Называть факторы, влияющие на результаты политического пр</w:t>
            </w:r>
            <w:r w:rsidRPr="000F1BC7">
              <w:rPr>
                <w:rFonts w:eastAsiaTheme="minorHAnsi"/>
                <w:bCs/>
                <w:lang w:eastAsia="en-US"/>
              </w:rPr>
              <w:t>о</w:t>
            </w:r>
            <w:r w:rsidRPr="000F1BC7">
              <w:rPr>
                <w:rFonts w:eastAsiaTheme="minorHAnsi"/>
                <w:bCs/>
                <w:lang w:eastAsia="en-US"/>
              </w:rPr>
              <w:t>цесса.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Различать непосредственное политическое участие и приводить примеры.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Объяснять значение структурных элементов политической кул</w:t>
            </w:r>
            <w:r w:rsidRPr="000F1BC7">
              <w:rPr>
                <w:rFonts w:eastAsiaTheme="minorHAnsi"/>
                <w:bCs/>
                <w:lang w:eastAsia="en-US"/>
              </w:rPr>
              <w:t>ь</w:t>
            </w:r>
            <w:r w:rsidRPr="000F1BC7">
              <w:rPr>
                <w:rFonts w:eastAsiaTheme="minorHAnsi"/>
                <w:bCs/>
                <w:lang w:eastAsia="en-US"/>
              </w:rPr>
              <w:t>туры личности.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Сравнивать типы политической культуры.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Высказывать обоснованное суждение о роли участия граждан в политике с позиций демократической политической культуры.</w:t>
            </w:r>
          </w:p>
          <w:p w:rsidR="00BA67D5" w:rsidRPr="000F1BC7" w:rsidRDefault="00BA67D5" w:rsidP="00C376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F1BC7">
              <w:rPr>
                <w:rFonts w:eastAsiaTheme="minorHAnsi"/>
                <w:bCs/>
                <w:lang w:eastAsia="en-US"/>
              </w:rPr>
              <w:t>Анализировать основные тенденции современного политического процесса.</w:t>
            </w:r>
          </w:p>
        </w:tc>
      </w:tr>
    </w:tbl>
    <w:p w:rsidR="00BA67D5" w:rsidRDefault="00BA67D5">
      <w:pPr>
        <w:spacing w:after="200" w:line="276" w:lineRule="auto"/>
        <w:rPr>
          <w:rFonts w:eastAsiaTheme="minorHAnsi"/>
          <w:lang w:eastAsia="en-US"/>
        </w:rPr>
        <w:sectPr w:rsidR="00BA67D5" w:rsidSect="00BA67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3775" w:rsidRPr="00BA67D5" w:rsidRDefault="00FF3775" w:rsidP="00BA67D5">
      <w:pPr>
        <w:jc w:val="center"/>
        <w:rPr>
          <w:rFonts w:eastAsiaTheme="minorHAnsi"/>
          <w:lang w:eastAsia="en-US"/>
        </w:rPr>
      </w:pPr>
      <w:r w:rsidRPr="00BA67D5">
        <w:rPr>
          <w:rFonts w:eastAsiaTheme="minorHAnsi"/>
          <w:lang w:eastAsia="en-US"/>
        </w:rPr>
        <w:lastRenderedPageBreak/>
        <w:t>Календарно-тематическое планирование</w:t>
      </w:r>
    </w:p>
    <w:p w:rsidR="00FF3775" w:rsidRPr="00BA67D5" w:rsidRDefault="00FF3775" w:rsidP="00BA67D5">
      <w:pPr>
        <w:jc w:val="center"/>
        <w:rPr>
          <w:rFonts w:eastAsiaTheme="minorHAnsi"/>
          <w:lang w:eastAsia="en-US"/>
        </w:rPr>
      </w:pPr>
      <w:r w:rsidRPr="00BA67D5">
        <w:rPr>
          <w:rFonts w:eastAsiaTheme="minorHAnsi"/>
          <w:lang w:eastAsia="en-US"/>
        </w:rPr>
        <w:t>учебного предмета «Обществознание. 10 класс»</w:t>
      </w:r>
    </w:p>
    <w:tbl>
      <w:tblPr>
        <w:tblStyle w:val="1"/>
        <w:tblpPr w:leftFromText="180" w:rightFromText="180" w:vertAnchor="text" w:horzAnchor="margin" w:tblpY="153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992"/>
        <w:gridCol w:w="1190"/>
        <w:gridCol w:w="1251"/>
      </w:tblGrid>
      <w:tr w:rsidR="0052598E" w:rsidRPr="00BA67D5" w:rsidTr="0052598E">
        <w:tc>
          <w:tcPr>
            <w:tcW w:w="817" w:type="dxa"/>
            <w:vMerge w:val="restart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BA67D5">
              <w:rPr>
                <w:rFonts w:eastAsiaTheme="minorHAnsi"/>
                <w:lang w:eastAsia="en-US"/>
              </w:rPr>
              <w:t>п</w:t>
            </w:r>
            <w:proofErr w:type="gramEnd"/>
            <w:r w:rsidRPr="00BA67D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28" w:type="dxa"/>
            <w:vMerge w:val="restart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rFonts w:eastAsiaTheme="minorHAnsi"/>
                <w:lang w:eastAsia="en-US"/>
              </w:rPr>
              <w:t>Д</w:t>
            </w:r>
            <w:r w:rsidRPr="00BA67D5">
              <w:rPr>
                <w:rFonts w:eastAsiaTheme="minorHAnsi"/>
                <w:lang w:eastAsia="en-US"/>
              </w:rPr>
              <w:t>о</w:t>
            </w:r>
            <w:r w:rsidRPr="00BA67D5">
              <w:rPr>
                <w:rFonts w:eastAsiaTheme="minorHAnsi"/>
                <w:lang w:eastAsia="en-US"/>
              </w:rPr>
              <w:t>ма</w:t>
            </w:r>
            <w:r w:rsidRPr="00BA67D5">
              <w:rPr>
                <w:rFonts w:eastAsiaTheme="minorHAnsi"/>
                <w:lang w:eastAsia="en-US"/>
              </w:rPr>
              <w:t>ш</w:t>
            </w:r>
            <w:r w:rsidRPr="00BA67D5">
              <w:rPr>
                <w:rFonts w:eastAsiaTheme="minorHAnsi"/>
                <w:lang w:eastAsia="en-US"/>
              </w:rPr>
              <w:t>нее з</w:t>
            </w:r>
            <w:r w:rsidRPr="00BA67D5">
              <w:rPr>
                <w:rFonts w:eastAsiaTheme="minorHAnsi"/>
                <w:lang w:eastAsia="en-US"/>
              </w:rPr>
              <w:t>а</w:t>
            </w:r>
            <w:r w:rsidRPr="00BA67D5">
              <w:rPr>
                <w:rFonts w:eastAsiaTheme="minorHAnsi"/>
                <w:lang w:eastAsia="en-US"/>
              </w:rPr>
              <w:t>дание</w:t>
            </w:r>
          </w:p>
        </w:tc>
        <w:tc>
          <w:tcPr>
            <w:tcW w:w="2441" w:type="dxa"/>
            <w:gridSpan w:val="2"/>
            <w:vAlign w:val="center"/>
          </w:tcPr>
          <w:p w:rsidR="0052598E" w:rsidRPr="00BA67D5" w:rsidRDefault="0052598E" w:rsidP="00BA67D5">
            <w:pPr>
              <w:jc w:val="center"/>
              <w:rPr>
                <w:rFonts w:eastAsiaTheme="minorHAnsi"/>
                <w:lang w:eastAsia="en-US"/>
              </w:rPr>
            </w:pPr>
            <w:r w:rsidRPr="00BA67D5">
              <w:rPr>
                <w:rFonts w:eastAsiaTheme="minorHAnsi"/>
                <w:lang w:eastAsia="en-US"/>
              </w:rPr>
              <w:t>Дата</w:t>
            </w:r>
          </w:p>
        </w:tc>
      </w:tr>
      <w:tr w:rsidR="0052598E" w:rsidRPr="00BA67D5" w:rsidTr="00FA70CC">
        <w:tc>
          <w:tcPr>
            <w:tcW w:w="817" w:type="dxa"/>
            <w:vMerge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vMerge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rFonts w:eastAsiaTheme="minorHAnsi"/>
                <w:lang w:eastAsia="en-US"/>
              </w:rPr>
              <w:t>плану</w:t>
            </w: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rFonts w:eastAsiaTheme="minorHAnsi"/>
                <w:lang w:eastAsia="en-US"/>
              </w:rPr>
              <w:t>Факт</w:t>
            </w:r>
          </w:p>
        </w:tc>
      </w:tr>
      <w:tr w:rsidR="0052598E" w:rsidRPr="00BA67D5" w:rsidTr="00FA70CC">
        <w:tc>
          <w:tcPr>
            <w:tcW w:w="9778" w:type="dxa"/>
            <w:gridSpan w:val="5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b/>
                <w:bCs/>
                <w:color w:val="000000"/>
              </w:rPr>
              <w:t>Глава I. Человек в обществе (20 ч)</w:t>
            </w: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Что такое общество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Общество и культура. Науки об обществе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Общество как сложная система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Социальные институты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Динамика общественного развития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3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Проблема общественного прогресса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3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Социальная сущность человека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4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8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Самосознание и самореализация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§4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9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Деятельность - способ существования людей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5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10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Многообразие видов деятельности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5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11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Познавательная и коммуникативная деятельность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6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12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Многообразие человеческого знания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6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13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Свобода и необходимость в деятельности человека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7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14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Свобода и ответственность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7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15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Современное общество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8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16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Глобальная информационная экономика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8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17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Глобальная угроза международного терроризма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9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18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Противодействие международному терроризму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9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19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Урок представления результатов проектной де</w:t>
            </w:r>
            <w:r w:rsidRPr="00BA67D5">
              <w:rPr>
                <w:color w:val="000000"/>
              </w:rPr>
              <w:t>я</w:t>
            </w:r>
            <w:r w:rsidRPr="00BA67D5">
              <w:rPr>
                <w:color w:val="000000"/>
              </w:rPr>
              <w:t>тельности по темам главы I.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 xml:space="preserve">§ 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20</w:t>
            </w:r>
          </w:p>
        </w:tc>
        <w:tc>
          <w:tcPr>
            <w:tcW w:w="5528" w:type="dxa"/>
          </w:tcPr>
          <w:p w:rsidR="0052598E" w:rsidRPr="00BA67D5" w:rsidRDefault="00AC2C72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 xml:space="preserve">Контрольная работа </w:t>
            </w:r>
            <w:r w:rsidR="0052598E" w:rsidRPr="00BA67D5">
              <w:rPr>
                <w:color w:val="000000"/>
              </w:rPr>
              <w:t>по теме «Человек в обще</w:t>
            </w:r>
            <w:r w:rsidRPr="00BA67D5">
              <w:rPr>
                <w:color w:val="000000"/>
              </w:rPr>
              <w:t>стве».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 xml:space="preserve">§ 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9778" w:type="dxa"/>
            <w:gridSpan w:val="5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b/>
                <w:bCs/>
                <w:color w:val="000000"/>
              </w:rPr>
              <w:t>Глава II. Общество как мир культуры (16 ч)</w:t>
            </w: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21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Духовная культура общества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10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22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Многообразие культур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10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23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Духовный мир личности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11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24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Мировоззрение и его роль в жизни человека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11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25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Мораль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12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26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Устойчивость и изменчивость моральных норм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12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27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Наука и её функции в обществе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13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28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Образование в современном обществе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13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29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Религия и религиозные организации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14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30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Религия и религиозные организации в современной России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14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31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Искусство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15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32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Структура искусства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15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33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Массовая культура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16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34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Средства массовой информации и массовая кул</w:t>
            </w:r>
            <w:r w:rsidRPr="00BA67D5">
              <w:rPr>
                <w:color w:val="000000"/>
              </w:rPr>
              <w:t>ь</w:t>
            </w:r>
            <w:r w:rsidRPr="00BA67D5">
              <w:rPr>
                <w:color w:val="000000"/>
              </w:rPr>
              <w:t>тура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16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35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Урок представления результатов проектной де</w:t>
            </w:r>
            <w:r w:rsidRPr="00BA67D5">
              <w:rPr>
                <w:color w:val="000000"/>
              </w:rPr>
              <w:t>я</w:t>
            </w:r>
            <w:r w:rsidRPr="00BA67D5">
              <w:rPr>
                <w:color w:val="000000"/>
              </w:rPr>
              <w:t>тельности по темам главы II.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 xml:space="preserve">§ 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36</w:t>
            </w:r>
          </w:p>
        </w:tc>
        <w:tc>
          <w:tcPr>
            <w:tcW w:w="5528" w:type="dxa"/>
          </w:tcPr>
          <w:p w:rsidR="0052598E" w:rsidRPr="00BA67D5" w:rsidRDefault="00AC2C72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Контрольная работа п</w:t>
            </w:r>
            <w:r w:rsidR="0052598E" w:rsidRPr="00BA67D5">
              <w:rPr>
                <w:color w:val="000000"/>
              </w:rPr>
              <w:t>о теме «Общество как мир культуры». Тест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 xml:space="preserve">§ 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9778" w:type="dxa"/>
            <w:gridSpan w:val="5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b/>
                <w:bCs/>
                <w:color w:val="000000"/>
              </w:rPr>
              <w:t>Глава III. Правовое регулирование общественных отношений (30 ч)</w:t>
            </w: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lastRenderedPageBreak/>
              <w:t>37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Современные подходы к пониманию права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17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38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Взаимосвязь естественного и позитивного права.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17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39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Право в системе социальных норм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18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40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Система права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18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41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Источники права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19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42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Виды нормативных актов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19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43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Тест по теме «Право и источники права». Правоо</w:t>
            </w:r>
            <w:r w:rsidRPr="00BA67D5">
              <w:rPr>
                <w:color w:val="000000"/>
              </w:rPr>
              <w:t>т</w:t>
            </w:r>
            <w:r w:rsidRPr="00BA67D5">
              <w:rPr>
                <w:color w:val="000000"/>
              </w:rPr>
              <w:t>ношения и правонарушения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 xml:space="preserve">§ 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44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Юридическая ответственность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20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45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Предпосылки правомерного поведения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20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46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Правовая культура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20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47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Гражданин Российской Федерации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21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48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Воинская обязанность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21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49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Гражданское право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22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50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Наследование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22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51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Семейное право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26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52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Права и обязанности детей и родителей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26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53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Правовое регулирование занятости и трудоустро</w:t>
            </w:r>
            <w:r w:rsidRPr="00BA67D5">
              <w:rPr>
                <w:color w:val="000000"/>
              </w:rPr>
              <w:t>й</w:t>
            </w:r>
            <w:r w:rsidRPr="00BA67D5">
              <w:rPr>
                <w:color w:val="000000"/>
              </w:rPr>
              <w:t>ства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25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54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Социальная защита и социальное обеспечение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23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55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Экологическое право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27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56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Способы защиты экологических прав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27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57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Процессуальные отрасли права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28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58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Уголовный процесс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28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59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Конституционное судопроизводство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28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60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Основные стадии конституционного судопрои</w:t>
            </w:r>
            <w:r w:rsidRPr="00BA67D5">
              <w:rPr>
                <w:color w:val="000000"/>
              </w:rPr>
              <w:t>з</w:t>
            </w:r>
            <w:r w:rsidRPr="00BA67D5">
              <w:rPr>
                <w:color w:val="000000"/>
              </w:rPr>
              <w:t>водства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28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61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Международная защита прав человека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29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62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Международные преступления и правонарушения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29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63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30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64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Органы власти, проводящие политику противоде</w:t>
            </w:r>
            <w:r w:rsidRPr="00BA67D5">
              <w:rPr>
                <w:color w:val="000000"/>
              </w:rPr>
              <w:t>й</w:t>
            </w:r>
            <w:r w:rsidRPr="00BA67D5">
              <w:rPr>
                <w:color w:val="000000"/>
              </w:rPr>
              <w:t>ствия терроризму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30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65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Урок представления результатов проектной де</w:t>
            </w:r>
            <w:r w:rsidRPr="00BA67D5">
              <w:rPr>
                <w:color w:val="000000"/>
              </w:rPr>
              <w:t>я</w:t>
            </w:r>
            <w:r w:rsidRPr="00BA67D5">
              <w:rPr>
                <w:color w:val="000000"/>
              </w:rPr>
              <w:t>тельности по темам главы III.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 xml:space="preserve">§ 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66</w:t>
            </w:r>
          </w:p>
        </w:tc>
        <w:tc>
          <w:tcPr>
            <w:tcW w:w="5528" w:type="dxa"/>
          </w:tcPr>
          <w:p w:rsidR="0052598E" w:rsidRPr="00BA67D5" w:rsidRDefault="00AC2C72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 xml:space="preserve">Контрольная работа </w:t>
            </w:r>
            <w:r w:rsidR="0052598E" w:rsidRPr="00BA67D5">
              <w:rPr>
                <w:color w:val="000000"/>
              </w:rPr>
              <w:t>по теме «Правовое регулир</w:t>
            </w:r>
            <w:r w:rsidR="0052598E" w:rsidRPr="00BA67D5">
              <w:rPr>
                <w:color w:val="000000"/>
              </w:rPr>
              <w:t>о</w:t>
            </w:r>
            <w:r w:rsidR="0052598E" w:rsidRPr="00BA67D5">
              <w:rPr>
                <w:color w:val="000000"/>
              </w:rPr>
              <w:t>вание общественных от</w:t>
            </w:r>
            <w:r w:rsidRPr="00BA67D5">
              <w:rPr>
                <w:color w:val="000000"/>
              </w:rPr>
              <w:t>ношений».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 xml:space="preserve">§ 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9778" w:type="dxa"/>
            <w:gridSpan w:val="5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  <w:r w:rsidRPr="00BA67D5">
              <w:rPr>
                <w:b/>
                <w:bCs/>
                <w:color w:val="000000"/>
              </w:rPr>
              <w:t>Итоговое повторение (2ч)</w:t>
            </w: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67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Промежуточная аттестация. Тест.</w:t>
            </w:r>
          </w:p>
        </w:tc>
        <w:tc>
          <w:tcPr>
            <w:tcW w:w="992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52598E" w:rsidRPr="00BA67D5" w:rsidTr="00FA70CC">
        <w:tc>
          <w:tcPr>
            <w:tcW w:w="817" w:type="dxa"/>
          </w:tcPr>
          <w:p w:rsidR="0052598E" w:rsidRPr="00BA67D5" w:rsidRDefault="0052598E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68</w:t>
            </w:r>
          </w:p>
        </w:tc>
        <w:tc>
          <w:tcPr>
            <w:tcW w:w="5528" w:type="dxa"/>
          </w:tcPr>
          <w:p w:rsidR="0052598E" w:rsidRPr="00BA67D5" w:rsidRDefault="0052598E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Человек в XXI в.</w:t>
            </w:r>
          </w:p>
        </w:tc>
        <w:tc>
          <w:tcPr>
            <w:tcW w:w="992" w:type="dxa"/>
            <w:vAlign w:val="center"/>
          </w:tcPr>
          <w:p w:rsidR="0052598E" w:rsidRPr="00BA67D5" w:rsidRDefault="0052598E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стр. 313</w:t>
            </w:r>
          </w:p>
        </w:tc>
        <w:tc>
          <w:tcPr>
            <w:tcW w:w="1190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52598E" w:rsidRPr="00BA67D5" w:rsidRDefault="0052598E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AC2C72" w:rsidRPr="00BA67D5" w:rsidTr="00FA70CC">
        <w:tc>
          <w:tcPr>
            <w:tcW w:w="817" w:type="dxa"/>
          </w:tcPr>
          <w:p w:rsidR="00AC2C72" w:rsidRPr="00BA67D5" w:rsidRDefault="00AC2C72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69</w:t>
            </w:r>
          </w:p>
        </w:tc>
        <w:tc>
          <w:tcPr>
            <w:tcW w:w="5528" w:type="dxa"/>
          </w:tcPr>
          <w:p w:rsidR="00AC2C72" w:rsidRPr="00BA67D5" w:rsidRDefault="00AC2C72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AC2C72" w:rsidRPr="00BA67D5" w:rsidRDefault="00AC2C72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стр.</w:t>
            </w:r>
          </w:p>
        </w:tc>
        <w:tc>
          <w:tcPr>
            <w:tcW w:w="1190" w:type="dxa"/>
          </w:tcPr>
          <w:p w:rsidR="00AC2C72" w:rsidRPr="00BA67D5" w:rsidRDefault="00AC2C72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AC2C72" w:rsidRPr="00BA67D5" w:rsidRDefault="00AC2C72" w:rsidP="00BA67D5">
            <w:pPr>
              <w:rPr>
                <w:rFonts w:eastAsiaTheme="minorHAnsi"/>
                <w:lang w:eastAsia="en-US"/>
              </w:rPr>
            </w:pPr>
          </w:p>
        </w:tc>
      </w:tr>
      <w:tr w:rsidR="00AC2C72" w:rsidRPr="00BA67D5" w:rsidTr="00FA70CC">
        <w:tc>
          <w:tcPr>
            <w:tcW w:w="817" w:type="dxa"/>
          </w:tcPr>
          <w:p w:rsidR="00AC2C72" w:rsidRPr="00BA67D5" w:rsidRDefault="00AC2C72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70</w:t>
            </w:r>
          </w:p>
        </w:tc>
        <w:tc>
          <w:tcPr>
            <w:tcW w:w="5528" w:type="dxa"/>
          </w:tcPr>
          <w:p w:rsidR="00AC2C72" w:rsidRPr="00BA67D5" w:rsidRDefault="00AC2C72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Готовимся к экзамену</w:t>
            </w:r>
          </w:p>
        </w:tc>
        <w:tc>
          <w:tcPr>
            <w:tcW w:w="992" w:type="dxa"/>
            <w:vAlign w:val="center"/>
          </w:tcPr>
          <w:p w:rsidR="00AC2C72" w:rsidRPr="00BA67D5" w:rsidRDefault="00AC2C72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стр. 308</w:t>
            </w:r>
          </w:p>
        </w:tc>
        <w:tc>
          <w:tcPr>
            <w:tcW w:w="1190" w:type="dxa"/>
          </w:tcPr>
          <w:p w:rsidR="00AC2C72" w:rsidRPr="00BA67D5" w:rsidRDefault="00AC2C72" w:rsidP="00BA67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51" w:type="dxa"/>
          </w:tcPr>
          <w:p w:rsidR="00AC2C72" w:rsidRPr="00BA67D5" w:rsidRDefault="00AC2C72" w:rsidP="00BA67D5">
            <w:pPr>
              <w:rPr>
                <w:rFonts w:eastAsiaTheme="minorHAnsi"/>
                <w:lang w:eastAsia="en-US"/>
              </w:rPr>
            </w:pPr>
          </w:p>
        </w:tc>
      </w:tr>
    </w:tbl>
    <w:p w:rsidR="005276B5" w:rsidRPr="00BA67D5" w:rsidRDefault="005276B5" w:rsidP="00BA67D5">
      <w:pPr>
        <w:tabs>
          <w:tab w:val="left" w:pos="8505"/>
          <w:tab w:val="left" w:pos="8931"/>
        </w:tabs>
        <w:jc w:val="both"/>
      </w:pPr>
    </w:p>
    <w:p w:rsidR="00FB319F" w:rsidRPr="00BA67D5" w:rsidRDefault="005276B5" w:rsidP="00BA67D5">
      <w:pPr>
        <w:jc w:val="center"/>
        <w:rPr>
          <w:color w:val="000000"/>
        </w:rPr>
      </w:pPr>
      <w:r w:rsidRPr="00BA67D5">
        <w:br w:type="page"/>
      </w:r>
      <w:r w:rsidR="00BA67D5" w:rsidRPr="00BA67D5">
        <w:lastRenderedPageBreak/>
        <w:t xml:space="preserve"> </w:t>
      </w:r>
      <w:r w:rsidR="00FB319F" w:rsidRPr="00BA67D5">
        <w:rPr>
          <w:b/>
          <w:bCs/>
          <w:color w:val="000000"/>
        </w:rPr>
        <w:t>Поурочное тематическое планирование</w:t>
      </w:r>
    </w:p>
    <w:p w:rsidR="00FB319F" w:rsidRPr="00BA67D5" w:rsidRDefault="00FB319F" w:rsidP="00BA67D5">
      <w:pPr>
        <w:shd w:val="clear" w:color="auto" w:fill="FFFFFF"/>
        <w:jc w:val="center"/>
        <w:rPr>
          <w:color w:val="000000"/>
        </w:rPr>
      </w:pPr>
      <w:r w:rsidRPr="00BA67D5">
        <w:rPr>
          <w:color w:val="000000"/>
        </w:rPr>
        <w:t>курса «Обществознание»</w:t>
      </w:r>
    </w:p>
    <w:p w:rsidR="00FB319F" w:rsidRPr="00BA67D5" w:rsidRDefault="00FB319F" w:rsidP="00BA67D5">
      <w:pPr>
        <w:shd w:val="clear" w:color="auto" w:fill="FFFFFF"/>
        <w:jc w:val="center"/>
        <w:rPr>
          <w:color w:val="000000"/>
        </w:rPr>
      </w:pPr>
      <w:r w:rsidRPr="00BA67D5">
        <w:rPr>
          <w:color w:val="000000"/>
        </w:rPr>
        <w:t>11 класс (68 часов)</w:t>
      </w:r>
    </w:p>
    <w:p w:rsidR="00FB319F" w:rsidRPr="00BA67D5" w:rsidRDefault="00FB319F" w:rsidP="00BA67D5">
      <w:pPr>
        <w:shd w:val="clear" w:color="auto" w:fill="FFFFFF"/>
        <w:jc w:val="center"/>
        <w:rPr>
          <w:color w:val="000000"/>
          <w:sz w:val="21"/>
          <w:szCs w:val="21"/>
        </w:rPr>
      </w:pPr>
    </w:p>
    <w:tbl>
      <w:tblPr>
        <w:tblW w:w="972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5"/>
        <w:gridCol w:w="4788"/>
        <w:gridCol w:w="1796"/>
        <w:gridCol w:w="1147"/>
        <w:gridCol w:w="1148"/>
      </w:tblGrid>
      <w:tr w:rsidR="00F8511D" w:rsidRPr="00BA67D5" w:rsidTr="00BA67D5">
        <w:trPr>
          <w:trHeight w:val="283"/>
        </w:trPr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vAlign w:val="center"/>
          </w:tcPr>
          <w:p w:rsidR="00F8511D" w:rsidRPr="00BA67D5" w:rsidRDefault="00F8511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№</w:t>
            </w:r>
          </w:p>
          <w:p w:rsidR="00F8511D" w:rsidRPr="00BA67D5" w:rsidRDefault="00F8511D" w:rsidP="00BA67D5">
            <w:pPr>
              <w:jc w:val="center"/>
              <w:rPr>
                <w:color w:val="000000"/>
              </w:rPr>
            </w:pPr>
            <w:proofErr w:type="gramStart"/>
            <w:r w:rsidRPr="00BA67D5">
              <w:rPr>
                <w:color w:val="000000"/>
              </w:rPr>
              <w:t>п</w:t>
            </w:r>
            <w:proofErr w:type="gramEnd"/>
            <w:r w:rsidRPr="00BA67D5">
              <w:rPr>
                <w:color w:val="000000"/>
              </w:rPr>
              <w:t>/п</w:t>
            </w:r>
          </w:p>
        </w:tc>
        <w:tc>
          <w:tcPr>
            <w:tcW w:w="47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vAlign w:val="center"/>
          </w:tcPr>
          <w:p w:rsidR="00F8511D" w:rsidRPr="00BA67D5" w:rsidRDefault="00F8511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Тема урока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11D" w:rsidRPr="00BA67D5" w:rsidRDefault="00F8511D" w:rsidP="00BA6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D5">
              <w:rPr>
                <w:rFonts w:ascii="Times New Roman" w:hAnsi="Times New Roman"/>
                <w:sz w:val="24"/>
                <w:szCs w:val="24"/>
              </w:rPr>
              <w:t>Домашние</w:t>
            </w:r>
          </w:p>
          <w:p w:rsidR="00F8511D" w:rsidRPr="00BA67D5" w:rsidRDefault="0052598E" w:rsidP="00BA6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D5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8511D" w:rsidRPr="00BA67D5" w:rsidRDefault="00F8511D" w:rsidP="00BA67D5">
            <w:pPr>
              <w:jc w:val="center"/>
              <w:rPr>
                <w:rFonts w:eastAsia="Calibri"/>
              </w:rPr>
            </w:pPr>
            <w:r w:rsidRPr="00BA67D5">
              <w:rPr>
                <w:rFonts w:eastAsia="Calibri"/>
              </w:rPr>
              <w:t xml:space="preserve">Дата </w:t>
            </w:r>
          </w:p>
        </w:tc>
      </w:tr>
      <w:tr w:rsidR="00F8511D" w:rsidRPr="00BA67D5" w:rsidTr="00BA67D5">
        <w:trPr>
          <w:trHeight w:val="283"/>
        </w:trPr>
        <w:tc>
          <w:tcPr>
            <w:tcW w:w="845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vAlign w:val="center"/>
          </w:tcPr>
          <w:p w:rsidR="00F8511D" w:rsidRPr="00BA67D5" w:rsidRDefault="00F8511D" w:rsidP="00BA67D5">
            <w:pPr>
              <w:jc w:val="center"/>
              <w:rPr>
                <w:color w:val="000000"/>
              </w:rPr>
            </w:pPr>
          </w:p>
        </w:tc>
        <w:tc>
          <w:tcPr>
            <w:tcW w:w="4788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vAlign w:val="center"/>
          </w:tcPr>
          <w:p w:rsidR="00F8511D" w:rsidRPr="00BA67D5" w:rsidRDefault="00F8511D" w:rsidP="00BA67D5">
            <w:pPr>
              <w:jc w:val="center"/>
              <w:rPr>
                <w:color w:val="000000"/>
              </w:rPr>
            </w:pPr>
          </w:p>
        </w:tc>
        <w:tc>
          <w:tcPr>
            <w:tcW w:w="179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8511D" w:rsidRPr="00BA67D5" w:rsidRDefault="00F8511D" w:rsidP="00BA67D5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8511D" w:rsidRPr="00BA67D5" w:rsidRDefault="00F8511D" w:rsidP="00BA67D5">
            <w:pPr>
              <w:jc w:val="center"/>
              <w:rPr>
                <w:color w:val="000000"/>
              </w:rPr>
            </w:pPr>
            <w:r w:rsidRPr="00BA67D5">
              <w:rPr>
                <w:rFonts w:eastAsia="Calibri"/>
              </w:rPr>
              <w:t>план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F8511D" w:rsidRPr="00BA67D5" w:rsidRDefault="00F8511D" w:rsidP="00BA67D5">
            <w:pPr>
              <w:jc w:val="center"/>
              <w:rPr>
                <w:color w:val="000000"/>
              </w:rPr>
            </w:pPr>
            <w:r w:rsidRPr="00BA67D5">
              <w:rPr>
                <w:rFonts w:eastAsia="Calibri"/>
              </w:rPr>
              <w:t>факт</w:t>
            </w:r>
          </w:p>
        </w:tc>
      </w:tr>
      <w:tr w:rsidR="00730EC9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30EC9" w:rsidRPr="00BA67D5" w:rsidRDefault="00730EC9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30EC9" w:rsidRPr="00BA67D5" w:rsidRDefault="00730EC9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Введение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0EC9" w:rsidRPr="00BA67D5" w:rsidRDefault="00730EC9" w:rsidP="00BA67D5">
            <w:pPr>
              <w:rPr>
                <w:rFonts w:eastAsia="Calibri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EC9" w:rsidRPr="00BA67D5" w:rsidRDefault="00730EC9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30EC9" w:rsidRPr="00BA67D5" w:rsidRDefault="00730EC9" w:rsidP="00BA67D5">
            <w:pPr>
              <w:rPr>
                <w:color w:val="000000"/>
              </w:rPr>
            </w:pPr>
          </w:p>
        </w:tc>
      </w:tr>
      <w:tr w:rsidR="00730EC9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30EC9" w:rsidRPr="00BA67D5" w:rsidRDefault="00730EC9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30EC9" w:rsidRPr="00BA67D5" w:rsidRDefault="00730EC9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Роль экономики в жизни общества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0EC9" w:rsidRPr="00BA67D5" w:rsidRDefault="00730EC9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1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EC9" w:rsidRPr="00BA67D5" w:rsidRDefault="00730EC9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30EC9" w:rsidRPr="00BA67D5" w:rsidRDefault="00730EC9" w:rsidP="00BA67D5">
            <w:pPr>
              <w:rPr>
                <w:color w:val="000000"/>
              </w:rPr>
            </w:pPr>
          </w:p>
        </w:tc>
      </w:tr>
      <w:tr w:rsidR="00730EC9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30EC9" w:rsidRPr="00BA67D5" w:rsidRDefault="00730EC9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30EC9" w:rsidRPr="00BA67D5" w:rsidRDefault="00730EC9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Экономика: наука и хозяйство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0EC9" w:rsidRPr="00BA67D5" w:rsidRDefault="00730EC9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2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EC9" w:rsidRPr="00BA67D5" w:rsidRDefault="00730EC9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30EC9" w:rsidRPr="00BA67D5" w:rsidRDefault="00730EC9" w:rsidP="00BA67D5">
            <w:pPr>
              <w:rPr>
                <w:color w:val="000000"/>
              </w:rPr>
            </w:pPr>
          </w:p>
        </w:tc>
      </w:tr>
      <w:tr w:rsidR="00C525F0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525F0" w:rsidRPr="00BA67D5" w:rsidRDefault="00C525F0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525F0" w:rsidRPr="00BA67D5" w:rsidRDefault="00C525F0" w:rsidP="00BA67D5">
            <w:r w:rsidRPr="00BA67D5">
              <w:t>Экономические системы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F0" w:rsidRPr="00BA67D5" w:rsidRDefault="00C525F0" w:rsidP="00BA67D5">
            <w:r w:rsidRPr="00BA67D5">
              <w:t>Конспект, те</w:t>
            </w:r>
            <w:r w:rsidRPr="00BA67D5">
              <w:t>р</w:t>
            </w:r>
            <w:r w:rsidRPr="00BA67D5">
              <w:t>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F0" w:rsidRPr="00BA67D5" w:rsidRDefault="00C525F0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C525F0" w:rsidRPr="00BA67D5" w:rsidRDefault="00C525F0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Экономическая деятельность и её</w:t>
            </w:r>
            <w:bookmarkStart w:id="0" w:name="_GoBack"/>
            <w:bookmarkEnd w:id="0"/>
            <w:r w:rsidRPr="00BA67D5">
              <w:rPr>
                <w:color w:val="000000"/>
              </w:rPr>
              <w:t xml:space="preserve"> измерители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Конспекты, термины,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Экономический рост и развитие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3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7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Экономически благополучные страны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Конспекты, термины,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8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Экономические циклы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3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9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Рыночные отношения в экономике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4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10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Конкуренция и монополия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§4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11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Фирмы в экономике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5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12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Постоянные и переменные издержки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13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005DD" w:rsidRPr="00BA67D5" w:rsidRDefault="008005DD" w:rsidP="00BA67D5">
            <w:r w:rsidRPr="00BA67D5">
              <w:t>Спрос и предложение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r w:rsidRPr="00BA67D5">
              <w:t xml:space="preserve">Конспекты, термины, схемы 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14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005DD" w:rsidRPr="00BA67D5" w:rsidRDefault="008005DD" w:rsidP="00BA67D5">
            <w:r w:rsidRPr="00BA67D5">
              <w:t>Основные принципы менеджмента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8005DD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8005DD" w:rsidRPr="00BA67D5" w:rsidRDefault="008005DD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15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005DD" w:rsidRPr="00BA67D5" w:rsidRDefault="008005DD" w:rsidP="00BA67D5">
            <w:r w:rsidRPr="00BA67D5">
              <w:t>Основы маркетинга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5DD" w:rsidRPr="00BA67D5" w:rsidRDefault="008005DD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05DD" w:rsidRPr="00BA67D5" w:rsidRDefault="008005DD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16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E00D4" w:rsidRPr="00BA67D5" w:rsidRDefault="005E00D4" w:rsidP="00BA67D5">
            <w:r w:rsidRPr="00BA67D5">
              <w:t>Обучающая игра «Как открыть свое дело»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r w:rsidRPr="00BA67D5">
              <w:t>термины, схемы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17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E00D4" w:rsidRPr="00BA67D5" w:rsidRDefault="005E00D4" w:rsidP="00BA67D5">
            <w:r w:rsidRPr="00BA67D5">
              <w:t>Финансовый рынок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r w:rsidRPr="00BA67D5">
              <w:t>§ 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18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Экономика и государство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rFonts w:eastAsia="Calibri"/>
                <w:lang w:eastAsia="en-US"/>
              </w:rPr>
              <w:t>§ 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19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Налоговая система РФ.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20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Финансы в экономике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rFonts w:eastAsia="Calibri"/>
                <w:lang w:eastAsia="en-US"/>
              </w:rPr>
              <w:t>§  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21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Виды, причины и последствия инфляции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0D4" w:rsidRPr="00BA67D5" w:rsidRDefault="005E00D4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 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22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Основы денежной и бюджетной политики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0D4" w:rsidRPr="00BA67D5" w:rsidRDefault="005E00D4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 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23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Занятость и безработица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0D4" w:rsidRPr="00BA67D5" w:rsidRDefault="005E00D4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§ 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24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Биржа труда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0D4" w:rsidRPr="00BA67D5" w:rsidRDefault="00BC41F5" w:rsidP="00BA67D5">
            <w:pPr>
              <w:rPr>
                <w:rFonts w:eastAsia="Calibri"/>
                <w:lang w:eastAsia="en-US"/>
              </w:rPr>
            </w:pPr>
            <w:r w:rsidRPr="00BA67D5">
              <w:rPr>
                <w:rFonts w:eastAsia="Calibri"/>
                <w:lang w:eastAsia="en-US"/>
              </w:rPr>
              <w:t>Конспекты, термины, схемы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25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 xml:space="preserve">Занятость и безработица в нашем районе. (Исследовательская работа)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BC41F5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Конспекты, термины,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26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Мировая экономика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§ 10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lastRenderedPageBreak/>
              <w:t>27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Экономическая культура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§ 11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5E00D4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28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E00D4" w:rsidRPr="00BA67D5" w:rsidRDefault="005E00D4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 xml:space="preserve"> Контрольная работа № 1 по теме «Эконом</w:t>
            </w:r>
            <w:r w:rsidRPr="00BA67D5">
              <w:rPr>
                <w:color w:val="000000"/>
              </w:rPr>
              <w:t>и</w:t>
            </w:r>
            <w:r w:rsidRPr="00BA67D5">
              <w:rPr>
                <w:color w:val="000000"/>
              </w:rPr>
              <w:t>ческая жизнь общества»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Конспекты, термины,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5E00D4" w:rsidRPr="00BA67D5" w:rsidRDefault="005E00D4" w:rsidP="00BA67D5">
            <w:pPr>
              <w:rPr>
                <w:color w:val="000000"/>
              </w:rPr>
            </w:pPr>
          </w:p>
        </w:tc>
      </w:tr>
      <w:tr w:rsidR="0092555A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92555A" w:rsidRPr="00BA67D5" w:rsidRDefault="0092555A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29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2555A" w:rsidRPr="00BA67D5" w:rsidRDefault="0092555A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Социальная структура общества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55A" w:rsidRPr="00BA67D5" w:rsidRDefault="0092555A" w:rsidP="00BA67D5">
            <w:r w:rsidRPr="00BA67D5">
              <w:t>§ 12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55A" w:rsidRPr="00BA67D5" w:rsidRDefault="0092555A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92555A" w:rsidRPr="00BA67D5" w:rsidRDefault="0092555A" w:rsidP="00BA67D5">
            <w:pPr>
              <w:rPr>
                <w:color w:val="000000"/>
              </w:rPr>
            </w:pPr>
          </w:p>
        </w:tc>
      </w:tr>
      <w:tr w:rsidR="0092555A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92555A" w:rsidRPr="00BA67D5" w:rsidRDefault="0092555A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30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92555A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Социальная стратификация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55A" w:rsidRPr="00BA67D5" w:rsidRDefault="0092555A" w:rsidP="00BA67D5">
            <w:r w:rsidRPr="00BA67D5">
              <w:t>§ 12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55A" w:rsidRPr="00BA67D5" w:rsidRDefault="0092555A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92555A" w:rsidRPr="00BA67D5" w:rsidRDefault="0092555A" w:rsidP="00BA67D5">
            <w:pPr>
              <w:rPr>
                <w:color w:val="000000"/>
              </w:rPr>
            </w:pPr>
          </w:p>
        </w:tc>
      </w:tr>
      <w:tr w:rsidR="0092555A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92555A" w:rsidRPr="00BA67D5" w:rsidRDefault="0092555A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31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92555A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Социальная мобильность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55A" w:rsidRPr="00BA67D5" w:rsidRDefault="00BC41F5" w:rsidP="00BA67D5">
            <w:r w:rsidRPr="00BA67D5">
              <w:t>§ 12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55A" w:rsidRPr="00BA67D5" w:rsidRDefault="0092555A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92555A" w:rsidRPr="00BA67D5" w:rsidRDefault="0092555A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32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Социальные нормы и отклоняющееся пов</w:t>
            </w:r>
            <w:r w:rsidRPr="00BA67D5">
              <w:rPr>
                <w:color w:val="000000"/>
              </w:rPr>
              <w:t>е</w:t>
            </w:r>
            <w:r w:rsidRPr="00BA67D5">
              <w:rPr>
                <w:color w:val="000000"/>
              </w:rPr>
              <w:t>дение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13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33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60376" w:rsidRPr="00BA67D5" w:rsidRDefault="00760376" w:rsidP="00BA67D5">
            <w:r w:rsidRPr="00BA67D5">
              <w:t>Преступность.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 xml:space="preserve">Конспект, </w:t>
            </w:r>
            <w:proofErr w:type="gramStart"/>
            <w:r w:rsidRPr="00BA67D5">
              <w:t>тер-мины</w:t>
            </w:r>
            <w:proofErr w:type="gramEnd"/>
            <w:r w:rsidRPr="00BA67D5">
              <w:t>, схемы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34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60376" w:rsidRPr="00BA67D5" w:rsidRDefault="00760376" w:rsidP="00BA67D5">
            <w:r w:rsidRPr="00BA67D5">
              <w:t>Социализация индивида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Конспект, те</w:t>
            </w:r>
            <w:r w:rsidRPr="00BA67D5">
              <w:t>р</w:t>
            </w:r>
            <w:r w:rsidRPr="00BA67D5">
              <w:t>мины, схемы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35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Нации и межнациональные отношения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14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36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Семья и быт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15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37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Гендер — социальный пол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§ 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38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Гендерные отношения в современном общ</w:t>
            </w:r>
            <w:r w:rsidRPr="00BA67D5">
              <w:rPr>
                <w:color w:val="000000"/>
              </w:rPr>
              <w:t>е</w:t>
            </w:r>
            <w:r w:rsidRPr="00BA67D5">
              <w:rPr>
                <w:color w:val="000000"/>
              </w:rPr>
              <w:t>стве.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§ 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39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Молодёжь в современном обществе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17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40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Молодежная субкультура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18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41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Демографическая ситуация в современной России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18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42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Демографическая политика в странах Запада и «третьего мира»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rPr>
                <w:color w:val="000000"/>
              </w:rPr>
              <w:t>Конспекты, термины,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43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Повторительно-обобщающий урок по теме «Социальная сфера»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стр. 203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44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 xml:space="preserve"> Контрольная работа № 2 по теме «Социал</w:t>
            </w:r>
            <w:r w:rsidRPr="00BA67D5">
              <w:rPr>
                <w:color w:val="000000"/>
              </w:rPr>
              <w:t>ь</w:t>
            </w:r>
            <w:r w:rsidRPr="00BA67D5">
              <w:rPr>
                <w:color w:val="000000"/>
              </w:rPr>
              <w:t>ная сфера»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Конспекты, термины,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45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Политика и власть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19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46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Государство в политической системе.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19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47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Политическая система в РФ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20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48-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Гражданское общество и правовое госуда</w:t>
            </w:r>
            <w:r w:rsidRPr="00BA67D5">
              <w:rPr>
                <w:color w:val="000000"/>
              </w:rPr>
              <w:t>р</w:t>
            </w:r>
            <w:r w:rsidRPr="00BA67D5">
              <w:rPr>
                <w:color w:val="000000"/>
              </w:rPr>
              <w:t>ство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21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49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Местное самоуправление.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21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50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Демократические выборы в РФ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22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51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Избирательная  кампания.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22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52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Политические партии в РФ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23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53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Типы партийных систем.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23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54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Политическая элита. Особенности   её фо</w:t>
            </w:r>
            <w:r w:rsidRPr="00BA67D5">
              <w:rPr>
                <w:color w:val="000000"/>
              </w:rPr>
              <w:t>р</w:t>
            </w:r>
            <w:r w:rsidRPr="00BA67D5">
              <w:rPr>
                <w:color w:val="000000"/>
              </w:rPr>
              <w:t>мирования  в современной России.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24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lastRenderedPageBreak/>
              <w:t>55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Политические лидеры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24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56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Политическое лидерство и коррупция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24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57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Политическое сознание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25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58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Политическое сознание молодёжи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 xml:space="preserve">§ 25 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59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Политическая психология.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Конспекты, термины,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60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Средства массовой информации  и политич</w:t>
            </w:r>
            <w:r w:rsidRPr="00BA67D5">
              <w:rPr>
                <w:color w:val="000000"/>
              </w:rPr>
              <w:t>е</w:t>
            </w:r>
            <w:r w:rsidRPr="00BA67D5">
              <w:rPr>
                <w:color w:val="000000"/>
              </w:rPr>
              <w:t>ское сознание.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25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61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Политическое поведение</w:t>
            </w:r>
            <w:r w:rsidRPr="00BA67D5">
              <w:rPr>
                <w:color w:val="000000"/>
              </w:rPr>
              <w:tab/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rPr>
                <w:color w:val="000000"/>
              </w:rPr>
              <w:t>§ 26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62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Семинарское занятие по теме: «Политическое поведение. Политический терроризм»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Конспекты, термины, схемы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63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Политический процесс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r w:rsidRPr="00BA67D5">
              <w:t>§ 27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64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Политическая культура.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§ 27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65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  <w:highlight w:val="yellow"/>
              </w:rPr>
            </w:pPr>
            <w:r w:rsidRPr="00BA67D5">
              <w:rPr>
                <w:color w:val="000000"/>
              </w:rPr>
              <w:t>Политический диспут.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66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  <w:highlight w:val="yellow"/>
              </w:rPr>
            </w:pPr>
            <w:r w:rsidRPr="00BA67D5">
              <w:rPr>
                <w:color w:val="000000"/>
              </w:rPr>
              <w:t>Контрольная работа № 3 по теме «Политич</w:t>
            </w:r>
            <w:r w:rsidRPr="00BA67D5">
              <w:rPr>
                <w:color w:val="000000"/>
              </w:rPr>
              <w:t>е</w:t>
            </w:r>
            <w:r w:rsidRPr="00BA67D5">
              <w:rPr>
                <w:color w:val="000000"/>
              </w:rPr>
              <w:t>ская жизнь общества»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67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rPr>
                <w:color w:val="000000"/>
                <w:highlight w:val="yellow"/>
              </w:rPr>
            </w:pPr>
            <w:r w:rsidRPr="00BA67D5">
              <w:rPr>
                <w:color w:val="000000"/>
              </w:rPr>
              <w:t>Промежуточная аттестация.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  <w:tr w:rsidR="00760376" w:rsidRPr="00BA67D5" w:rsidTr="00BA67D5">
        <w:trPr>
          <w:trHeight w:val="283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  <w:r w:rsidRPr="00BA67D5">
              <w:rPr>
                <w:color w:val="000000"/>
              </w:rPr>
              <w:t>68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60376" w:rsidRPr="00BA67D5" w:rsidRDefault="00760376" w:rsidP="00BA67D5">
            <w:pPr>
              <w:rPr>
                <w:color w:val="000000"/>
              </w:rPr>
            </w:pPr>
            <w:r w:rsidRPr="00BA67D5">
              <w:rPr>
                <w:color w:val="000000"/>
              </w:rPr>
              <w:t>Итоговое повторение и обобщение</w:t>
            </w:r>
            <w:r w:rsidR="00BC41F5" w:rsidRPr="00BA67D5">
              <w:rPr>
                <w:color w:val="000000"/>
              </w:rPr>
              <w:t xml:space="preserve"> </w:t>
            </w:r>
            <w:r w:rsidRPr="00BA67D5">
              <w:rPr>
                <w:color w:val="000000"/>
              </w:rPr>
              <w:t>за курс «Обществознание 11 класс»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60376" w:rsidRPr="00BA67D5" w:rsidRDefault="00760376" w:rsidP="00BA67D5">
            <w:pPr>
              <w:rPr>
                <w:color w:val="000000"/>
              </w:rPr>
            </w:pPr>
          </w:p>
        </w:tc>
      </w:tr>
    </w:tbl>
    <w:p w:rsidR="005276B5" w:rsidRPr="00BA67D5" w:rsidRDefault="005276B5" w:rsidP="00BA67D5"/>
    <w:sectPr w:rsidR="005276B5" w:rsidRPr="00BA67D5" w:rsidSect="00BA67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681"/>
    <w:multiLevelType w:val="hybridMultilevel"/>
    <w:tmpl w:val="D366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26B"/>
    <w:multiLevelType w:val="multilevel"/>
    <w:tmpl w:val="C1F8FE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06457"/>
    <w:multiLevelType w:val="multilevel"/>
    <w:tmpl w:val="53B0155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CE34A8"/>
    <w:multiLevelType w:val="hybridMultilevel"/>
    <w:tmpl w:val="AFB07420"/>
    <w:lvl w:ilvl="0" w:tplc="839097F4">
      <w:start w:val="1"/>
      <w:numFmt w:val="decimal"/>
      <w:lvlText w:val="%1)"/>
      <w:lvlJc w:val="left"/>
      <w:pPr>
        <w:ind w:left="23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09512">
      <w:numFmt w:val="bullet"/>
      <w:lvlText w:val="•"/>
      <w:lvlJc w:val="left"/>
      <w:pPr>
        <w:ind w:left="1272" w:hanging="356"/>
      </w:pPr>
      <w:rPr>
        <w:rFonts w:hint="default"/>
        <w:lang w:val="ru-RU" w:eastAsia="en-US" w:bidi="ar-SA"/>
      </w:rPr>
    </w:lvl>
    <w:lvl w:ilvl="2" w:tplc="6CCA2492">
      <w:numFmt w:val="bullet"/>
      <w:lvlText w:val="•"/>
      <w:lvlJc w:val="left"/>
      <w:pPr>
        <w:ind w:left="2304" w:hanging="356"/>
      </w:pPr>
      <w:rPr>
        <w:rFonts w:hint="default"/>
        <w:lang w:val="ru-RU" w:eastAsia="en-US" w:bidi="ar-SA"/>
      </w:rPr>
    </w:lvl>
    <w:lvl w:ilvl="3" w:tplc="42563186">
      <w:numFmt w:val="bullet"/>
      <w:lvlText w:val="•"/>
      <w:lvlJc w:val="left"/>
      <w:pPr>
        <w:ind w:left="3337" w:hanging="356"/>
      </w:pPr>
      <w:rPr>
        <w:rFonts w:hint="default"/>
        <w:lang w:val="ru-RU" w:eastAsia="en-US" w:bidi="ar-SA"/>
      </w:rPr>
    </w:lvl>
    <w:lvl w:ilvl="4" w:tplc="60F4D29C">
      <w:numFmt w:val="bullet"/>
      <w:lvlText w:val="•"/>
      <w:lvlJc w:val="left"/>
      <w:pPr>
        <w:ind w:left="4369" w:hanging="356"/>
      </w:pPr>
      <w:rPr>
        <w:rFonts w:hint="default"/>
        <w:lang w:val="ru-RU" w:eastAsia="en-US" w:bidi="ar-SA"/>
      </w:rPr>
    </w:lvl>
    <w:lvl w:ilvl="5" w:tplc="3D207358">
      <w:numFmt w:val="bullet"/>
      <w:lvlText w:val="•"/>
      <w:lvlJc w:val="left"/>
      <w:pPr>
        <w:ind w:left="5402" w:hanging="356"/>
      </w:pPr>
      <w:rPr>
        <w:rFonts w:hint="default"/>
        <w:lang w:val="ru-RU" w:eastAsia="en-US" w:bidi="ar-SA"/>
      </w:rPr>
    </w:lvl>
    <w:lvl w:ilvl="6" w:tplc="78E8FE30">
      <w:numFmt w:val="bullet"/>
      <w:lvlText w:val="•"/>
      <w:lvlJc w:val="left"/>
      <w:pPr>
        <w:ind w:left="6434" w:hanging="356"/>
      </w:pPr>
      <w:rPr>
        <w:rFonts w:hint="default"/>
        <w:lang w:val="ru-RU" w:eastAsia="en-US" w:bidi="ar-SA"/>
      </w:rPr>
    </w:lvl>
    <w:lvl w:ilvl="7" w:tplc="300A75BA">
      <w:numFmt w:val="bullet"/>
      <w:lvlText w:val="•"/>
      <w:lvlJc w:val="left"/>
      <w:pPr>
        <w:ind w:left="7466" w:hanging="356"/>
      </w:pPr>
      <w:rPr>
        <w:rFonts w:hint="default"/>
        <w:lang w:val="ru-RU" w:eastAsia="en-US" w:bidi="ar-SA"/>
      </w:rPr>
    </w:lvl>
    <w:lvl w:ilvl="8" w:tplc="F976ED98">
      <w:numFmt w:val="bullet"/>
      <w:lvlText w:val="•"/>
      <w:lvlJc w:val="left"/>
      <w:pPr>
        <w:ind w:left="8499" w:hanging="356"/>
      </w:pPr>
      <w:rPr>
        <w:rFonts w:hint="default"/>
        <w:lang w:val="ru-RU" w:eastAsia="en-US" w:bidi="ar-SA"/>
      </w:rPr>
    </w:lvl>
  </w:abstractNum>
  <w:abstractNum w:abstractNumId="5">
    <w:nsid w:val="60684979"/>
    <w:multiLevelType w:val="multilevel"/>
    <w:tmpl w:val="C29C5F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D6175C5"/>
    <w:multiLevelType w:val="hybridMultilevel"/>
    <w:tmpl w:val="C0BE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6FEF"/>
    <w:multiLevelType w:val="hybridMultilevel"/>
    <w:tmpl w:val="F5428DAC"/>
    <w:lvl w:ilvl="0" w:tplc="8124C5FA">
      <w:start w:val="1"/>
      <w:numFmt w:val="decimal"/>
      <w:lvlText w:val="%1)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C1CAE">
      <w:numFmt w:val="bullet"/>
      <w:lvlText w:val="•"/>
      <w:lvlJc w:val="left"/>
      <w:pPr>
        <w:ind w:left="1272" w:hanging="428"/>
      </w:pPr>
      <w:rPr>
        <w:rFonts w:hint="default"/>
        <w:lang w:val="ru-RU" w:eastAsia="en-US" w:bidi="ar-SA"/>
      </w:rPr>
    </w:lvl>
    <w:lvl w:ilvl="2" w:tplc="9686FEBA">
      <w:numFmt w:val="bullet"/>
      <w:lvlText w:val="•"/>
      <w:lvlJc w:val="left"/>
      <w:pPr>
        <w:ind w:left="2304" w:hanging="428"/>
      </w:pPr>
      <w:rPr>
        <w:rFonts w:hint="default"/>
        <w:lang w:val="ru-RU" w:eastAsia="en-US" w:bidi="ar-SA"/>
      </w:rPr>
    </w:lvl>
    <w:lvl w:ilvl="3" w:tplc="B734D698">
      <w:numFmt w:val="bullet"/>
      <w:lvlText w:val="•"/>
      <w:lvlJc w:val="left"/>
      <w:pPr>
        <w:ind w:left="3337" w:hanging="428"/>
      </w:pPr>
      <w:rPr>
        <w:rFonts w:hint="default"/>
        <w:lang w:val="ru-RU" w:eastAsia="en-US" w:bidi="ar-SA"/>
      </w:rPr>
    </w:lvl>
    <w:lvl w:ilvl="4" w:tplc="334A1114">
      <w:numFmt w:val="bullet"/>
      <w:lvlText w:val="•"/>
      <w:lvlJc w:val="left"/>
      <w:pPr>
        <w:ind w:left="4369" w:hanging="428"/>
      </w:pPr>
      <w:rPr>
        <w:rFonts w:hint="default"/>
        <w:lang w:val="ru-RU" w:eastAsia="en-US" w:bidi="ar-SA"/>
      </w:rPr>
    </w:lvl>
    <w:lvl w:ilvl="5" w:tplc="9A52C408">
      <w:numFmt w:val="bullet"/>
      <w:lvlText w:val="•"/>
      <w:lvlJc w:val="left"/>
      <w:pPr>
        <w:ind w:left="5402" w:hanging="428"/>
      </w:pPr>
      <w:rPr>
        <w:rFonts w:hint="default"/>
        <w:lang w:val="ru-RU" w:eastAsia="en-US" w:bidi="ar-SA"/>
      </w:rPr>
    </w:lvl>
    <w:lvl w:ilvl="6" w:tplc="DB4236D2">
      <w:numFmt w:val="bullet"/>
      <w:lvlText w:val="•"/>
      <w:lvlJc w:val="left"/>
      <w:pPr>
        <w:ind w:left="6434" w:hanging="428"/>
      </w:pPr>
      <w:rPr>
        <w:rFonts w:hint="default"/>
        <w:lang w:val="ru-RU" w:eastAsia="en-US" w:bidi="ar-SA"/>
      </w:rPr>
    </w:lvl>
    <w:lvl w:ilvl="7" w:tplc="9E5CDB5C">
      <w:numFmt w:val="bullet"/>
      <w:lvlText w:val="•"/>
      <w:lvlJc w:val="left"/>
      <w:pPr>
        <w:ind w:left="7466" w:hanging="428"/>
      </w:pPr>
      <w:rPr>
        <w:rFonts w:hint="default"/>
        <w:lang w:val="ru-RU" w:eastAsia="en-US" w:bidi="ar-SA"/>
      </w:rPr>
    </w:lvl>
    <w:lvl w:ilvl="8" w:tplc="1A14ED42">
      <w:numFmt w:val="bullet"/>
      <w:lvlText w:val="•"/>
      <w:lvlJc w:val="left"/>
      <w:pPr>
        <w:ind w:left="849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C"/>
    <w:rsid w:val="000744A6"/>
    <w:rsid w:val="000F1BC7"/>
    <w:rsid w:val="001671F3"/>
    <w:rsid w:val="001C063F"/>
    <w:rsid w:val="001D3200"/>
    <w:rsid w:val="00230BED"/>
    <w:rsid w:val="003A07EC"/>
    <w:rsid w:val="003A730C"/>
    <w:rsid w:val="004415A6"/>
    <w:rsid w:val="0052598E"/>
    <w:rsid w:val="005276B5"/>
    <w:rsid w:val="005B1B22"/>
    <w:rsid w:val="005D716F"/>
    <w:rsid w:val="005E00D4"/>
    <w:rsid w:val="005F51F4"/>
    <w:rsid w:val="00620417"/>
    <w:rsid w:val="006A2DCF"/>
    <w:rsid w:val="006C1B22"/>
    <w:rsid w:val="00730EC9"/>
    <w:rsid w:val="00760376"/>
    <w:rsid w:val="008005DD"/>
    <w:rsid w:val="008B4373"/>
    <w:rsid w:val="00911C24"/>
    <w:rsid w:val="0092555A"/>
    <w:rsid w:val="00AC2C72"/>
    <w:rsid w:val="00BA67D5"/>
    <w:rsid w:val="00BC41F5"/>
    <w:rsid w:val="00C525F0"/>
    <w:rsid w:val="00C81710"/>
    <w:rsid w:val="00C97049"/>
    <w:rsid w:val="00E1073B"/>
    <w:rsid w:val="00E112CB"/>
    <w:rsid w:val="00F8511D"/>
    <w:rsid w:val="00FA70CC"/>
    <w:rsid w:val="00FB319F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76B5"/>
    <w:pPr>
      <w:ind w:left="720"/>
      <w:contextualSpacing/>
    </w:pPr>
  </w:style>
  <w:style w:type="table" w:styleId="a4">
    <w:name w:val="Table Grid"/>
    <w:basedOn w:val="a1"/>
    <w:uiPriority w:val="59"/>
    <w:rsid w:val="005276B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744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FF37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3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76B5"/>
    <w:pPr>
      <w:ind w:left="720"/>
      <w:contextualSpacing/>
    </w:pPr>
  </w:style>
  <w:style w:type="table" w:styleId="a4">
    <w:name w:val="Table Grid"/>
    <w:basedOn w:val="a1"/>
    <w:uiPriority w:val="59"/>
    <w:rsid w:val="005276B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744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FF37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3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33</Pages>
  <Words>9894</Words>
  <Characters>56400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admin</cp:lastModifiedBy>
  <cp:revision>10</cp:revision>
  <dcterms:created xsi:type="dcterms:W3CDTF">2021-09-01T21:25:00Z</dcterms:created>
  <dcterms:modified xsi:type="dcterms:W3CDTF">2021-09-14T10:57:00Z</dcterms:modified>
</cp:coreProperties>
</file>