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A7" w:rsidRPr="005639A7" w:rsidRDefault="006B445C" w:rsidP="005639A7">
      <w:pPr>
        <w:pStyle w:val="54"/>
        <w:shd w:val="clear" w:color="auto" w:fill="auto"/>
        <w:spacing w:line="240" w:lineRule="auto"/>
        <w:jc w:val="right"/>
        <w:rPr>
          <w:rStyle w:val="1"/>
          <w:lang w:val="ru-RU"/>
        </w:rPr>
      </w:pPr>
      <w:proofErr w:type="gramStart"/>
      <w:r w:rsidRPr="005639A7">
        <w:rPr>
          <w:rStyle w:val="1"/>
        </w:rPr>
        <w:t>Утвержден</w:t>
      </w:r>
      <w:proofErr w:type="gramEnd"/>
      <w:r w:rsidR="005639A7" w:rsidRPr="005639A7">
        <w:rPr>
          <w:rStyle w:val="1"/>
          <w:lang w:val="ru-RU"/>
        </w:rPr>
        <w:t xml:space="preserve"> </w:t>
      </w:r>
      <w:r w:rsidRPr="005639A7">
        <w:rPr>
          <w:rStyle w:val="1"/>
        </w:rPr>
        <w:t xml:space="preserve">приказом </w:t>
      </w:r>
    </w:p>
    <w:p w:rsidR="005639A7" w:rsidRPr="005639A7" w:rsidRDefault="006B445C" w:rsidP="005639A7">
      <w:pPr>
        <w:pStyle w:val="54"/>
        <w:shd w:val="clear" w:color="auto" w:fill="auto"/>
        <w:spacing w:line="240" w:lineRule="auto"/>
        <w:jc w:val="right"/>
        <w:rPr>
          <w:rStyle w:val="2"/>
          <w:lang w:val="ru-RU"/>
        </w:rPr>
      </w:pPr>
      <w:r w:rsidRPr="005639A7">
        <w:rPr>
          <w:rStyle w:val="1"/>
        </w:rPr>
        <w:t>департамента образования</w:t>
      </w:r>
      <w:r w:rsidRPr="005639A7">
        <w:rPr>
          <w:rStyle w:val="2"/>
        </w:rPr>
        <w:t xml:space="preserve"> </w:t>
      </w:r>
    </w:p>
    <w:p w:rsidR="005639A7" w:rsidRPr="005639A7" w:rsidRDefault="006B445C" w:rsidP="005639A7">
      <w:pPr>
        <w:pStyle w:val="54"/>
        <w:shd w:val="clear" w:color="auto" w:fill="auto"/>
        <w:spacing w:line="240" w:lineRule="auto"/>
        <w:jc w:val="right"/>
        <w:rPr>
          <w:rStyle w:val="2"/>
          <w:lang w:val="ru-RU"/>
        </w:rPr>
      </w:pPr>
      <w:r w:rsidRPr="005639A7">
        <w:rPr>
          <w:rStyle w:val="1"/>
        </w:rPr>
        <w:t>Еврейской автономной области</w:t>
      </w:r>
      <w:r w:rsidRPr="005639A7">
        <w:rPr>
          <w:rStyle w:val="2"/>
        </w:rPr>
        <w:t xml:space="preserve"> </w:t>
      </w:r>
    </w:p>
    <w:p w:rsidR="000C7A61" w:rsidRPr="005639A7" w:rsidRDefault="006B445C" w:rsidP="005639A7">
      <w:pPr>
        <w:pStyle w:val="54"/>
        <w:shd w:val="clear" w:color="auto" w:fill="auto"/>
        <w:spacing w:line="240" w:lineRule="auto"/>
        <w:jc w:val="right"/>
      </w:pPr>
      <w:r w:rsidRPr="005639A7">
        <w:rPr>
          <w:rStyle w:val="1"/>
        </w:rPr>
        <w:t>от 28.01.2022 №37</w:t>
      </w:r>
    </w:p>
    <w:p w:rsidR="000C7A61" w:rsidRPr="005639A7" w:rsidRDefault="006B445C" w:rsidP="005639A7">
      <w:pPr>
        <w:pStyle w:val="11"/>
        <w:keepNext/>
        <w:keepLines/>
        <w:shd w:val="clear" w:color="auto" w:fill="auto"/>
        <w:spacing w:before="0" w:line="240" w:lineRule="auto"/>
        <w:jc w:val="center"/>
        <w:rPr>
          <w:b w:val="0"/>
          <w:spacing w:val="0"/>
          <w:sz w:val="24"/>
          <w:szCs w:val="24"/>
        </w:rPr>
      </w:pPr>
      <w:bookmarkStart w:id="0" w:name="bookmark0"/>
      <w:r w:rsidRPr="005639A7">
        <w:rPr>
          <w:rStyle w:val="12"/>
          <w:b w:val="0"/>
          <w:spacing w:val="0"/>
          <w:sz w:val="24"/>
          <w:szCs w:val="24"/>
        </w:rPr>
        <w:t>План</w:t>
      </w:r>
      <w:bookmarkEnd w:id="0"/>
    </w:p>
    <w:p w:rsidR="005639A7" w:rsidRPr="005639A7" w:rsidRDefault="006B445C" w:rsidP="005639A7">
      <w:pPr>
        <w:pStyle w:val="54"/>
        <w:shd w:val="clear" w:color="auto" w:fill="auto"/>
        <w:spacing w:line="240" w:lineRule="auto"/>
        <w:jc w:val="center"/>
        <w:rPr>
          <w:rStyle w:val="1"/>
          <w:sz w:val="24"/>
          <w:szCs w:val="24"/>
          <w:lang w:val="ru-RU"/>
        </w:rPr>
      </w:pPr>
      <w:r w:rsidRPr="005639A7">
        <w:rPr>
          <w:rStyle w:val="1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5639A7">
        <w:rPr>
          <w:rStyle w:val="1"/>
          <w:sz w:val="24"/>
          <w:szCs w:val="24"/>
        </w:rPr>
        <w:t>оценки качества условий осуществления образовательной</w:t>
      </w:r>
      <w:r w:rsidRPr="005639A7">
        <w:rPr>
          <w:rStyle w:val="2"/>
          <w:sz w:val="24"/>
          <w:szCs w:val="24"/>
        </w:rPr>
        <w:t xml:space="preserve"> </w:t>
      </w:r>
      <w:r w:rsidRPr="005639A7">
        <w:rPr>
          <w:rStyle w:val="1"/>
          <w:sz w:val="24"/>
          <w:szCs w:val="24"/>
        </w:rPr>
        <w:t>деятельности муниципального казенного общеобразовательного учреждения</w:t>
      </w:r>
      <w:proofErr w:type="gramEnd"/>
      <w:r w:rsidRPr="005639A7">
        <w:rPr>
          <w:rStyle w:val="1"/>
          <w:sz w:val="24"/>
          <w:szCs w:val="24"/>
        </w:rPr>
        <w:t xml:space="preserve"> </w:t>
      </w:r>
    </w:p>
    <w:p w:rsidR="000C7A61" w:rsidRPr="005639A7" w:rsidRDefault="006B445C" w:rsidP="005639A7">
      <w:pPr>
        <w:pStyle w:val="54"/>
        <w:shd w:val="clear" w:color="auto" w:fill="auto"/>
        <w:spacing w:line="240" w:lineRule="auto"/>
        <w:jc w:val="center"/>
        <w:rPr>
          <w:rStyle w:val="1"/>
          <w:sz w:val="24"/>
          <w:szCs w:val="24"/>
          <w:lang w:val="ru-RU"/>
        </w:rPr>
      </w:pPr>
      <w:r w:rsidRPr="005639A7">
        <w:rPr>
          <w:rStyle w:val="1"/>
          <w:sz w:val="24"/>
          <w:szCs w:val="24"/>
        </w:rPr>
        <w:t>«Средняя общеобразовательная школа</w:t>
      </w:r>
      <w:r w:rsidR="005639A7" w:rsidRPr="005639A7">
        <w:rPr>
          <w:rStyle w:val="1"/>
          <w:sz w:val="24"/>
          <w:szCs w:val="24"/>
          <w:lang w:val="ru-RU"/>
        </w:rPr>
        <w:t xml:space="preserve"> </w:t>
      </w:r>
      <w:r w:rsidRPr="005639A7">
        <w:rPr>
          <w:rStyle w:val="1"/>
          <w:sz w:val="24"/>
          <w:szCs w:val="24"/>
        </w:rPr>
        <w:t>с. Б</w:t>
      </w:r>
      <w:r w:rsidR="005639A7" w:rsidRPr="005639A7">
        <w:rPr>
          <w:rStyle w:val="1"/>
          <w:sz w:val="24"/>
          <w:szCs w:val="24"/>
          <w:lang w:val="ru-RU"/>
        </w:rPr>
        <w:t>и</w:t>
      </w:r>
      <w:proofErr w:type="spellStart"/>
      <w:r w:rsidRPr="005639A7">
        <w:rPr>
          <w:rStyle w:val="1"/>
          <w:sz w:val="24"/>
          <w:szCs w:val="24"/>
        </w:rPr>
        <w:t>джан</w:t>
      </w:r>
      <w:proofErr w:type="spellEnd"/>
      <w:r w:rsidRPr="005639A7">
        <w:rPr>
          <w:rStyle w:val="1"/>
          <w:sz w:val="24"/>
          <w:szCs w:val="24"/>
        </w:rPr>
        <w:t xml:space="preserve">» </w:t>
      </w:r>
      <w:r w:rsidRPr="005639A7">
        <w:rPr>
          <w:sz w:val="24"/>
          <w:szCs w:val="24"/>
        </w:rPr>
        <w:t xml:space="preserve">в </w:t>
      </w:r>
      <w:r w:rsidRPr="005639A7">
        <w:rPr>
          <w:rStyle w:val="1"/>
          <w:sz w:val="24"/>
          <w:szCs w:val="24"/>
        </w:rPr>
        <w:t>2021 году</w:t>
      </w:r>
    </w:p>
    <w:p w:rsidR="005639A7" w:rsidRPr="005639A7" w:rsidRDefault="005639A7" w:rsidP="005639A7">
      <w:pPr>
        <w:pStyle w:val="54"/>
        <w:shd w:val="clear" w:color="auto" w:fill="auto"/>
        <w:spacing w:line="240" w:lineRule="auto"/>
        <w:jc w:val="center"/>
        <w:rPr>
          <w:rStyle w:val="1"/>
          <w:sz w:val="24"/>
          <w:szCs w:val="24"/>
          <w:lang w:val="ru-RU"/>
        </w:rPr>
      </w:pPr>
    </w:p>
    <w:tbl>
      <w:tblPr>
        <w:tblStyle w:val="ad"/>
        <w:tblW w:w="14632" w:type="dxa"/>
        <w:tblInd w:w="-885" w:type="dxa"/>
        <w:tblLook w:val="04A0" w:firstRow="1" w:lastRow="0" w:firstColumn="1" w:lastColumn="0" w:noHBand="0" w:noVBand="1"/>
      </w:tblPr>
      <w:tblGrid>
        <w:gridCol w:w="2411"/>
        <w:gridCol w:w="5280"/>
        <w:gridCol w:w="1524"/>
        <w:gridCol w:w="1534"/>
        <w:gridCol w:w="2539"/>
        <w:gridCol w:w="1344"/>
      </w:tblGrid>
      <w:tr w:rsidR="00C87519" w:rsidRPr="005639A7" w:rsidTr="00C87519">
        <w:tc>
          <w:tcPr>
            <w:tcW w:w="2411" w:type="dxa"/>
            <w:vMerge w:val="restart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jc w:val="center"/>
            </w:pPr>
            <w:r w:rsidRPr="005639A7">
              <w:rPr>
                <w:rStyle w:val="1"/>
              </w:rPr>
              <w:t>Недостатки,</w:t>
            </w:r>
            <w:r w:rsidRPr="005639A7">
              <w:rPr>
                <w:rStyle w:val="3"/>
              </w:rPr>
              <w:t xml:space="preserve"> </w:t>
            </w:r>
            <w:r w:rsidRPr="005639A7">
              <w:rPr>
                <w:rStyle w:val="1"/>
              </w:rPr>
              <w:t>выявленные в ходе</w:t>
            </w:r>
            <w:r w:rsidRPr="005639A7">
              <w:rPr>
                <w:rStyle w:val="3"/>
              </w:rPr>
              <w:t xml:space="preserve"> </w:t>
            </w:r>
            <w:r w:rsidRPr="005639A7">
              <w:rPr>
                <w:rStyle w:val="1"/>
              </w:rPr>
              <w:t xml:space="preserve">независимой </w:t>
            </w:r>
            <w:proofErr w:type="gramStart"/>
            <w:r w:rsidRPr="005639A7">
              <w:rPr>
                <w:rStyle w:val="1"/>
              </w:rPr>
              <w:t>оценки</w:t>
            </w:r>
            <w:r w:rsidRPr="005639A7">
              <w:rPr>
                <w:rStyle w:val="3"/>
              </w:rPr>
              <w:t xml:space="preserve"> </w:t>
            </w:r>
            <w:r w:rsidRPr="005639A7">
              <w:rPr>
                <w:rStyle w:val="1"/>
              </w:rPr>
              <w:t>качества условий</w:t>
            </w:r>
            <w:r w:rsidRPr="005639A7">
              <w:rPr>
                <w:rStyle w:val="3"/>
              </w:rPr>
              <w:t xml:space="preserve"> </w:t>
            </w:r>
            <w:r w:rsidRPr="005639A7">
              <w:rPr>
                <w:rStyle w:val="1"/>
              </w:rPr>
              <w:t>оказания услуг</w:t>
            </w:r>
            <w:proofErr w:type="gramEnd"/>
            <w:r w:rsidRPr="005639A7">
              <w:rPr>
                <w:rStyle w:val="3"/>
              </w:rPr>
              <w:t xml:space="preserve"> </w:t>
            </w:r>
            <w:r w:rsidRPr="005639A7">
              <w:rPr>
                <w:rStyle w:val="1"/>
              </w:rPr>
              <w:t>организацией</w:t>
            </w:r>
          </w:p>
        </w:tc>
        <w:tc>
          <w:tcPr>
            <w:tcW w:w="5280" w:type="dxa"/>
            <w:vMerge w:val="restart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jc w:val="center"/>
            </w:pPr>
            <w:r w:rsidRPr="005639A7">
              <w:rPr>
                <w:rStyle w:val="1"/>
              </w:rPr>
              <w:t>Наименование мероприятия по устранению</w:t>
            </w:r>
            <w:r w:rsidRPr="005639A7">
              <w:rPr>
                <w:rStyle w:val="4"/>
              </w:rPr>
              <w:t xml:space="preserve"> </w:t>
            </w:r>
            <w:r w:rsidRPr="005639A7">
              <w:rPr>
                <w:rStyle w:val="1"/>
              </w:rPr>
              <w:t xml:space="preserve">недостатков, </w:t>
            </w:r>
            <w:r w:rsidRPr="005639A7">
              <w:t xml:space="preserve">выявленных в </w:t>
            </w:r>
            <w:r w:rsidRPr="005639A7">
              <w:rPr>
                <w:rStyle w:val="1"/>
              </w:rPr>
              <w:t>ходе независимой</w:t>
            </w:r>
            <w:r w:rsidRPr="005639A7">
              <w:rPr>
                <w:rStyle w:val="4"/>
              </w:rPr>
              <w:t xml:space="preserve"> </w:t>
            </w:r>
            <w:proofErr w:type="gramStart"/>
            <w:r w:rsidRPr="005639A7">
              <w:rPr>
                <w:rStyle w:val="1"/>
              </w:rPr>
              <w:t>оценки качества условий оказания услуг</w:t>
            </w:r>
            <w:proofErr w:type="gramEnd"/>
            <w:r w:rsidRPr="005639A7">
              <w:rPr>
                <w:rStyle w:val="4"/>
              </w:rPr>
              <w:t xml:space="preserve"> </w:t>
            </w:r>
            <w:r w:rsidRPr="005639A7">
              <w:rPr>
                <w:rStyle w:val="1"/>
              </w:rPr>
              <w:t>организацией</w:t>
            </w:r>
          </w:p>
        </w:tc>
        <w:tc>
          <w:tcPr>
            <w:tcW w:w="1524" w:type="dxa"/>
            <w:vMerge w:val="restart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</w:pPr>
            <w:r w:rsidRPr="005639A7">
              <w:rPr>
                <w:rStyle w:val="1"/>
              </w:rPr>
              <w:t>Плановый</w:t>
            </w:r>
            <w:r w:rsidRPr="005639A7">
              <w:rPr>
                <w:rStyle w:val="1"/>
                <w:lang w:val="ru-RU"/>
              </w:rPr>
              <w:t xml:space="preserve"> </w:t>
            </w:r>
            <w:r w:rsidRPr="005639A7">
              <w:rPr>
                <w:rStyle w:val="1"/>
              </w:rPr>
              <w:t>срок</w:t>
            </w:r>
            <w:r w:rsidRPr="005639A7">
              <w:rPr>
                <w:rStyle w:val="5"/>
              </w:rPr>
              <w:t xml:space="preserve"> </w:t>
            </w:r>
            <w:r w:rsidRPr="005639A7">
              <w:rPr>
                <w:rStyle w:val="1"/>
              </w:rPr>
              <w:t>реализации</w:t>
            </w:r>
            <w:r w:rsidRPr="005639A7">
              <w:rPr>
                <w:rStyle w:val="5"/>
              </w:rPr>
              <w:t xml:space="preserve"> </w:t>
            </w:r>
            <w:r w:rsidRPr="005639A7">
              <w:rPr>
                <w:rStyle w:val="1"/>
              </w:rPr>
              <w:t>мероприятия</w:t>
            </w:r>
          </w:p>
        </w:tc>
        <w:tc>
          <w:tcPr>
            <w:tcW w:w="1534" w:type="dxa"/>
            <w:vMerge w:val="restart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jc w:val="center"/>
            </w:pPr>
            <w:r w:rsidRPr="005639A7">
              <w:rPr>
                <w:rStyle w:val="1"/>
              </w:rPr>
              <w:t>Ответственный</w:t>
            </w:r>
            <w:r w:rsidRPr="005639A7">
              <w:rPr>
                <w:rStyle w:val="6"/>
              </w:rPr>
              <w:t xml:space="preserve"> </w:t>
            </w:r>
            <w:r w:rsidRPr="005639A7">
              <w:rPr>
                <w:rStyle w:val="1"/>
              </w:rPr>
              <w:t>исполнитель</w:t>
            </w:r>
          </w:p>
        </w:tc>
        <w:tc>
          <w:tcPr>
            <w:tcW w:w="3883" w:type="dxa"/>
            <w:gridSpan w:val="2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639A7">
              <w:rPr>
                <w:rStyle w:val="1"/>
              </w:rPr>
              <w:t>Сведения о ходе реализации</w:t>
            </w:r>
            <w:r w:rsidRPr="005639A7">
              <w:rPr>
                <w:rStyle w:val="7"/>
              </w:rPr>
              <w:t xml:space="preserve"> </w:t>
            </w:r>
            <w:r w:rsidRPr="005639A7">
              <w:rPr>
                <w:rStyle w:val="1"/>
              </w:rPr>
              <w:t>мероприятия</w:t>
            </w:r>
          </w:p>
        </w:tc>
      </w:tr>
      <w:tr w:rsidR="00C87519" w:rsidRPr="005639A7" w:rsidTr="00C87519">
        <w:tc>
          <w:tcPr>
            <w:tcW w:w="2411" w:type="dxa"/>
            <w:vMerge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280" w:type="dxa"/>
            <w:vMerge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vMerge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39" w:type="dxa"/>
          </w:tcPr>
          <w:p w:rsidR="00C87519" w:rsidRPr="005639A7" w:rsidRDefault="006420F5" w:rsidP="005639A7">
            <w:pPr>
              <w:pStyle w:val="54"/>
              <w:shd w:val="clear" w:color="auto" w:fill="auto"/>
              <w:spacing w:line="240" w:lineRule="auto"/>
              <w:jc w:val="center"/>
            </w:pPr>
            <w:r>
              <w:rPr>
                <w:rStyle w:val="1"/>
                <w:lang w:val="ru-RU"/>
              </w:rPr>
              <w:t>Реализованные</w:t>
            </w:r>
            <w:r w:rsidR="00C87519" w:rsidRPr="005639A7">
              <w:rPr>
                <w:rStyle w:val="8"/>
              </w:rPr>
              <w:t xml:space="preserve"> </w:t>
            </w:r>
            <w:r w:rsidR="00C87519" w:rsidRPr="005639A7">
              <w:rPr>
                <w:rStyle w:val="1"/>
              </w:rPr>
              <w:t>меры по</w:t>
            </w:r>
            <w:r w:rsidR="00C87519" w:rsidRPr="005639A7">
              <w:rPr>
                <w:rStyle w:val="8"/>
              </w:rPr>
              <w:t xml:space="preserve"> </w:t>
            </w:r>
            <w:r w:rsidR="00C87519" w:rsidRPr="005639A7">
              <w:rPr>
                <w:rStyle w:val="1"/>
              </w:rPr>
              <w:t>устранению</w:t>
            </w:r>
            <w:r w:rsidR="00C87519" w:rsidRPr="005639A7">
              <w:rPr>
                <w:rStyle w:val="8"/>
              </w:rPr>
              <w:t xml:space="preserve"> </w:t>
            </w:r>
            <w:r w:rsidR="00C87519" w:rsidRPr="005639A7">
              <w:t xml:space="preserve">выявленных </w:t>
            </w:r>
            <w:r w:rsidR="00C87519" w:rsidRPr="005639A7">
              <w:rPr>
                <w:rStyle w:val="1"/>
              </w:rPr>
              <w:t>недостатков</w:t>
            </w:r>
          </w:p>
        </w:tc>
        <w:tc>
          <w:tcPr>
            <w:tcW w:w="1344" w:type="dxa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jc w:val="center"/>
            </w:pPr>
            <w:r w:rsidRPr="005639A7">
              <w:rPr>
                <w:rStyle w:val="1"/>
              </w:rPr>
              <w:t>Фактический</w:t>
            </w:r>
            <w:r w:rsidRPr="005639A7">
              <w:rPr>
                <w:rStyle w:val="1"/>
                <w:lang w:val="ru-RU"/>
              </w:rPr>
              <w:t xml:space="preserve"> </w:t>
            </w:r>
            <w:r w:rsidRPr="005639A7">
              <w:rPr>
                <w:rStyle w:val="1"/>
              </w:rPr>
              <w:t>срок</w:t>
            </w:r>
            <w:r w:rsidRPr="005639A7">
              <w:rPr>
                <w:rStyle w:val="9"/>
              </w:rPr>
              <w:t xml:space="preserve"> </w:t>
            </w:r>
            <w:r w:rsidRPr="005639A7">
              <w:rPr>
                <w:rStyle w:val="1"/>
              </w:rPr>
              <w:t>реализации</w:t>
            </w:r>
          </w:p>
        </w:tc>
      </w:tr>
      <w:tr w:rsidR="00C87519" w:rsidRPr="005639A7" w:rsidTr="00C87519">
        <w:trPr>
          <w:trHeight w:val="397"/>
        </w:trPr>
        <w:tc>
          <w:tcPr>
            <w:tcW w:w="14632" w:type="dxa"/>
            <w:gridSpan w:val="6"/>
            <w:vAlign w:val="center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9A7">
              <w:t>I.</w:t>
            </w:r>
            <w:r w:rsidRPr="005639A7">
              <w:rPr>
                <w:lang w:val="ru-RU"/>
              </w:rPr>
              <w:t xml:space="preserve"> </w:t>
            </w:r>
            <w:r w:rsidRPr="005639A7">
              <w:t xml:space="preserve">Открытость и доступность информации об организациях, осуществляющих </w:t>
            </w:r>
            <w:proofErr w:type="gramStart"/>
            <w:r w:rsidRPr="005639A7">
              <w:t>образовательною</w:t>
            </w:r>
            <w:proofErr w:type="gramEnd"/>
            <w:r w:rsidRPr="005639A7">
              <w:t xml:space="preserve"> деятельность</w:t>
            </w:r>
          </w:p>
        </w:tc>
      </w:tr>
      <w:tr w:rsidR="00C87519" w:rsidRPr="005639A7" w:rsidTr="00C87519">
        <w:tc>
          <w:tcPr>
            <w:tcW w:w="2411" w:type="dxa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rPr>
                <w:rStyle w:val="1"/>
              </w:rPr>
              <w:t>Несоответствие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>информации о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>деятельности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>образовательной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>организации,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 xml:space="preserve">размещенной </w:t>
            </w:r>
            <w:r w:rsidRPr="005639A7">
              <w:rPr>
                <w:rStyle w:val="110"/>
              </w:rPr>
              <w:t>на</w:t>
            </w:r>
            <w:r w:rsidRPr="005639A7">
              <w:rPr>
                <w:rStyle w:val="120"/>
              </w:rPr>
              <w:t xml:space="preserve"> </w:t>
            </w:r>
            <w:r w:rsidRPr="005639A7">
              <w:rPr>
                <w:rStyle w:val="1"/>
              </w:rPr>
              <w:t>информаци</w:t>
            </w:r>
            <w:r w:rsidRPr="005639A7">
              <w:rPr>
                <w:rStyle w:val="110"/>
              </w:rPr>
              <w:t>онных</w:t>
            </w:r>
            <w:r w:rsidRPr="005639A7">
              <w:rPr>
                <w:rStyle w:val="120"/>
              </w:rPr>
              <w:t xml:space="preserve"> </w:t>
            </w:r>
            <w:r w:rsidRPr="005639A7">
              <w:rPr>
                <w:rStyle w:val="110"/>
              </w:rPr>
              <w:t xml:space="preserve">стендах в </w:t>
            </w:r>
            <w:r w:rsidRPr="005639A7">
              <w:rPr>
                <w:rStyle w:val="1"/>
              </w:rPr>
              <w:t>помещении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>образовательной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>организации</w:t>
            </w:r>
            <w:proofErr w:type="gramStart"/>
            <w:r w:rsidRPr="005639A7">
              <w:rPr>
                <w:rStyle w:val="1"/>
              </w:rPr>
              <w:t>.</w:t>
            </w:r>
            <w:proofErr w:type="gramEnd"/>
            <w:r w:rsidRPr="005639A7">
              <w:rPr>
                <w:rStyle w:val="1"/>
              </w:rPr>
              <w:t xml:space="preserve"> </w:t>
            </w:r>
            <w:proofErr w:type="gramStart"/>
            <w:r w:rsidRPr="005639A7">
              <w:rPr>
                <w:rStyle w:val="1"/>
              </w:rPr>
              <w:t>е</w:t>
            </w:r>
            <w:proofErr w:type="gramEnd"/>
            <w:r w:rsidRPr="005639A7">
              <w:rPr>
                <w:rStyle w:val="1"/>
              </w:rPr>
              <w:t>е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>содержанию и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 xml:space="preserve">порядку </w:t>
            </w:r>
            <w:r w:rsidRPr="005639A7">
              <w:rPr>
                <w:rStyle w:val="13"/>
              </w:rPr>
              <w:t>(форме),</w:t>
            </w:r>
            <w:r w:rsidRPr="005639A7">
              <w:rPr>
                <w:rStyle w:val="14"/>
              </w:rPr>
              <w:t xml:space="preserve"> </w:t>
            </w:r>
            <w:r w:rsidRPr="005639A7">
              <w:rPr>
                <w:rStyle w:val="1"/>
              </w:rPr>
              <w:t>установленным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>нормативными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>правовыми актами</w:t>
            </w:r>
          </w:p>
        </w:tc>
        <w:tc>
          <w:tcPr>
            <w:tcW w:w="5280" w:type="dxa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rPr>
                <w:rStyle w:val="1"/>
              </w:rPr>
              <w:t xml:space="preserve">Привести </w:t>
            </w:r>
            <w:r w:rsidRPr="005639A7">
              <w:t xml:space="preserve">в </w:t>
            </w:r>
            <w:r w:rsidRPr="005639A7">
              <w:rPr>
                <w:rStyle w:val="1"/>
              </w:rPr>
              <w:t xml:space="preserve">соответствие информацию </w:t>
            </w:r>
            <w:r w:rsidRPr="005639A7">
              <w:rPr>
                <w:rStyle w:val="15"/>
              </w:rPr>
              <w:t>о</w:t>
            </w:r>
            <w:r w:rsidRPr="005639A7">
              <w:rPr>
                <w:rStyle w:val="16"/>
              </w:rPr>
              <w:t xml:space="preserve"> </w:t>
            </w:r>
            <w:r w:rsidRPr="005639A7">
              <w:rPr>
                <w:rStyle w:val="1"/>
              </w:rPr>
              <w:t>деятельности образовательной организации на</w:t>
            </w:r>
            <w:r w:rsidRPr="005639A7">
              <w:rPr>
                <w:rStyle w:val="17"/>
              </w:rPr>
              <w:t xml:space="preserve"> </w:t>
            </w:r>
            <w:r w:rsidRPr="005639A7">
              <w:rPr>
                <w:rStyle w:val="1"/>
              </w:rPr>
              <w:t xml:space="preserve">информационных стендах </w:t>
            </w:r>
            <w:r w:rsidRPr="005639A7">
              <w:t xml:space="preserve">в </w:t>
            </w:r>
            <w:r w:rsidRPr="005639A7">
              <w:rPr>
                <w:rStyle w:val="1"/>
              </w:rPr>
              <w:t>помещениях</w:t>
            </w:r>
            <w:r w:rsidRPr="005639A7">
              <w:rPr>
                <w:rStyle w:val="17"/>
              </w:rPr>
              <w:t xml:space="preserve"> </w:t>
            </w:r>
            <w:r w:rsidRPr="005639A7">
              <w:rPr>
                <w:rStyle w:val="1"/>
              </w:rPr>
              <w:t xml:space="preserve">организации, размещение ее </w:t>
            </w:r>
            <w:r w:rsidRPr="005639A7">
              <w:t xml:space="preserve">в </w:t>
            </w:r>
            <w:r w:rsidRPr="005639A7">
              <w:rPr>
                <w:rStyle w:val="1"/>
              </w:rPr>
              <w:t>брошюрах,</w:t>
            </w:r>
            <w:r w:rsidRPr="005639A7">
              <w:rPr>
                <w:rStyle w:val="17"/>
              </w:rPr>
              <w:t xml:space="preserve"> </w:t>
            </w:r>
            <w:r w:rsidRPr="005639A7">
              <w:rPr>
                <w:rStyle w:val="1"/>
              </w:rPr>
              <w:t>буклетах, в частности:</w:t>
            </w:r>
          </w:p>
          <w:p w:rsidR="006B445C" w:rsidRPr="006B445C" w:rsidRDefault="00C87519" w:rsidP="005639A7">
            <w:pPr>
              <w:pStyle w:val="54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rStyle w:val="1"/>
              </w:rPr>
            </w:pPr>
            <w:r w:rsidRPr="005639A7">
              <w:rPr>
                <w:rStyle w:val="1"/>
              </w:rPr>
              <w:t>образовательные организации, реализующие</w:t>
            </w:r>
            <w:r w:rsidRPr="005639A7">
              <w:rPr>
                <w:rStyle w:val="17"/>
              </w:rPr>
              <w:t xml:space="preserve"> </w:t>
            </w:r>
            <w:r w:rsidRPr="005639A7">
              <w:rPr>
                <w:rStyle w:val="1"/>
              </w:rPr>
              <w:t>общеобразовательные программы,</w:t>
            </w:r>
            <w:r w:rsidRPr="005639A7">
              <w:rPr>
                <w:rStyle w:val="17"/>
              </w:rPr>
              <w:t xml:space="preserve"> </w:t>
            </w:r>
            <w:r w:rsidRPr="005639A7">
              <w:rPr>
                <w:rStyle w:val="1"/>
              </w:rPr>
              <w:t>дополнительно указывают наименование</w:t>
            </w:r>
            <w:r w:rsidRPr="005639A7">
              <w:rPr>
                <w:rStyle w:val="17"/>
              </w:rPr>
              <w:t xml:space="preserve"> </w:t>
            </w:r>
            <w:r w:rsidRPr="005639A7">
              <w:rPr>
                <w:rStyle w:val="1"/>
              </w:rPr>
              <w:t>образовательной программы</w:t>
            </w:r>
          </w:p>
          <w:p w:rsidR="00C87519" w:rsidRPr="006B445C" w:rsidRDefault="00C87519" w:rsidP="005639A7">
            <w:pPr>
              <w:pStyle w:val="54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</w:pPr>
            <w:proofErr w:type="gramStart"/>
            <w:r w:rsidRPr="006B445C">
              <w:rPr>
                <w:rStyle w:val="15"/>
                <w:rFonts w:eastAsia="Arial Unicode MS"/>
              </w:rPr>
              <w:t xml:space="preserve">о </w:t>
            </w:r>
            <w:r w:rsidRPr="006B445C">
              <w:rPr>
                <w:rStyle w:val="1"/>
                <w:rFonts w:eastAsia="Arial Unicode MS"/>
              </w:rPr>
              <w:t>структуре и об органах управления</w:t>
            </w:r>
            <w:r w:rsidRPr="006B445C">
              <w:rPr>
                <w:rStyle w:val="17"/>
                <w:rFonts w:eastAsia="Arial Unicode MS"/>
              </w:rPr>
              <w:t xml:space="preserve"> </w:t>
            </w:r>
            <w:r w:rsidRPr="006B445C">
              <w:rPr>
                <w:rStyle w:val="1"/>
                <w:rFonts w:eastAsia="Arial Unicode MS"/>
              </w:rPr>
              <w:t>образовательной организации (в том числе:</w:t>
            </w:r>
            <w:r w:rsidRPr="006B445C">
              <w:rPr>
                <w:rStyle w:val="17"/>
                <w:rFonts w:eastAsia="Arial Unicode MS"/>
              </w:rPr>
              <w:t xml:space="preserve"> </w:t>
            </w:r>
            <w:r w:rsidRPr="006B445C">
              <w:rPr>
                <w:rStyle w:val="1"/>
                <w:rFonts w:eastAsia="Arial Unicode MS"/>
              </w:rPr>
              <w:t>наименование структурных подразделений</w:t>
            </w:r>
            <w:r w:rsidRPr="006B445C">
              <w:rPr>
                <w:rStyle w:val="17"/>
                <w:rFonts w:eastAsia="Arial Unicode MS"/>
              </w:rPr>
              <w:t xml:space="preserve"> </w:t>
            </w:r>
            <w:r w:rsidRPr="006B445C">
              <w:rPr>
                <w:rStyle w:val="1"/>
                <w:rFonts w:eastAsia="Arial Unicode MS"/>
              </w:rPr>
              <w:t>(органов управления); фамилии, имена,</w:t>
            </w:r>
            <w:r w:rsidRPr="006B445C">
              <w:rPr>
                <w:rStyle w:val="17"/>
                <w:rFonts w:eastAsia="Arial Unicode MS"/>
              </w:rPr>
              <w:t xml:space="preserve"> </w:t>
            </w:r>
            <w:r w:rsidRPr="006B445C">
              <w:rPr>
                <w:rStyle w:val="1"/>
                <w:rFonts w:eastAsia="Arial Unicode MS"/>
              </w:rPr>
              <w:t>отчества и должности руководителей</w:t>
            </w:r>
            <w:r w:rsidRPr="006B445C">
              <w:rPr>
                <w:rStyle w:val="17"/>
                <w:rFonts w:eastAsia="Arial Unicode MS"/>
              </w:rPr>
              <w:t xml:space="preserve"> </w:t>
            </w:r>
            <w:r w:rsidRPr="006B445C">
              <w:rPr>
                <w:rStyle w:val="1"/>
                <w:rFonts w:eastAsia="Arial Unicode MS"/>
              </w:rPr>
              <w:t>структурных подразделений; места</w:t>
            </w:r>
            <w:r w:rsidRPr="006B445C">
              <w:rPr>
                <w:rStyle w:val="1"/>
                <w:rFonts w:eastAsia="Arial Unicode MS"/>
                <w:lang w:val="ru-RU"/>
              </w:rPr>
              <w:t xml:space="preserve"> </w:t>
            </w:r>
            <w:r w:rsidRPr="006B445C">
              <w:rPr>
                <w:color w:val="auto"/>
                <w:lang w:val="ru-RU"/>
              </w:rPr>
              <w:t>нахождения структурных подразделении; адреса официальных сайтов в сети "Интернет" структурных подразделений (при наличии); адреса электронной почты структурных подразделений (при наличии)</w:t>
            </w:r>
            <w:proofErr w:type="gramEnd"/>
          </w:p>
          <w:p w:rsidR="00C87519" w:rsidRPr="00C87519" w:rsidRDefault="00C87519" w:rsidP="005639A7">
            <w:pPr>
              <w:numPr>
                <w:ilvl w:val="0"/>
                <w:numId w:val="6"/>
              </w:numPr>
              <w:tabs>
                <w:tab w:val="left" w:pos="198"/>
                <w:tab w:val="left" w:pos="2550"/>
                <w:tab w:val="left" w:pos="475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C875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</w:t>
            </w:r>
            <w:r w:rsidR="006B44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ьной организацией </w:t>
            </w:r>
            <w:r w:rsidRPr="00C875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 обучающимися и (или) родителями (законными </w:t>
            </w:r>
            <w:r w:rsidRPr="00C875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представителями) несовершеннолетних обучающихся) (частично)</w:t>
            </w:r>
            <w:proofErr w:type="gramEnd"/>
          </w:p>
          <w:p w:rsidR="00C87519" w:rsidRPr="00C87519" w:rsidRDefault="00C87519" w:rsidP="005639A7">
            <w:pPr>
              <w:numPr>
                <w:ilvl w:val="0"/>
                <w:numId w:val="6"/>
              </w:numPr>
              <w:tabs>
                <w:tab w:val="left" w:pos="15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875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 учебных планах с приложением их копий</w:t>
            </w:r>
          </w:p>
          <w:p w:rsidR="00C87519" w:rsidRPr="00C87519" w:rsidRDefault="00C87519" w:rsidP="005639A7">
            <w:pPr>
              <w:numPr>
                <w:ilvl w:val="0"/>
                <w:numId w:val="6"/>
              </w:numPr>
              <w:tabs>
                <w:tab w:val="left" w:pos="62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C875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  <w:p w:rsidR="00C87519" w:rsidRPr="005639A7" w:rsidRDefault="00C87519" w:rsidP="005639A7">
            <w:pPr>
              <w:pStyle w:val="54"/>
              <w:numPr>
                <w:ilvl w:val="0"/>
                <w:numId w:val="1"/>
              </w:numPr>
              <w:shd w:val="clear" w:color="auto" w:fill="auto"/>
              <w:tabs>
                <w:tab w:val="left" w:pos="398"/>
              </w:tabs>
              <w:spacing w:line="240" w:lineRule="auto"/>
              <w:jc w:val="both"/>
            </w:pPr>
            <w:proofErr w:type="gramStart"/>
            <w:r w:rsidRPr="005639A7">
              <w:rPr>
                <w:color w:val="auto"/>
                <w:lang w:val="ru-RU"/>
              </w:rPr>
              <w:t>о персональном составе педагогических работников: фамилия, имя, отчество (при</w:t>
            </w:r>
            <w:r w:rsidR="005639A7" w:rsidRPr="005639A7">
              <w:rPr>
                <w:color w:val="auto"/>
                <w:lang w:val="ru-RU"/>
              </w:rPr>
              <w:t xml:space="preserve"> </w:t>
            </w:r>
            <w:r w:rsidR="005639A7" w:rsidRPr="005639A7">
              <w:rPr>
                <w:rStyle w:val="18"/>
              </w:rPr>
              <w:t>наличии) работника; занимаемая должность</w:t>
            </w:r>
            <w:r w:rsidR="005639A7" w:rsidRPr="005639A7">
              <w:rPr>
                <w:rStyle w:val="19"/>
              </w:rPr>
              <w:t xml:space="preserve"> </w:t>
            </w:r>
            <w:r w:rsidR="005639A7" w:rsidRPr="005639A7">
              <w:rPr>
                <w:rStyle w:val="18"/>
              </w:rPr>
              <w:t xml:space="preserve">(должности): преподаваемые </w:t>
            </w:r>
            <w:r w:rsidR="005639A7" w:rsidRPr="005639A7">
              <w:t>дисциплины</w:t>
            </w:r>
            <w:proofErr w:type="gramEnd"/>
          </w:p>
        </w:tc>
        <w:tc>
          <w:tcPr>
            <w:tcW w:w="1524" w:type="dxa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</w:pPr>
            <w:r w:rsidRPr="005639A7">
              <w:rPr>
                <w:rStyle w:val="13"/>
              </w:rPr>
              <w:lastRenderedPageBreak/>
              <w:t>01.06.2022</w:t>
            </w:r>
          </w:p>
        </w:tc>
        <w:tc>
          <w:tcPr>
            <w:tcW w:w="1534" w:type="dxa"/>
          </w:tcPr>
          <w:p w:rsidR="00C87519" w:rsidRPr="005639A7" w:rsidRDefault="00C87519" w:rsidP="005639A7">
            <w:pPr>
              <w:pStyle w:val="54"/>
              <w:shd w:val="clear" w:color="auto" w:fill="auto"/>
              <w:spacing w:line="240" w:lineRule="auto"/>
              <w:jc w:val="center"/>
            </w:pPr>
            <w:r w:rsidRPr="005639A7">
              <w:rPr>
                <w:rStyle w:val="1"/>
              </w:rPr>
              <w:t>Руководитель</w:t>
            </w:r>
            <w:r w:rsidRPr="005639A7">
              <w:rPr>
                <w:rStyle w:val="100"/>
              </w:rPr>
              <w:t xml:space="preserve"> </w:t>
            </w:r>
            <w:r w:rsidRPr="005639A7">
              <w:rPr>
                <w:rStyle w:val="1"/>
              </w:rPr>
              <w:t>ОУ</w:t>
            </w:r>
          </w:p>
        </w:tc>
        <w:tc>
          <w:tcPr>
            <w:tcW w:w="2539" w:type="dxa"/>
          </w:tcPr>
          <w:p w:rsidR="00C87519" w:rsidRPr="006420F5" w:rsidRDefault="00D4060B" w:rsidP="00D4060B">
            <w:pPr>
              <w:pStyle w:val="54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Выявленные недостатки реализованы </w:t>
            </w:r>
          </w:p>
        </w:tc>
        <w:tc>
          <w:tcPr>
            <w:tcW w:w="1344" w:type="dxa"/>
          </w:tcPr>
          <w:p w:rsidR="00C87519" w:rsidRPr="006420F5" w:rsidRDefault="00D4060B" w:rsidP="005639A7">
            <w:pPr>
              <w:pStyle w:val="54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420F5" w:rsidRPr="006420F5">
              <w:rPr>
                <w:lang w:val="ru-RU"/>
              </w:rPr>
              <w:t>.03.2022 г.</w:t>
            </w:r>
          </w:p>
        </w:tc>
      </w:tr>
      <w:tr w:rsidR="005639A7" w:rsidRPr="005639A7" w:rsidTr="00C87519">
        <w:tc>
          <w:tcPr>
            <w:tcW w:w="2411" w:type="dxa"/>
          </w:tcPr>
          <w:p w:rsidR="005639A7" w:rsidRPr="005639A7" w:rsidRDefault="005639A7" w:rsidP="005639A7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rPr>
                <w:rStyle w:val="200"/>
              </w:rPr>
              <w:lastRenderedPageBreak/>
              <w:t>Несоответствие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информации о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деятельности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образовательной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организации,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 xml:space="preserve">размещенной </w:t>
            </w:r>
            <w:r w:rsidRPr="005639A7">
              <w:rPr>
                <w:rStyle w:val="22"/>
              </w:rPr>
              <w:t>на</w:t>
            </w:r>
            <w:r w:rsidRPr="005639A7">
              <w:rPr>
                <w:rStyle w:val="23"/>
              </w:rPr>
              <w:t xml:space="preserve"> </w:t>
            </w:r>
            <w:proofErr w:type="gramStart"/>
            <w:r w:rsidRPr="005639A7">
              <w:rPr>
                <w:rStyle w:val="200"/>
              </w:rPr>
              <w:t>официальном</w:t>
            </w:r>
            <w:proofErr w:type="gramEnd"/>
            <w:r w:rsidRPr="005639A7">
              <w:rPr>
                <w:rStyle w:val="200"/>
              </w:rPr>
              <w:t xml:space="preserve"> сайге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образовательной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организации ее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содержанию и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порядку (форме),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ус</w:t>
            </w:r>
            <w:r w:rsidRPr="005639A7">
              <w:rPr>
                <w:rStyle w:val="200"/>
                <w:lang w:val="ru-RU"/>
              </w:rPr>
              <w:t>т</w:t>
            </w:r>
            <w:proofErr w:type="spellStart"/>
            <w:r w:rsidRPr="005639A7">
              <w:rPr>
                <w:rStyle w:val="200"/>
              </w:rPr>
              <w:t>ановленным</w:t>
            </w:r>
            <w:proofErr w:type="spellEnd"/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нормативными</w:t>
            </w:r>
            <w:r w:rsidRPr="005639A7">
              <w:rPr>
                <w:rStyle w:val="210"/>
              </w:rPr>
              <w:t xml:space="preserve"> </w:t>
            </w:r>
            <w:r w:rsidRPr="005639A7">
              <w:rPr>
                <w:rStyle w:val="200"/>
              </w:rPr>
              <w:t>правовыми актами</w:t>
            </w:r>
          </w:p>
        </w:tc>
        <w:tc>
          <w:tcPr>
            <w:tcW w:w="5280" w:type="dxa"/>
          </w:tcPr>
          <w:p w:rsidR="005639A7" w:rsidRPr="005639A7" w:rsidRDefault="005639A7" w:rsidP="005639A7">
            <w:pPr>
              <w:pStyle w:val="54"/>
              <w:shd w:val="clear" w:color="auto" w:fill="auto"/>
              <w:spacing w:line="240" w:lineRule="auto"/>
              <w:jc w:val="both"/>
            </w:pPr>
            <w:proofErr w:type="gramStart"/>
            <w:r w:rsidRPr="005639A7">
              <w:rPr>
                <w:rStyle w:val="200"/>
              </w:rPr>
              <w:t xml:space="preserve">Привести в </w:t>
            </w:r>
            <w:r w:rsidRPr="005639A7">
              <w:rPr>
                <w:rStyle w:val="18"/>
              </w:rPr>
              <w:t>соответствие информацию о</w:t>
            </w:r>
            <w:r w:rsidRPr="005639A7">
              <w:rPr>
                <w:rStyle w:val="24"/>
              </w:rPr>
              <w:t xml:space="preserve"> </w:t>
            </w:r>
            <w:r w:rsidRPr="005639A7">
              <w:rPr>
                <w:rStyle w:val="200"/>
              </w:rPr>
              <w:t>деятельности организации, размещенной на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>официальном сайте организации</w:t>
            </w:r>
            <w:r w:rsidRPr="005639A7">
              <w:rPr>
                <w:rStyle w:val="a5"/>
              </w:rPr>
              <w:t xml:space="preserve"> </w:t>
            </w:r>
            <w:r w:rsidRPr="005639A7">
              <w:rPr>
                <w:rStyle w:val="a6"/>
                <w:b w:val="0"/>
              </w:rPr>
              <w:t>в</w:t>
            </w:r>
            <w:r w:rsidRPr="005639A7">
              <w:t xml:space="preserve"> </w:t>
            </w:r>
            <w:r w:rsidRPr="005639A7">
              <w:rPr>
                <w:rStyle w:val="200"/>
              </w:rPr>
              <w:t>сети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18"/>
              </w:rPr>
              <w:t xml:space="preserve">«Интернет», </w:t>
            </w:r>
            <w:r w:rsidRPr="005639A7">
              <w:rPr>
                <w:rStyle w:val="200"/>
              </w:rPr>
              <w:t>правилам размещения на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>официальном сайге образовательной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>организации</w:t>
            </w:r>
            <w:r w:rsidRPr="005639A7">
              <w:rPr>
                <w:rStyle w:val="a5"/>
              </w:rPr>
              <w:t xml:space="preserve"> </w:t>
            </w:r>
            <w:r w:rsidRPr="006B445C">
              <w:rPr>
                <w:rStyle w:val="a7"/>
                <w:b w:val="0"/>
              </w:rPr>
              <w:t>в</w:t>
            </w:r>
            <w:r w:rsidRPr="005639A7">
              <w:rPr>
                <w:rStyle w:val="22"/>
              </w:rPr>
              <w:t xml:space="preserve"> </w:t>
            </w:r>
            <w:r w:rsidRPr="005639A7">
              <w:rPr>
                <w:rStyle w:val="18"/>
              </w:rPr>
              <w:t>сети «Интернет» и обновления</w:t>
            </w:r>
            <w:r w:rsidRPr="005639A7">
              <w:rPr>
                <w:rStyle w:val="24"/>
              </w:rPr>
              <w:t xml:space="preserve"> </w:t>
            </w:r>
            <w:r w:rsidRPr="005639A7">
              <w:rPr>
                <w:rStyle w:val="200"/>
              </w:rPr>
              <w:t>информации об образовательной организации,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>утвержденным Постановлением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 xml:space="preserve">Правительства РФ от </w:t>
            </w:r>
            <w:r w:rsidRPr="005639A7">
              <w:rPr>
                <w:rStyle w:val="18"/>
              </w:rPr>
              <w:t xml:space="preserve">10.07.2013 </w:t>
            </w:r>
            <w:r w:rsidRPr="005639A7">
              <w:rPr>
                <w:rStyle w:val="200"/>
              </w:rPr>
              <w:t xml:space="preserve">№ </w:t>
            </w:r>
            <w:r w:rsidRPr="005639A7">
              <w:rPr>
                <w:rStyle w:val="18"/>
              </w:rPr>
              <w:t>582,</w:t>
            </w:r>
            <w:r w:rsidRPr="005639A7">
              <w:rPr>
                <w:rStyle w:val="24"/>
              </w:rPr>
              <w:t xml:space="preserve"> </w:t>
            </w:r>
            <w:r w:rsidRPr="005639A7">
              <w:rPr>
                <w:rStyle w:val="200"/>
              </w:rPr>
              <w:t xml:space="preserve">требований к структуре </w:t>
            </w:r>
            <w:r w:rsidRPr="005639A7">
              <w:rPr>
                <w:rStyle w:val="18"/>
              </w:rPr>
              <w:t xml:space="preserve">официального </w:t>
            </w:r>
            <w:r w:rsidRPr="005639A7">
              <w:rPr>
                <w:rStyle w:val="200"/>
              </w:rPr>
              <w:t>сайта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 xml:space="preserve">образовательной организации </w:t>
            </w:r>
            <w:r w:rsidRPr="005639A7">
              <w:t xml:space="preserve">в </w:t>
            </w:r>
            <w:r w:rsidRPr="005639A7">
              <w:rPr>
                <w:rStyle w:val="200"/>
              </w:rPr>
              <w:t>информационно-</w:t>
            </w:r>
            <w:proofErr w:type="spellStart"/>
            <w:r w:rsidRPr="005639A7">
              <w:rPr>
                <w:rStyle w:val="200"/>
              </w:rPr>
              <w:t>телекомму</w:t>
            </w:r>
            <w:proofErr w:type="spellEnd"/>
            <w:r w:rsidRPr="005639A7">
              <w:rPr>
                <w:rStyle w:val="200"/>
                <w:lang w:val="ru-RU"/>
              </w:rPr>
              <w:t>н</w:t>
            </w:r>
            <w:proofErr w:type="spellStart"/>
            <w:r w:rsidRPr="005639A7">
              <w:rPr>
                <w:rStyle w:val="200"/>
              </w:rPr>
              <w:t>икацио</w:t>
            </w:r>
            <w:r w:rsidRPr="005639A7">
              <w:rPr>
                <w:rStyle w:val="200"/>
                <w:lang w:val="ru-RU"/>
              </w:rPr>
              <w:t>нн</w:t>
            </w:r>
            <w:proofErr w:type="spellEnd"/>
            <w:r w:rsidRPr="005639A7">
              <w:rPr>
                <w:rStyle w:val="200"/>
              </w:rPr>
              <w:t>ой сети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18"/>
              </w:rPr>
              <w:t xml:space="preserve">«Интернет» </w:t>
            </w:r>
            <w:r w:rsidRPr="005639A7">
              <w:rPr>
                <w:rStyle w:val="200"/>
              </w:rPr>
              <w:t xml:space="preserve">и </w:t>
            </w:r>
            <w:r w:rsidRPr="005639A7">
              <w:rPr>
                <w:rStyle w:val="18"/>
              </w:rPr>
              <w:t xml:space="preserve">формату </w:t>
            </w:r>
            <w:r w:rsidRPr="005639A7">
              <w:rPr>
                <w:rStyle w:val="200"/>
              </w:rPr>
              <w:t>представления на нем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>информации, утвержденных приказом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>Федеральной службы по</w:t>
            </w:r>
            <w:proofErr w:type="gramEnd"/>
            <w:r w:rsidRPr="005639A7">
              <w:rPr>
                <w:rStyle w:val="200"/>
              </w:rPr>
              <w:t xml:space="preserve"> надзору </w:t>
            </w:r>
            <w:r w:rsidRPr="005639A7">
              <w:t xml:space="preserve">в </w:t>
            </w:r>
            <w:r w:rsidRPr="005639A7">
              <w:rPr>
                <w:rStyle w:val="18"/>
              </w:rPr>
              <w:t>сфере</w:t>
            </w:r>
            <w:r w:rsidRPr="005639A7">
              <w:rPr>
                <w:rStyle w:val="24"/>
              </w:rPr>
              <w:t xml:space="preserve"> </w:t>
            </w:r>
            <w:r w:rsidRPr="005639A7">
              <w:rPr>
                <w:rStyle w:val="200"/>
              </w:rPr>
              <w:t xml:space="preserve">образования и науки от </w:t>
            </w:r>
            <w:r w:rsidRPr="005639A7">
              <w:rPr>
                <w:rStyle w:val="18"/>
              </w:rPr>
              <w:t xml:space="preserve">14.08.2020 </w:t>
            </w:r>
            <w:r w:rsidRPr="005639A7">
              <w:rPr>
                <w:rStyle w:val="200"/>
              </w:rPr>
              <w:t xml:space="preserve">№ </w:t>
            </w:r>
            <w:r w:rsidRPr="005639A7">
              <w:rPr>
                <w:rStyle w:val="18"/>
              </w:rPr>
              <w:t xml:space="preserve">831, </w:t>
            </w:r>
            <w:r w:rsidRPr="005639A7">
              <w:t xml:space="preserve">в </w:t>
            </w:r>
            <w:r w:rsidRPr="005639A7">
              <w:rPr>
                <w:rStyle w:val="200"/>
              </w:rPr>
              <w:t>частности:</w:t>
            </w:r>
          </w:p>
          <w:p w:rsidR="005639A7" w:rsidRPr="005639A7" w:rsidRDefault="005639A7" w:rsidP="005639A7">
            <w:pPr>
              <w:pStyle w:val="54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line="240" w:lineRule="auto"/>
              <w:jc w:val="both"/>
            </w:pPr>
            <w:r w:rsidRPr="005639A7">
              <w:rPr>
                <w:rStyle w:val="18"/>
              </w:rPr>
              <w:t xml:space="preserve">о </w:t>
            </w:r>
            <w:r w:rsidRPr="005639A7">
              <w:rPr>
                <w:rStyle w:val="200"/>
              </w:rPr>
              <w:t xml:space="preserve">численности </w:t>
            </w:r>
            <w:proofErr w:type="gramStart"/>
            <w:r w:rsidRPr="005639A7">
              <w:rPr>
                <w:rStyle w:val="200"/>
              </w:rPr>
              <w:t>обучающихся</w:t>
            </w:r>
            <w:proofErr w:type="gramEnd"/>
            <w:r w:rsidRPr="005639A7">
              <w:rPr>
                <w:rStyle w:val="200"/>
              </w:rPr>
              <w:t>, являющихся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>иностранными гражданами</w:t>
            </w:r>
          </w:p>
          <w:p w:rsidR="005639A7" w:rsidRPr="005639A7" w:rsidRDefault="005639A7" w:rsidP="005639A7">
            <w:pPr>
              <w:pStyle w:val="54"/>
              <w:numPr>
                <w:ilvl w:val="0"/>
                <w:numId w:val="2"/>
              </w:numPr>
              <w:shd w:val="clear" w:color="auto" w:fill="auto"/>
              <w:tabs>
                <w:tab w:val="left" w:pos="335"/>
              </w:tabs>
              <w:spacing w:line="240" w:lineRule="auto"/>
              <w:jc w:val="both"/>
            </w:pPr>
            <w:r w:rsidRPr="005639A7">
              <w:rPr>
                <w:rStyle w:val="200"/>
              </w:rPr>
              <w:t>об объеме образовательной деятельности,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18"/>
              </w:rPr>
              <w:t>финансовое обеспечение которой</w:t>
            </w:r>
            <w:r w:rsidRPr="005639A7">
              <w:rPr>
                <w:rStyle w:val="24"/>
              </w:rPr>
              <w:t xml:space="preserve"> </w:t>
            </w:r>
            <w:r w:rsidRPr="005639A7">
              <w:rPr>
                <w:rStyle w:val="200"/>
              </w:rPr>
              <w:t xml:space="preserve">осуществляется </w:t>
            </w:r>
            <w:r w:rsidRPr="005639A7">
              <w:rPr>
                <w:rStyle w:val="18"/>
              </w:rPr>
              <w:t xml:space="preserve">за </w:t>
            </w:r>
            <w:r w:rsidRPr="005639A7">
              <w:rPr>
                <w:rStyle w:val="200"/>
              </w:rPr>
              <w:t>счет бюджетных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>ассигнований федерального бюджета,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>бюджетов субъектов Российской Федерации,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>местных бюджетов, по договорам об</w:t>
            </w:r>
            <w:r w:rsidRPr="005639A7">
              <w:rPr>
                <w:rStyle w:val="25"/>
              </w:rPr>
              <w:t xml:space="preserve"> </w:t>
            </w:r>
            <w:r w:rsidRPr="005639A7">
              <w:rPr>
                <w:rStyle w:val="200"/>
              </w:rPr>
              <w:t xml:space="preserve">образовании </w:t>
            </w:r>
            <w:r w:rsidRPr="005639A7">
              <w:rPr>
                <w:rStyle w:val="18"/>
              </w:rPr>
              <w:t xml:space="preserve">за </w:t>
            </w:r>
            <w:r w:rsidRPr="005639A7">
              <w:rPr>
                <w:rStyle w:val="200"/>
              </w:rPr>
              <w:t xml:space="preserve">счет средств физических </w:t>
            </w:r>
            <w:r w:rsidRPr="005639A7">
              <w:rPr>
                <w:rStyle w:val="22"/>
              </w:rPr>
              <w:t>и</w:t>
            </w:r>
            <w:r w:rsidRPr="005639A7">
              <w:rPr>
                <w:rStyle w:val="26"/>
              </w:rPr>
              <w:t xml:space="preserve"> </w:t>
            </w:r>
            <w:r w:rsidRPr="005639A7">
              <w:rPr>
                <w:rStyle w:val="18"/>
              </w:rPr>
              <w:t xml:space="preserve">(или) </w:t>
            </w:r>
            <w:r w:rsidRPr="005639A7">
              <w:rPr>
                <w:rStyle w:val="200"/>
              </w:rPr>
              <w:t>юридических лиц</w:t>
            </w:r>
          </w:p>
        </w:tc>
        <w:tc>
          <w:tcPr>
            <w:tcW w:w="1524" w:type="dxa"/>
          </w:tcPr>
          <w:p w:rsidR="005639A7" w:rsidRPr="005639A7" w:rsidRDefault="005639A7" w:rsidP="005639A7">
            <w:pPr>
              <w:pStyle w:val="54"/>
              <w:shd w:val="clear" w:color="auto" w:fill="auto"/>
              <w:spacing w:line="240" w:lineRule="auto"/>
            </w:pPr>
            <w:r w:rsidRPr="005639A7">
              <w:rPr>
                <w:rStyle w:val="27"/>
              </w:rPr>
              <w:t>01.05.2022</w:t>
            </w:r>
          </w:p>
        </w:tc>
        <w:tc>
          <w:tcPr>
            <w:tcW w:w="1534" w:type="dxa"/>
          </w:tcPr>
          <w:p w:rsidR="005639A7" w:rsidRPr="005639A7" w:rsidRDefault="005639A7" w:rsidP="005639A7">
            <w:pPr>
              <w:pStyle w:val="54"/>
              <w:shd w:val="clear" w:color="auto" w:fill="auto"/>
              <w:spacing w:line="240" w:lineRule="auto"/>
              <w:jc w:val="center"/>
            </w:pPr>
            <w:r w:rsidRPr="005639A7">
              <w:rPr>
                <w:rStyle w:val="200"/>
              </w:rPr>
              <w:t>Руководитель</w:t>
            </w:r>
            <w:r w:rsidRPr="005639A7">
              <w:rPr>
                <w:rStyle w:val="28"/>
              </w:rPr>
              <w:t xml:space="preserve"> </w:t>
            </w:r>
            <w:r w:rsidRPr="005639A7">
              <w:rPr>
                <w:rStyle w:val="200"/>
              </w:rPr>
              <w:t>ОУ</w:t>
            </w:r>
          </w:p>
        </w:tc>
        <w:tc>
          <w:tcPr>
            <w:tcW w:w="2539" w:type="dxa"/>
          </w:tcPr>
          <w:p w:rsidR="005639A7" w:rsidRP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 сайте МКОУ СОШ с. Биджан размещена информация о численности </w:t>
            </w:r>
            <w:proofErr w:type="gramStart"/>
            <w:r>
              <w:rPr>
                <w:sz w:val="22"/>
                <w:szCs w:val="22"/>
                <w:lang w:val="ru-RU"/>
              </w:rPr>
              <w:t>обучающихся</w:t>
            </w:r>
            <w:proofErr w:type="gramEnd"/>
            <w:r>
              <w:rPr>
                <w:sz w:val="22"/>
                <w:szCs w:val="22"/>
                <w:lang w:val="ru-RU"/>
              </w:rPr>
              <w:t>, являющихся иностранными гражданами</w:t>
            </w:r>
          </w:p>
        </w:tc>
        <w:tc>
          <w:tcPr>
            <w:tcW w:w="1344" w:type="dxa"/>
          </w:tcPr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12.02.2022</w:t>
            </w: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5639A7" w:rsidRPr="006420F5" w:rsidRDefault="006420F5" w:rsidP="00D4060B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6420F5">
              <w:rPr>
                <w:sz w:val="22"/>
                <w:szCs w:val="22"/>
                <w:lang w:val="ru-RU"/>
              </w:rPr>
              <w:t>01.0</w:t>
            </w:r>
            <w:r w:rsidR="00D4060B">
              <w:rPr>
                <w:sz w:val="22"/>
                <w:szCs w:val="22"/>
                <w:lang w:val="ru-RU"/>
              </w:rPr>
              <w:t>4</w:t>
            </w:r>
            <w:r w:rsidRPr="006420F5">
              <w:rPr>
                <w:sz w:val="22"/>
                <w:szCs w:val="22"/>
                <w:lang w:val="ru-RU"/>
              </w:rPr>
              <w:t>.2022</w:t>
            </w:r>
          </w:p>
        </w:tc>
      </w:tr>
      <w:tr w:rsidR="005639A7" w:rsidRPr="005639A7" w:rsidTr="00C87519">
        <w:tc>
          <w:tcPr>
            <w:tcW w:w="2411" w:type="dxa"/>
          </w:tcPr>
          <w:p w:rsidR="005639A7" w:rsidRPr="005639A7" w:rsidRDefault="005639A7" w:rsidP="005639A7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rPr>
                <w:rStyle w:val="200"/>
              </w:rPr>
              <w:t>На официальном</w:t>
            </w:r>
            <w:r w:rsidRPr="005639A7">
              <w:rPr>
                <w:rStyle w:val="29"/>
              </w:rPr>
              <w:t xml:space="preserve"> </w:t>
            </w:r>
            <w:r w:rsidRPr="005639A7">
              <w:rPr>
                <w:rStyle w:val="200"/>
              </w:rPr>
              <w:t>сайте</w:t>
            </w:r>
            <w:r w:rsidRPr="005639A7">
              <w:rPr>
                <w:rStyle w:val="200"/>
                <w:lang w:val="ru-RU"/>
              </w:rPr>
              <w:t xml:space="preserve"> </w:t>
            </w:r>
            <w:r w:rsidRPr="005639A7">
              <w:rPr>
                <w:rStyle w:val="200"/>
              </w:rPr>
              <w:t>образовательной</w:t>
            </w:r>
            <w:r w:rsidRPr="005639A7">
              <w:rPr>
                <w:rStyle w:val="29"/>
              </w:rPr>
              <w:t xml:space="preserve"> </w:t>
            </w:r>
            <w:r w:rsidRPr="005639A7">
              <w:rPr>
                <w:rStyle w:val="200"/>
              </w:rPr>
              <w:t>организации</w:t>
            </w:r>
            <w:r w:rsidRPr="005639A7">
              <w:rPr>
                <w:rStyle w:val="29"/>
              </w:rPr>
              <w:t xml:space="preserve"> </w:t>
            </w:r>
            <w:r w:rsidRPr="005639A7">
              <w:rPr>
                <w:rStyle w:val="200"/>
              </w:rPr>
              <w:t>отсутствует</w:t>
            </w:r>
            <w:r w:rsidRPr="005639A7">
              <w:rPr>
                <w:rStyle w:val="33"/>
              </w:rPr>
              <w:t xml:space="preserve"> информация о</w:t>
            </w:r>
            <w:r w:rsidRPr="005639A7">
              <w:rPr>
                <w:rStyle w:val="33"/>
                <w:lang w:val="ru-RU"/>
              </w:rPr>
              <w:t xml:space="preserve"> </w:t>
            </w:r>
            <w:r w:rsidRPr="005639A7">
              <w:rPr>
                <w:rStyle w:val="33"/>
              </w:rPr>
              <w:t>дистанционных</w:t>
            </w:r>
            <w:r w:rsidRPr="005639A7">
              <w:rPr>
                <w:rStyle w:val="33"/>
                <w:lang w:val="ru-RU"/>
              </w:rPr>
              <w:t xml:space="preserve"> </w:t>
            </w:r>
            <w:r w:rsidRPr="005639A7">
              <w:rPr>
                <w:rStyle w:val="33"/>
              </w:rPr>
              <w:t>способах</w:t>
            </w:r>
            <w:r w:rsidRPr="005639A7">
              <w:rPr>
                <w:rStyle w:val="33"/>
                <w:lang w:val="ru-RU"/>
              </w:rPr>
              <w:t xml:space="preserve"> </w:t>
            </w:r>
            <w:r w:rsidRPr="005639A7">
              <w:rPr>
                <w:rStyle w:val="33"/>
              </w:rPr>
              <w:t xml:space="preserve">взаимодействия </w:t>
            </w:r>
            <w:r w:rsidRPr="005639A7">
              <w:rPr>
                <w:rStyle w:val="34"/>
              </w:rPr>
              <w:t>с</w:t>
            </w:r>
            <w:r w:rsidRPr="005639A7">
              <w:rPr>
                <w:rStyle w:val="35"/>
              </w:rPr>
              <w:t xml:space="preserve"> </w:t>
            </w:r>
            <w:r w:rsidRPr="005639A7">
              <w:rPr>
                <w:rStyle w:val="33"/>
              </w:rPr>
              <w:t>получателями услуг и</w:t>
            </w:r>
            <w:r w:rsidRPr="005639A7">
              <w:rPr>
                <w:rStyle w:val="36"/>
              </w:rPr>
              <w:t xml:space="preserve"> </w:t>
            </w:r>
            <w:r w:rsidRPr="005639A7">
              <w:rPr>
                <w:rStyle w:val="33"/>
              </w:rPr>
              <w:t>их функционирование</w:t>
            </w:r>
          </w:p>
        </w:tc>
        <w:tc>
          <w:tcPr>
            <w:tcW w:w="5280" w:type="dxa"/>
          </w:tcPr>
          <w:p w:rsidR="005639A7" w:rsidRPr="005639A7" w:rsidRDefault="005639A7" w:rsidP="005639A7">
            <w:pPr>
              <w:pStyle w:val="54"/>
              <w:shd w:val="clear" w:color="auto" w:fill="auto"/>
              <w:spacing w:line="240" w:lineRule="auto"/>
              <w:jc w:val="both"/>
              <w:rPr>
                <w:rStyle w:val="200"/>
                <w:lang w:val="ru-RU"/>
              </w:rPr>
            </w:pPr>
            <w:r w:rsidRPr="005639A7">
              <w:rPr>
                <w:rStyle w:val="200"/>
              </w:rPr>
              <w:t>Обеспечить наличие и функционирование на</w:t>
            </w:r>
            <w:r w:rsidRPr="005639A7">
              <w:rPr>
                <w:rStyle w:val="30"/>
              </w:rPr>
              <w:t xml:space="preserve"> </w:t>
            </w:r>
            <w:proofErr w:type="gramStart"/>
            <w:r w:rsidRPr="005639A7">
              <w:rPr>
                <w:rStyle w:val="200"/>
              </w:rPr>
              <w:t>официальном</w:t>
            </w:r>
            <w:proofErr w:type="gramEnd"/>
            <w:r w:rsidRPr="005639A7">
              <w:rPr>
                <w:rStyle w:val="200"/>
              </w:rPr>
              <w:t xml:space="preserve"> сайге образовательной</w:t>
            </w:r>
            <w:r w:rsidRPr="005639A7">
              <w:rPr>
                <w:rStyle w:val="30"/>
              </w:rPr>
              <w:t xml:space="preserve"> </w:t>
            </w:r>
            <w:r w:rsidRPr="005639A7">
              <w:rPr>
                <w:rStyle w:val="200"/>
              </w:rPr>
              <w:t>организации информации о дистанционных</w:t>
            </w:r>
            <w:r w:rsidRPr="005639A7">
              <w:rPr>
                <w:rStyle w:val="30"/>
              </w:rPr>
              <w:t xml:space="preserve"> </w:t>
            </w:r>
            <w:r w:rsidRPr="005639A7">
              <w:rPr>
                <w:rStyle w:val="200"/>
              </w:rPr>
              <w:t xml:space="preserve">способах взаимодействия </w:t>
            </w:r>
            <w:r w:rsidRPr="005639A7">
              <w:rPr>
                <w:rStyle w:val="31"/>
              </w:rPr>
              <w:t xml:space="preserve">с </w:t>
            </w:r>
            <w:r w:rsidRPr="005639A7">
              <w:rPr>
                <w:rStyle w:val="200"/>
              </w:rPr>
              <w:t>получателями</w:t>
            </w:r>
            <w:r w:rsidRPr="005639A7">
              <w:rPr>
                <w:rStyle w:val="30"/>
              </w:rPr>
              <w:t xml:space="preserve"> </w:t>
            </w:r>
            <w:r w:rsidRPr="005639A7">
              <w:rPr>
                <w:rStyle w:val="200"/>
              </w:rPr>
              <w:t>услуг, в частности:</w:t>
            </w:r>
          </w:p>
          <w:p w:rsidR="005639A7" w:rsidRPr="005639A7" w:rsidRDefault="005639A7" w:rsidP="005639A7">
            <w:pPr>
              <w:pStyle w:val="54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5639A7">
              <w:t>-</w:t>
            </w:r>
            <w:r w:rsidRPr="005639A7">
              <w:rPr>
                <w:lang w:val="ru-RU"/>
              </w:rPr>
              <w:t xml:space="preserve"> </w:t>
            </w:r>
            <w:r w:rsidRPr="005639A7">
              <w:rPr>
                <w:rStyle w:val="33"/>
              </w:rPr>
              <w:t>о технической возможности выражения</w:t>
            </w:r>
            <w:r w:rsidRPr="005639A7">
              <w:rPr>
                <w:rStyle w:val="37"/>
              </w:rPr>
              <w:t xml:space="preserve"> </w:t>
            </w:r>
            <w:r w:rsidRPr="005639A7">
              <w:rPr>
                <w:rStyle w:val="33"/>
              </w:rPr>
              <w:t>получателем услуг мнения о качестве оказания</w:t>
            </w:r>
            <w:r w:rsidRPr="005639A7">
              <w:rPr>
                <w:rStyle w:val="37"/>
              </w:rPr>
              <w:t xml:space="preserve"> </w:t>
            </w:r>
            <w:r w:rsidRPr="005639A7">
              <w:rPr>
                <w:rStyle w:val="33"/>
              </w:rPr>
              <w:t>услуг образовательной организацией (наличие</w:t>
            </w:r>
            <w:r w:rsidRPr="005639A7">
              <w:rPr>
                <w:rStyle w:val="37"/>
              </w:rPr>
              <w:t xml:space="preserve"> </w:t>
            </w:r>
            <w:r w:rsidRPr="005639A7">
              <w:rPr>
                <w:rStyle w:val="33"/>
              </w:rPr>
              <w:t>анкеты для опроса граждан или гиперссылки</w:t>
            </w:r>
            <w:r w:rsidRPr="005639A7">
              <w:rPr>
                <w:rStyle w:val="37"/>
              </w:rPr>
              <w:t xml:space="preserve"> </w:t>
            </w:r>
            <w:r w:rsidRPr="005639A7">
              <w:rPr>
                <w:rStyle w:val="33"/>
              </w:rPr>
              <w:t>на нее)</w:t>
            </w:r>
          </w:p>
        </w:tc>
        <w:tc>
          <w:tcPr>
            <w:tcW w:w="1524" w:type="dxa"/>
          </w:tcPr>
          <w:p w:rsidR="005639A7" w:rsidRPr="005639A7" w:rsidRDefault="005639A7" w:rsidP="005639A7">
            <w:pPr>
              <w:pStyle w:val="54"/>
              <w:shd w:val="clear" w:color="auto" w:fill="auto"/>
              <w:spacing w:line="240" w:lineRule="auto"/>
            </w:pPr>
            <w:r w:rsidRPr="005639A7">
              <w:rPr>
                <w:rStyle w:val="18"/>
              </w:rPr>
              <w:t>01.06.2022</w:t>
            </w:r>
          </w:p>
        </w:tc>
        <w:tc>
          <w:tcPr>
            <w:tcW w:w="1534" w:type="dxa"/>
          </w:tcPr>
          <w:p w:rsidR="005639A7" w:rsidRPr="005639A7" w:rsidRDefault="005639A7" w:rsidP="005639A7">
            <w:pPr>
              <w:pStyle w:val="54"/>
              <w:shd w:val="clear" w:color="auto" w:fill="auto"/>
              <w:spacing w:line="240" w:lineRule="auto"/>
              <w:jc w:val="center"/>
            </w:pPr>
            <w:r w:rsidRPr="005639A7">
              <w:rPr>
                <w:rStyle w:val="200"/>
              </w:rPr>
              <w:t>Руководитель</w:t>
            </w:r>
            <w:r w:rsidRPr="005639A7">
              <w:rPr>
                <w:rStyle w:val="32"/>
              </w:rPr>
              <w:t xml:space="preserve"> </w:t>
            </w:r>
            <w:r w:rsidRPr="005639A7">
              <w:rPr>
                <w:rStyle w:val="200"/>
              </w:rPr>
              <w:t>ОУ</w:t>
            </w:r>
          </w:p>
        </w:tc>
        <w:tc>
          <w:tcPr>
            <w:tcW w:w="2539" w:type="dxa"/>
          </w:tcPr>
          <w:p w:rsidR="005639A7" w:rsidRPr="006420F5" w:rsidRDefault="002C165E" w:rsidP="002C165E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Анкета размещена на сайте МКОУ СОШ с. Биджан на странице НОКО </w:t>
            </w:r>
          </w:p>
        </w:tc>
        <w:tc>
          <w:tcPr>
            <w:tcW w:w="1344" w:type="dxa"/>
          </w:tcPr>
          <w:p w:rsidR="005639A7" w:rsidRPr="006420F5" w:rsidRDefault="002C165E" w:rsidP="005639A7">
            <w:pPr>
              <w:pStyle w:val="54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  <w:r>
              <w:rPr>
                <w:sz w:val="22"/>
                <w:szCs w:val="22"/>
                <w:lang w:val="ru-RU"/>
              </w:rPr>
              <w:t xml:space="preserve">.02.2022 </w:t>
            </w:r>
          </w:p>
        </w:tc>
      </w:tr>
      <w:tr w:rsidR="005639A7" w:rsidRPr="005639A7" w:rsidTr="005639A7">
        <w:trPr>
          <w:trHeight w:val="397"/>
        </w:trPr>
        <w:tc>
          <w:tcPr>
            <w:tcW w:w="14632" w:type="dxa"/>
            <w:gridSpan w:val="6"/>
            <w:vAlign w:val="center"/>
          </w:tcPr>
          <w:p w:rsidR="005639A7" w:rsidRPr="005639A7" w:rsidRDefault="005639A7" w:rsidP="005639A7">
            <w:pPr>
              <w:pStyle w:val="5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9A7">
              <w:lastRenderedPageBreak/>
              <w:t xml:space="preserve">II. </w:t>
            </w:r>
            <w:r w:rsidRPr="005639A7">
              <w:rPr>
                <w:rStyle w:val="2a"/>
              </w:rPr>
              <w:t xml:space="preserve">Комфортность условий </w:t>
            </w:r>
            <w:r w:rsidRPr="005639A7">
              <w:t xml:space="preserve">предоставления </w:t>
            </w:r>
            <w:r w:rsidRPr="005639A7">
              <w:rPr>
                <w:rStyle w:val="2a"/>
              </w:rPr>
              <w:t>услуг</w:t>
            </w:r>
          </w:p>
        </w:tc>
      </w:tr>
      <w:tr w:rsidR="006B445C" w:rsidRPr="005639A7" w:rsidTr="00C87519">
        <w:tc>
          <w:tcPr>
            <w:tcW w:w="2411" w:type="dxa"/>
          </w:tcPr>
          <w:p w:rsidR="006B445C" w:rsidRPr="005639A7" w:rsidRDefault="006B445C" w:rsidP="006B445C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rPr>
                <w:rStyle w:val="33"/>
              </w:rPr>
              <w:t>В образовательной</w:t>
            </w:r>
            <w:r w:rsidRPr="005639A7">
              <w:rPr>
                <w:rStyle w:val="38"/>
              </w:rPr>
              <w:t xml:space="preserve"> </w:t>
            </w:r>
            <w:r w:rsidRPr="005639A7">
              <w:rPr>
                <w:rStyle w:val="33"/>
              </w:rPr>
              <w:t>организации</w:t>
            </w:r>
            <w:r w:rsidRPr="005639A7">
              <w:rPr>
                <w:rStyle w:val="38"/>
              </w:rPr>
              <w:t xml:space="preserve"> </w:t>
            </w:r>
            <w:r w:rsidRPr="005639A7">
              <w:rPr>
                <w:rStyle w:val="33"/>
              </w:rPr>
              <w:t>отсутствуют</w:t>
            </w:r>
            <w:r w:rsidRPr="005639A7">
              <w:rPr>
                <w:rStyle w:val="38"/>
              </w:rPr>
              <w:t xml:space="preserve"> </w:t>
            </w:r>
            <w:r w:rsidRPr="005639A7">
              <w:rPr>
                <w:rStyle w:val="33"/>
              </w:rPr>
              <w:t>комфортные условия</w:t>
            </w:r>
            <w:r w:rsidRPr="005639A7">
              <w:rPr>
                <w:rStyle w:val="38"/>
              </w:rPr>
              <w:t xml:space="preserve"> </w:t>
            </w:r>
            <w:r w:rsidRPr="005639A7">
              <w:rPr>
                <w:rStyle w:val="33"/>
              </w:rPr>
              <w:t>для предоставления</w:t>
            </w:r>
            <w:r w:rsidRPr="005639A7">
              <w:rPr>
                <w:rStyle w:val="38"/>
              </w:rPr>
              <w:t xml:space="preserve"> </w:t>
            </w:r>
            <w:r w:rsidRPr="005639A7">
              <w:rPr>
                <w:rStyle w:val="33"/>
              </w:rPr>
              <w:t>услуг</w:t>
            </w:r>
          </w:p>
        </w:tc>
        <w:tc>
          <w:tcPr>
            <w:tcW w:w="5280" w:type="dxa"/>
          </w:tcPr>
          <w:p w:rsidR="006B445C" w:rsidRPr="005639A7" w:rsidRDefault="006B445C" w:rsidP="005639A7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rPr>
                <w:rStyle w:val="33"/>
              </w:rPr>
              <w:t xml:space="preserve">Обеспечить </w:t>
            </w:r>
            <w:r w:rsidRPr="005639A7">
              <w:t xml:space="preserve">в </w:t>
            </w:r>
            <w:r w:rsidRPr="005639A7">
              <w:rPr>
                <w:rStyle w:val="33"/>
              </w:rPr>
              <w:t>образовательной организации</w:t>
            </w:r>
            <w:r w:rsidRPr="005639A7">
              <w:rPr>
                <w:rStyle w:val="39"/>
              </w:rPr>
              <w:t xml:space="preserve"> </w:t>
            </w:r>
            <w:r w:rsidRPr="005639A7">
              <w:rPr>
                <w:rStyle w:val="33"/>
              </w:rPr>
              <w:t>комфортные условия для предоставления</w:t>
            </w:r>
            <w:r w:rsidRPr="005639A7">
              <w:rPr>
                <w:rStyle w:val="39"/>
              </w:rPr>
              <w:t xml:space="preserve"> </w:t>
            </w:r>
            <w:r w:rsidRPr="005639A7">
              <w:rPr>
                <w:rStyle w:val="33"/>
              </w:rPr>
              <w:t>услуг, в частности:</w:t>
            </w:r>
          </w:p>
          <w:p w:rsidR="006B445C" w:rsidRPr="005639A7" w:rsidRDefault="006B445C" w:rsidP="005639A7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t xml:space="preserve">- </w:t>
            </w:r>
            <w:r w:rsidRPr="005639A7">
              <w:rPr>
                <w:rStyle w:val="33"/>
              </w:rPr>
              <w:t>комфортную зону отдыха (ожидания)</w:t>
            </w:r>
            <w:r w:rsidRPr="005639A7">
              <w:rPr>
                <w:rStyle w:val="39"/>
              </w:rPr>
              <w:t xml:space="preserve"> </w:t>
            </w:r>
            <w:r w:rsidRPr="005639A7">
              <w:rPr>
                <w:rStyle w:val="33"/>
              </w:rPr>
              <w:t>оборудованную соответствующей мебелью</w:t>
            </w:r>
          </w:p>
        </w:tc>
        <w:tc>
          <w:tcPr>
            <w:tcW w:w="1524" w:type="dxa"/>
          </w:tcPr>
          <w:p w:rsidR="006B445C" w:rsidRPr="005639A7" w:rsidRDefault="006B445C" w:rsidP="005639A7">
            <w:pPr>
              <w:pStyle w:val="54"/>
              <w:shd w:val="clear" w:color="auto" w:fill="auto"/>
              <w:spacing w:line="240" w:lineRule="auto"/>
            </w:pPr>
            <w:r w:rsidRPr="005639A7">
              <w:rPr>
                <w:rStyle w:val="40"/>
              </w:rPr>
              <w:t>15.12.2022</w:t>
            </w:r>
          </w:p>
        </w:tc>
        <w:tc>
          <w:tcPr>
            <w:tcW w:w="1534" w:type="dxa"/>
          </w:tcPr>
          <w:p w:rsidR="006B445C" w:rsidRPr="005639A7" w:rsidRDefault="006B445C" w:rsidP="00E36420">
            <w:pPr>
              <w:pStyle w:val="54"/>
              <w:shd w:val="clear" w:color="auto" w:fill="auto"/>
              <w:spacing w:line="240" w:lineRule="auto"/>
              <w:jc w:val="center"/>
            </w:pPr>
            <w:r w:rsidRPr="005639A7">
              <w:rPr>
                <w:rStyle w:val="200"/>
              </w:rPr>
              <w:t>Руководитель</w:t>
            </w:r>
            <w:r w:rsidRPr="005639A7">
              <w:rPr>
                <w:rStyle w:val="32"/>
              </w:rPr>
              <w:t xml:space="preserve"> </w:t>
            </w:r>
            <w:r w:rsidRPr="005639A7">
              <w:rPr>
                <w:rStyle w:val="200"/>
              </w:rPr>
              <w:t>ОУ</w:t>
            </w:r>
          </w:p>
        </w:tc>
        <w:tc>
          <w:tcPr>
            <w:tcW w:w="2539" w:type="dxa"/>
          </w:tcPr>
          <w:p w:rsidR="006B445C" w:rsidRPr="005639A7" w:rsidRDefault="006420F5" w:rsidP="005639A7">
            <w:pPr>
              <w:pStyle w:val="5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>
              <w:t>Направить ходатайство учредителю о выделении финансовых средств</w:t>
            </w:r>
          </w:p>
        </w:tc>
        <w:tc>
          <w:tcPr>
            <w:tcW w:w="1344" w:type="dxa"/>
          </w:tcPr>
          <w:p w:rsidR="006B445C" w:rsidRPr="006420F5" w:rsidRDefault="006420F5" w:rsidP="00D4060B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6420F5">
              <w:rPr>
                <w:sz w:val="22"/>
                <w:szCs w:val="22"/>
                <w:lang w:val="ru-RU"/>
              </w:rPr>
              <w:t>01.0</w:t>
            </w:r>
            <w:r w:rsidR="00D4060B">
              <w:rPr>
                <w:sz w:val="22"/>
                <w:szCs w:val="22"/>
                <w:lang w:val="ru-RU"/>
              </w:rPr>
              <w:t>4</w:t>
            </w:r>
            <w:r w:rsidRPr="006420F5">
              <w:rPr>
                <w:sz w:val="22"/>
                <w:szCs w:val="22"/>
                <w:lang w:val="ru-RU"/>
              </w:rPr>
              <w:t>.2022</w:t>
            </w:r>
          </w:p>
        </w:tc>
      </w:tr>
      <w:tr w:rsidR="006B445C" w:rsidRPr="005639A7" w:rsidTr="005639A7">
        <w:trPr>
          <w:trHeight w:val="397"/>
        </w:trPr>
        <w:tc>
          <w:tcPr>
            <w:tcW w:w="14632" w:type="dxa"/>
            <w:gridSpan w:val="6"/>
            <w:vAlign w:val="center"/>
          </w:tcPr>
          <w:p w:rsidR="006B445C" w:rsidRPr="005639A7" w:rsidRDefault="006B445C" w:rsidP="005639A7">
            <w:pPr>
              <w:pStyle w:val="5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9A7">
              <w:rPr>
                <w:rStyle w:val="2b"/>
              </w:rPr>
              <w:t>III.</w:t>
            </w:r>
            <w:r w:rsidRPr="005639A7">
              <w:rPr>
                <w:rStyle w:val="2c"/>
              </w:rPr>
              <w:t xml:space="preserve"> </w:t>
            </w:r>
            <w:r w:rsidRPr="005639A7">
              <w:rPr>
                <w:rStyle w:val="2c"/>
                <w:b w:val="0"/>
              </w:rPr>
              <w:t>Д</w:t>
            </w:r>
            <w:proofErr w:type="spellStart"/>
            <w:r w:rsidRPr="005639A7">
              <w:rPr>
                <w:rStyle w:val="2c"/>
                <w:b w:val="0"/>
                <w:lang w:val="ru-RU"/>
              </w:rPr>
              <w:t>оступность</w:t>
            </w:r>
            <w:proofErr w:type="spellEnd"/>
            <w:r w:rsidRPr="005639A7">
              <w:rPr>
                <w:rStyle w:val="2b"/>
              </w:rPr>
              <w:t xml:space="preserve"> услуг для инвалидов</w:t>
            </w:r>
          </w:p>
        </w:tc>
      </w:tr>
      <w:tr w:rsidR="006420F5" w:rsidRPr="005639A7" w:rsidTr="00C87519">
        <w:tc>
          <w:tcPr>
            <w:tcW w:w="2411" w:type="dxa"/>
          </w:tcPr>
          <w:p w:rsidR="006420F5" w:rsidRPr="005639A7" w:rsidRDefault="006420F5" w:rsidP="005639A7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rPr>
                <w:rStyle w:val="33"/>
              </w:rPr>
              <w:t>Помещения</w:t>
            </w:r>
            <w:r w:rsidRPr="005639A7">
              <w:rPr>
                <w:rStyle w:val="42"/>
              </w:rPr>
              <w:t xml:space="preserve"> </w:t>
            </w:r>
            <w:r w:rsidRPr="005639A7">
              <w:rPr>
                <w:rStyle w:val="43"/>
              </w:rPr>
              <w:t>о</w:t>
            </w:r>
            <w:r w:rsidRPr="005639A7">
              <w:rPr>
                <w:rStyle w:val="33"/>
              </w:rPr>
              <w:t>бразовательной</w:t>
            </w:r>
            <w:r w:rsidRPr="005639A7">
              <w:rPr>
                <w:rStyle w:val="42"/>
              </w:rPr>
              <w:t xml:space="preserve"> </w:t>
            </w:r>
            <w:r w:rsidRPr="005639A7">
              <w:rPr>
                <w:rStyle w:val="33"/>
              </w:rPr>
              <w:t>организации и</w:t>
            </w:r>
            <w:r w:rsidRPr="005639A7">
              <w:rPr>
                <w:rStyle w:val="42"/>
              </w:rPr>
              <w:t xml:space="preserve"> </w:t>
            </w:r>
            <w:r w:rsidRPr="005639A7">
              <w:rPr>
                <w:rStyle w:val="33"/>
              </w:rPr>
              <w:t>прилегающей к ней</w:t>
            </w:r>
            <w:r w:rsidRPr="005639A7">
              <w:rPr>
                <w:rStyle w:val="42"/>
              </w:rPr>
              <w:t xml:space="preserve"> </w:t>
            </w:r>
            <w:r w:rsidRPr="005639A7">
              <w:rPr>
                <w:rStyle w:val="33"/>
              </w:rPr>
              <w:t>территории не</w:t>
            </w:r>
            <w:r w:rsidRPr="005639A7">
              <w:rPr>
                <w:rStyle w:val="42"/>
              </w:rPr>
              <w:t xml:space="preserve"> </w:t>
            </w:r>
            <w:r w:rsidRPr="005639A7">
              <w:rPr>
                <w:rStyle w:val="33"/>
              </w:rPr>
              <w:t xml:space="preserve">оборудованы </w:t>
            </w:r>
            <w:r w:rsidRPr="005639A7">
              <w:rPr>
                <w:rStyle w:val="43"/>
              </w:rPr>
              <w:t xml:space="preserve">с </w:t>
            </w:r>
            <w:r w:rsidRPr="005639A7">
              <w:rPr>
                <w:rStyle w:val="33"/>
              </w:rPr>
              <w:t>учетом</w:t>
            </w:r>
            <w:r w:rsidRPr="005639A7">
              <w:rPr>
                <w:rStyle w:val="42"/>
              </w:rPr>
              <w:t xml:space="preserve"> </w:t>
            </w:r>
            <w:r w:rsidRPr="005639A7">
              <w:rPr>
                <w:rStyle w:val="33"/>
              </w:rPr>
              <w:t>доступности для</w:t>
            </w:r>
            <w:r w:rsidRPr="005639A7">
              <w:rPr>
                <w:rStyle w:val="42"/>
              </w:rPr>
              <w:t xml:space="preserve"> </w:t>
            </w:r>
            <w:r w:rsidRPr="005639A7">
              <w:rPr>
                <w:rStyle w:val="33"/>
              </w:rPr>
              <w:t>инвалидов:</w:t>
            </w:r>
          </w:p>
        </w:tc>
        <w:tc>
          <w:tcPr>
            <w:tcW w:w="5280" w:type="dxa"/>
          </w:tcPr>
          <w:p w:rsidR="006420F5" w:rsidRPr="005639A7" w:rsidRDefault="006420F5" w:rsidP="005639A7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rPr>
                <w:rStyle w:val="33"/>
              </w:rPr>
              <w:t>Оборудовать помещения образовательной</w:t>
            </w:r>
            <w:r w:rsidRPr="005639A7">
              <w:rPr>
                <w:rStyle w:val="44"/>
              </w:rPr>
              <w:t xml:space="preserve"> </w:t>
            </w:r>
            <w:r w:rsidRPr="005639A7">
              <w:rPr>
                <w:rStyle w:val="33"/>
              </w:rPr>
              <w:t xml:space="preserve">организации и прилегающей </w:t>
            </w:r>
            <w:r w:rsidRPr="005639A7">
              <w:t xml:space="preserve">к </w:t>
            </w:r>
            <w:r w:rsidRPr="005639A7">
              <w:rPr>
                <w:rStyle w:val="33"/>
              </w:rPr>
              <w:t>ней территории</w:t>
            </w:r>
            <w:r w:rsidRPr="005639A7">
              <w:rPr>
                <w:rStyle w:val="44"/>
              </w:rPr>
              <w:t xml:space="preserve"> </w:t>
            </w:r>
            <w:r w:rsidRPr="005639A7">
              <w:rPr>
                <w:rStyle w:val="34"/>
              </w:rPr>
              <w:t xml:space="preserve">с </w:t>
            </w:r>
            <w:r w:rsidRPr="005639A7">
              <w:rPr>
                <w:rStyle w:val="33"/>
              </w:rPr>
              <w:t xml:space="preserve">учетом доступности для инвалидов, </w:t>
            </w:r>
            <w:r w:rsidRPr="005639A7">
              <w:t xml:space="preserve">в </w:t>
            </w:r>
            <w:r w:rsidRPr="005639A7">
              <w:rPr>
                <w:rStyle w:val="33"/>
              </w:rPr>
              <w:t>частности</w:t>
            </w:r>
          </w:p>
          <w:p w:rsidR="006420F5" w:rsidRPr="006B445C" w:rsidRDefault="006420F5" w:rsidP="006B445C">
            <w:pPr>
              <w:pStyle w:val="54"/>
              <w:numPr>
                <w:ilvl w:val="0"/>
                <w:numId w:val="3"/>
              </w:numPr>
              <w:shd w:val="clear" w:color="auto" w:fill="auto"/>
              <w:tabs>
                <w:tab w:val="left" w:pos="364"/>
              </w:tabs>
              <w:spacing w:line="240" w:lineRule="auto"/>
              <w:jc w:val="both"/>
            </w:pPr>
            <w:r w:rsidRPr="005639A7">
              <w:rPr>
                <w:rStyle w:val="33"/>
              </w:rPr>
              <w:t>входных групп пандусами (подъемными</w:t>
            </w:r>
            <w:r w:rsidRPr="005639A7">
              <w:rPr>
                <w:rStyle w:val="44"/>
              </w:rPr>
              <w:t xml:space="preserve"> </w:t>
            </w:r>
            <w:r w:rsidRPr="005639A7">
              <w:rPr>
                <w:rStyle w:val="34"/>
              </w:rPr>
              <w:t>платформами)</w:t>
            </w:r>
          </w:p>
          <w:p w:rsidR="006420F5" w:rsidRPr="006B445C" w:rsidRDefault="006420F5" w:rsidP="006B445C">
            <w:pPr>
              <w:pStyle w:val="54"/>
              <w:numPr>
                <w:ilvl w:val="0"/>
                <w:numId w:val="3"/>
              </w:numPr>
              <w:shd w:val="clear" w:color="auto" w:fill="auto"/>
              <w:tabs>
                <w:tab w:val="left" w:pos="364"/>
              </w:tabs>
              <w:spacing w:line="240" w:lineRule="auto"/>
              <w:jc w:val="both"/>
            </w:pPr>
            <w:r w:rsidRPr="005639A7">
              <w:rPr>
                <w:rStyle w:val="33"/>
              </w:rPr>
              <w:t>выделенными стоянками для</w:t>
            </w:r>
            <w:r w:rsidRPr="005639A7">
              <w:rPr>
                <w:rStyle w:val="44"/>
              </w:rPr>
              <w:t xml:space="preserve"> </w:t>
            </w:r>
            <w:r w:rsidRPr="005639A7">
              <w:rPr>
                <w:rStyle w:val="33"/>
              </w:rPr>
              <w:t>автотранспортных средств инвалидов</w:t>
            </w:r>
          </w:p>
          <w:p w:rsidR="006420F5" w:rsidRPr="005639A7" w:rsidRDefault="006420F5" w:rsidP="006B445C">
            <w:pPr>
              <w:pStyle w:val="54"/>
              <w:numPr>
                <w:ilvl w:val="0"/>
                <w:numId w:val="3"/>
              </w:numPr>
              <w:shd w:val="clear" w:color="auto" w:fill="auto"/>
              <w:tabs>
                <w:tab w:val="left" w:pos="364"/>
              </w:tabs>
              <w:spacing w:line="240" w:lineRule="auto"/>
              <w:jc w:val="both"/>
            </w:pPr>
            <w:r w:rsidRPr="005639A7">
              <w:rPr>
                <w:rStyle w:val="33"/>
              </w:rPr>
              <w:t xml:space="preserve">адаптированными лифтами, </w:t>
            </w:r>
            <w:r w:rsidRPr="005639A7">
              <w:rPr>
                <w:rStyle w:val="34"/>
              </w:rPr>
              <w:t xml:space="preserve">поручнями, </w:t>
            </w:r>
            <w:r w:rsidRPr="005639A7">
              <w:rPr>
                <w:rStyle w:val="33"/>
              </w:rPr>
              <w:t>расширенными дверными проемами</w:t>
            </w:r>
          </w:p>
          <w:p w:rsidR="006420F5" w:rsidRPr="005639A7" w:rsidRDefault="006420F5" w:rsidP="005639A7">
            <w:pPr>
              <w:pStyle w:val="54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line="240" w:lineRule="auto"/>
              <w:jc w:val="both"/>
            </w:pPr>
            <w:r w:rsidRPr="005639A7">
              <w:rPr>
                <w:rStyle w:val="33"/>
              </w:rPr>
              <w:t>сменными креслами-колясками</w:t>
            </w:r>
          </w:p>
          <w:p w:rsidR="006420F5" w:rsidRPr="005639A7" w:rsidRDefault="006420F5" w:rsidP="005639A7">
            <w:pPr>
              <w:pStyle w:val="54"/>
              <w:numPr>
                <w:ilvl w:val="0"/>
                <w:numId w:val="3"/>
              </w:numPr>
              <w:shd w:val="clear" w:color="auto" w:fill="auto"/>
              <w:tabs>
                <w:tab w:val="left" w:pos="393"/>
              </w:tabs>
              <w:spacing w:line="240" w:lineRule="auto"/>
              <w:jc w:val="both"/>
            </w:pPr>
            <w:r w:rsidRPr="005639A7">
              <w:rPr>
                <w:rStyle w:val="33"/>
              </w:rPr>
              <w:t>специально оборудованными санитарн</w:t>
            </w:r>
            <w:proofErr w:type="gramStart"/>
            <w:r w:rsidRPr="005639A7">
              <w:rPr>
                <w:rStyle w:val="33"/>
              </w:rPr>
              <w:t>о-</w:t>
            </w:r>
            <w:proofErr w:type="gramEnd"/>
            <w:r w:rsidRPr="005639A7">
              <w:rPr>
                <w:rStyle w:val="44"/>
              </w:rPr>
              <w:t xml:space="preserve"> </w:t>
            </w:r>
            <w:r w:rsidRPr="005639A7">
              <w:rPr>
                <w:rStyle w:val="33"/>
              </w:rPr>
              <w:t xml:space="preserve">гигиеническими помещениями </w:t>
            </w:r>
            <w:r w:rsidRPr="005639A7">
              <w:t xml:space="preserve">в </w:t>
            </w:r>
            <w:r w:rsidRPr="005639A7">
              <w:rPr>
                <w:rStyle w:val="33"/>
              </w:rPr>
              <w:t>образовательной организации</w:t>
            </w:r>
          </w:p>
        </w:tc>
        <w:tc>
          <w:tcPr>
            <w:tcW w:w="1524" w:type="dxa"/>
          </w:tcPr>
          <w:p w:rsidR="006420F5" w:rsidRPr="005639A7" w:rsidRDefault="006420F5" w:rsidP="005639A7">
            <w:pPr>
              <w:pStyle w:val="54"/>
              <w:shd w:val="clear" w:color="auto" w:fill="auto"/>
              <w:spacing w:line="240" w:lineRule="auto"/>
            </w:pPr>
            <w:r w:rsidRPr="005639A7">
              <w:rPr>
                <w:rStyle w:val="45"/>
              </w:rPr>
              <w:t>15.12.2022</w:t>
            </w:r>
          </w:p>
        </w:tc>
        <w:tc>
          <w:tcPr>
            <w:tcW w:w="1534" w:type="dxa"/>
          </w:tcPr>
          <w:p w:rsidR="006420F5" w:rsidRPr="005639A7" w:rsidRDefault="006420F5" w:rsidP="00E36420">
            <w:pPr>
              <w:pStyle w:val="54"/>
              <w:shd w:val="clear" w:color="auto" w:fill="auto"/>
              <w:spacing w:line="240" w:lineRule="auto"/>
              <w:jc w:val="center"/>
            </w:pPr>
            <w:r w:rsidRPr="005639A7">
              <w:rPr>
                <w:rStyle w:val="200"/>
              </w:rPr>
              <w:t>Руководитель</w:t>
            </w:r>
            <w:r w:rsidRPr="005639A7">
              <w:rPr>
                <w:rStyle w:val="32"/>
              </w:rPr>
              <w:t xml:space="preserve"> </w:t>
            </w:r>
            <w:r w:rsidRPr="005639A7">
              <w:rPr>
                <w:rStyle w:val="200"/>
              </w:rPr>
              <w:t>ОУ</w:t>
            </w:r>
          </w:p>
        </w:tc>
        <w:tc>
          <w:tcPr>
            <w:tcW w:w="2539" w:type="dxa"/>
          </w:tcPr>
          <w:p w:rsidR="006420F5" w:rsidRPr="005639A7" w:rsidRDefault="006420F5" w:rsidP="00D84BDE">
            <w:pPr>
              <w:pStyle w:val="5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>
              <w:t>Направить ходатайство учредителю о выделении финансовых средств</w:t>
            </w:r>
          </w:p>
        </w:tc>
        <w:tc>
          <w:tcPr>
            <w:tcW w:w="1344" w:type="dxa"/>
          </w:tcPr>
          <w:p w:rsidR="006420F5" w:rsidRPr="006420F5" w:rsidRDefault="006420F5" w:rsidP="00D4060B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6420F5">
              <w:rPr>
                <w:sz w:val="22"/>
                <w:szCs w:val="22"/>
                <w:lang w:val="ru-RU"/>
              </w:rPr>
              <w:t>01.0</w:t>
            </w:r>
            <w:r w:rsidR="00D4060B">
              <w:rPr>
                <w:sz w:val="22"/>
                <w:szCs w:val="22"/>
                <w:lang w:val="ru-RU"/>
              </w:rPr>
              <w:t>4</w:t>
            </w:r>
            <w:r w:rsidRPr="006420F5">
              <w:rPr>
                <w:sz w:val="22"/>
                <w:szCs w:val="22"/>
                <w:lang w:val="ru-RU"/>
              </w:rPr>
              <w:t>.2022</w:t>
            </w:r>
          </w:p>
        </w:tc>
      </w:tr>
      <w:tr w:rsidR="006420F5" w:rsidRPr="005639A7" w:rsidTr="00C87519">
        <w:tc>
          <w:tcPr>
            <w:tcW w:w="2411" w:type="dxa"/>
          </w:tcPr>
          <w:p w:rsidR="006420F5" w:rsidRPr="005639A7" w:rsidRDefault="006420F5" w:rsidP="006B445C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rPr>
                <w:rStyle w:val="33"/>
              </w:rPr>
              <w:t>В образовательной</w:t>
            </w:r>
            <w:r w:rsidRPr="005639A7">
              <w:rPr>
                <w:rStyle w:val="47"/>
              </w:rPr>
              <w:t xml:space="preserve"> </w:t>
            </w:r>
            <w:r w:rsidRPr="005639A7">
              <w:rPr>
                <w:rStyle w:val="33"/>
              </w:rPr>
              <w:t>организации</w:t>
            </w:r>
            <w:r w:rsidRPr="005639A7">
              <w:rPr>
                <w:rStyle w:val="47"/>
              </w:rPr>
              <w:t xml:space="preserve"> </w:t>
            </w:r>
            <w:r w:rsidRPr="005639A7">
              <w:rPr>
                <w:rStyle w:val="33"/>
              </w:rPr>
              <w:t>отсутствуют условия</w:t>
            </w:r>
            <w:r w:rsidRPr="005639A7">
              <w:rPr>
                <w:rStyle w:val="47"/>
              </w:rPr>
              <w:t xml:space="preserve"> </w:t>
            </w:r>
            <w:r w:rsidRPr="005639A7">
              <w:rPr>
                <w:rStyle w:val="33"/>
              </w:rPr>
              <w:t>доступности,</w:t>
            </w:r>
            <w:r w:rsidRPr="005639A7">
              <w:rPr>
                <w:rStyle w:val="47"/>
              </w:rPr>
              <w:t xml:space="preserve"> </w:t>
            </w:r>
            <w:proofErr w:type="gramStart"/>
            <w:r w:rsidRPr="005639A7">
              <w:rPr>
                <w:rStyle w:val="33"/>
              </w:rPr>
              <w:t>позволяющих</w:t>
            </w:r>
            <w:proofErr w:type="gramEnd"/>
            <w:r w:rsidRPr="005639A7">
              <w:rPr>
                <w:rStyle w:val="47"/>
              </w:rPr>
              <w:t xml:space="preserve"> </w:t>
            </w:r>
            <w:r w:rsidRPr="005639A7">
              <w:rPr>
                <w:rStyle w:val="33"/>
              </w:rPr>
              <w:t>инвалидам получать</w:t>
            </w:r>
            <w:r w:rsidRPr="005639A7">
              <w:rPr>
                <w:rStyle w:val="50"/>
              </w:rPr>
              <w:t xml:space="preserve"> услуги наравне </w:t>
            </w:r>
            <w:r w:rsidRPr="005639A7">
              <w:rPr>
                <w:rStyle w:val="51"/>
              </w:rPr>
              <w:t>с</w:t>
            </w:r>
            <w:r w:rsidRPr="005639A7">
              <w:rPr>
                <w:rStyle w:val="52"/>
              </w:rPr>
              <w:t xml:space="preserve"> </w:t>
            </w:r>
            <w:r w:rsidRPr="005639A7">
              <w:rPr>
                <w:rStyle w:val="50"/>
              </w:rPr>
              <w:t>другими</w:t>
            </w:r>
          </w:p>
        </w:tc>
        <w:tc>
          <w:tcPr>
            <w:tcW w:w="5280" w:type="dxa"/>
          </w:tcPr>
          <w:p w:rsidR="006420F5" w:rsidRPr="005639A7" w:rsidRDefault="006420F5" w:rsidP="005639A7">
            <w:pPr>
              <w:pStyle w:val="54"/>
              <w:shd w:val="clear" w:color="auto" w:fill="auto"/>
              <w:spacing w:line="240" w:lineRule="auto"/>
              <w:jc w:val="both"/>
            </w:pPr>
            <w:r w:rsidRPr="005639A7">
              <w:rPr>
                <w:rStyle w:val="33"/>
              </w:rPr>
              <w:t xml:space="preserve">Обеспечить </w:t>
            </w:r>
            <w:r w:rsidRPr="005639A7">
              <w:t xml:space="preserve">в </w:t>
            </w:r>
            <w:r w:rsidRPr="005639A7">
              <w:rPr>
                <w:rStyle w:val="33"/>
              </w:rPr>
              <w:t>образовательной организации</w:t>
            </w:r>
            <w:r w:rsidRPr="005639A7">
              <w:rPr>
                <w:rStyle w:val="48"/>
              </w:rPr>
              <w:t xml:space="preserve"> </w:t>
            </w:r>
            <w:r w:rsidRPr="005639A7">
              <w:rPr>
                <w:rStyle w:val="33"/>
              </w:rPr>
              <w:t>условия доступности, позволяющие инвалидам</w:t>
            </w:r>
            <w:r w:rsidRPr="005639A7">
              <w:rPr>
                <w:rStyle w:val="48"/>
              </w:rPr>
              <w:t xml:space="preserve"> </w:t>
            </w:r>
            <w:r w:rsidRPr="005639A7">
              <w:rPr>
                <w:rStyle w:val="33"/>
              </w:rPr>
              <w:t xml:space="preserve">получать услуги наравне с другими, </w:t>
            </w:r>
            <w:r w:rsidRPr="005639A7">
              <w:t xml:space="preserve">в </w:t>
            </w:r>
            <w:r w:rsidRPr="005639A7">
              <w:rPr>
                <w:rStyle w:val="33"/>
              </w:rPr>
              <w:t>частности</w:t>
            </w:r>
          </w:p>
          <w:p w:rsidR="006420F5" w:rsidRPr="005639A7" w:rsidRDefault="006420F5" w:rsidP="005639A7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412"/>
              </w:tabs>
              <w:spacing w:line="240" w:lineRule="auto"/>
              <w:jc w:val="both"/>
              <w:rPr>
                <w:rStyle w:val="33"/>
              </w:rPr>
            </w:pPr>
            <w:r w:rsidRPr="005639A7">
              <w:rPr>
                <w:rStyle w:val="33"/>
              </w:rPr>
              <w:t>дублировать для инвалидов по слуху и</w:t>
            </w:r>
            <w:r w:rsidRPr="005639A7">
              <w:rPr>
                <w:rStyle w:val="48"/>
              </w:rPr>
              <w:t xml:space="preserve"> </w:t>
            </w:r>
            <w:r w:rsidRPr="005639A7">
              <w:rPr>
                <w:rStyle w:val="33"/>
              </w:rPr>
              <w:t>зрению звуковую и зрительную информацию</w:t>
            </w:r>
          </w:p>
          <w:p w:rsidR="006420F5" w:rsidRPr="005639A7" w:rsidRDefault="006420F5" w:rsidP="005639A7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412"/>
              </w:tabs>
              <w:spacing w:line="240" w:lineRule="auto"/>
              <w:jc w:val="both"/>
            </w:pPr>
            <w:r w:rsidRPr="005639A7">
              <w:rPr>
                <w:rStyle w:val="50"/>
              </w:rPr>
              <w:t>дублировать надписи, знаки н иную</w:t>
            </w:r>
            <w:r w:rsidRPr="005639A7">
              <w:rPr>
                <w:rStyle w:val="53"/>
              </w:rPr>
              <w:t xml:space="preserve"> </w:t>
            </w:r>
            <w:r w:rsidRPr="005639A7">
              <w:rPr>
                <w:rStyle w:val="50"/>
              </w:rPr>
              <w:t>текстовую и графическую информацию</w:t>
            </w:r>
            <w:r w:rsidRPr="005639A7">
              <w:rPr>
                <w:rStyle w:val="53"/>
              </w:rPr>
              <w:t xml:space="preserve"> </w:t>
            </w:r>
            <w:r w:rsidRPr="005639A7">
              <w:rPr>
                <w:rStyle w:val="50"/>
              </w:rPr>
              <w:t>знаками, выполненными рельефно-точечным</w:t>
            </w:r>
            <w:r w:rsidRPr="005639A7">
              <w:rPr>
                <w:rStyle w:val="53"/>
              </w:rPr>
              <w:t xml:space="preserve"> </w:t>
            </w:r>
            <w:r w:rsidRPr="005639A7">
              <w:rPr>
                <w:rStyle w:val="50"/>
              </w:rPr>
              <w:t xml:space="preserve">шрифтом </w:t>
            </w:r>
            <w:r w:rsidRPr="005639A7">
              <w:rPr>
                <w:rStyle w:val="50"/>
                <w:lang w:val="ru-RU"/>
              </w:rPr>
              <w:t>Б</w:t>
            </w:r>
            <w:r w:rsidRPr="005639A7">
              <w:rPr>
                <w:rStyle w:val="50"/>
              </w:rPr>
              <w:t>рай</w:t>
            </w:r>
            <w:r w:rsidRPr="005639A7">
              <w:rPr>
                <w:rStyle w:val="50"/>
                <w:lang w:val="ru-RU"/>
              </w:rPr>
              <w:t>л</w:t>
            </w:r>
            <w:r w:rsidRPr="005639A7">
              <w:rPr>
                <w:rStyle w:val="50"/>
              </w:rPr>
              <w:t>я</w:t>
            </w:r>
          </w:p>
          <w:p w:rsidR="006420F5" w:rsidRPr="00EF49D3" w:rsidRDefault="006420F5" w:rsidP="005639A7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282"/>
              </w:tabs>
              <w:spacing w:line="240" w:lineRule="auto"/>
              <w:jc w:val="both"/>
              <w:rPr>
                <w:rStyle w:val="50"/>
              </w:rPr>
            </w:pPr>
            <w:r w:rsidRPr="005639A7">
              <w:rPr>
                <w:rStyle w:val="50"/>
              </w:rPr>
              <w:t xml:space="preserve">предоставить инвалидам по слуху (слуху </w:t>
            </w:r>
            <w:r w:rsidRPr="005639A7">
              <w:t xml:space="preserve">и </w:t>
            </w:r>
            <w:r w:rsidRPr="005639A7">
              <w:rPr>
                <w:rStyle w:val="50"/>
              </w:rPr>
              <w:t xml:space="preserve">зрению) услуги </w:t>
            </w:r>
            <w:proofErr w:type="spellStart"/>
            <w:r w:rsidRPr="005639A7">
              <w:rPr>
                <w:rStyle w:val="50"/>
              </w:rPr>
              <w:t>сурдопереводчика</w:t>
            </w:r>
            <w:proofErr w:type="spellEnd"/>
            <w:r w:rsidRPr="005639A7">
              <w:rPr>
                <w:rStyle w:val="53"/>
              </w:rPr>
              <w:t xml:space="preserve"> </w:t>
            </w:r>
            <w:r w:rsidRPr="005639A7">
              <w:rPr>
                <w:rStyle w:val="50"/>
              </w:rPr>
              <w:t>(</w:t>
            </w:r>
            <w:r w:rsidR="00EF49D3">
              <w:rPr>
                <w:rStyle w:val="50"/>
                <w:lang w:val="ru-RU"/>
              </w:rPr>
              <w:t>т</w:t>
            </w:r>
            <w:proofErr w:type="spellStart"/>
            <w:r w:rsidRPr="005639A7">
              <w:rPr>
                <w:rStyle w:val="50"/>
              </w:rPr>
              <w:t>ифлосурдопереводчика</w:t>
            </w:r>
            <w:proofErr w:type="spellEnd"/>
            <w:r w:rsidRPr="005639A7">
              <w:rPr>
                <w:rStyle w:val="50"/>
              </w:rPr>
              <w:t>)</w:t>
            </w:r>
          </w:p>
          <w:p w:rsidR="00EF49D3" w:rsidRDefault="00EF49D3" w:rsidP="00EF49D3">
            <w:pPr>
              <w:pStyle w:val="54"/>
              <w:shd w:val="clear" w:color="auto" w:fill="auto"/>
              <w:tabs>
                <w:tab w:val="left" w:pos="282"/>
              </w:tabs>
              <w:spacing w:line="240" w:lineRule="auto"/>
              <w:jc w:val="both"/>
              <w:rPr>
                <w:rStyle w:val="50"/>
                <w:lang w:val="ru-RU"/>
              </w:rPr>
            </w:pPr>
          </w:p>
          <w:p w:rsidR="00EF49D3" w:rsidRDefault="00EF49D3" w:rsidP="00EF49D3">
            <w:pPr>
              <w:pStyle w:val="54"/>
              <w:shd w:val="clear" w:color="auto" w:fill="auto"/>
              <w:tabs>
                <w:tab w:val="left" w:pos="282"/>
              </w:tabs>
              <w:spacing w:line="240" w:lineRule="auto"/>
              <w:jc w:val="both"/>
              <w:rPr>
                <w:rStyle w:val="50"/>
                <w:lang w:val="ru-RU"/>
              </w:rPr>
            </w:pPr>
          </w:p>
          <w:p w:rsidR="00EF49D3" w:rsidRDefault="00EF49D3" w:rsidP="00EF49D3">
            <w:pPr>
              <w:pStyle w:val="54"/>
              <w:shd w:val="clear" w:color="auto" w:fill="auto"/>
              <w:tabs>
                <w:tab w:val="left" w:pos="282"/>
              </w:tabs>
              <w:spacing w:line="240" w:lineRule="auto"/>
              <w:jc w:val="both"/>
              <w:rPr>
                <w:rStyle w:val="50"/>
                <w:lang w:val="ru-RU"/>
              </w:rPr>
            </w:pPr>
          </w:p>
          <w:p w:rsidR="00EF49D3" w:rsidRDefault="00EF49D3" w:rsidP="00EF49D3">
            <w:pPr>
              <w:pStyle w:val="54"/>
              <w:shd w:val="clear" w:color="auto" w:fill="auto"/>
              <w:tabs>
                <w:tab w:val="left" w:pos="282"/>
              </w:tabs>
              <w:spacing w:line="240" w:lineRule="auto"/>
              <w:jc w:val="both"/>
              <w:rPr>
                <w:rStyle w:val="50"/>
                <w:lang w:val="ru-RU"/>
              </w:rPr>
            </w:pPr>
          </w:p>
          <w:p w:rsidR="00EF49D3" w:rsidRPr="006B445C" w:rsidRDefault="00EF49D3" w:rsidP="00EF49D3">
            <w:pPr>
              <w:pStyle w:val="54"/>
              <w:shd w:val="clear" w:color="auto" w:fill="auto"/>
              <w:tabs>
                <w:tab w:val="left" w:pos="282"/>
              </w:tabs>
              <w:spacing w:line="240" w:lineRule="auto"/>
              <w:jc w:val="both"/>
            </w:pPr>
          </w:p>
          <w:p w:rsidR="006420F5" w:rsidRPr="005639A7" w:rsidRDefault="006420F5" w:rsidP="005639A7">
            <w:pPr>
              <w:pStyle w:val="54"/>
              <w:numPr>
                <w:ilvl w:val="0"/>
                <w:numId w:val="4"/>
              </w:numPr>
              <w:shd w:val="clear" w:color="auto" w:fill="auto"/>
              <w:tabs>
                <w:tab w:val="left" w:pos="282"/>
              </w:tabs>
              <w:spacing w:line="240" w:lineRule="auto"/>
              <w:jc w:val="both"/>
            </w:pPr>
            <w:r w:rsidRPr="005639A7">
              <w:rPr>
                <w:rStyle w:val="50"/>
              </w:rPr>
              <w:t>обеспечить помощью, оказываемой</w:t>
            </w:r>
            <w:r w:rsidRPr="005639A7">
              <w:rPr>
                <w:rStyle w:val="53"/>
              </w:rPr>
              <w:t xml:space="preserve"> </w:t>
            </w:r>
            <w:r w:rsidRPr="005639A7">
              <w:rPr>
                <w:rStyle w:val="50"/>
              </w:rPr>
              <w:t>работниками образовательной организации,</w:t>
            </w:r>
            <w:r w:rsidRPr="005639A7">
              <w:rPr>
                <w:rStyle w:val="53"/>
              </w:rPr>
              <w:t xml:space="preserve"> </w:t>
            </w:r>
            <w:r w:rsidRPr="005639A7">
              <w:rPr>
                <w:rStyle w:val="50"/>
              </w:rPr>
              <w:t>прошедшими необходимое обучение</w:t>
            </w:r>
            <w:r w:rsidRPr="005639A7">
              <w:rPr>
                <w:rStyle w:val="53"/>
              </w:rPr>
              <w:t xml:space="preserve"> </w:t>
            </w:r>
            <w:r w:rsidRPr="005639A7">
              <w:rPr>
                <w:rStyle w:val="50"/>
              </w:rPr>
              <w:t>(инструктирование) по сопровождению</w:t>
            </w:r>
            <w:r w:rsidRPr="005639A7">
              <w:rPr>
                <w:rStyle w:val="53"/>
              </w:rPr>
              <w:t xml:space="preserve"> </w:t>
            </w:r>
            <w:r w:rsidRPr="005639A7">
              <w:rPr>
                <w:rStyle w:val="50"/>
              </w:rPr>
              <w:t>инвалидов</w:t>
            </w:r>
            <w:r w:rsidRPr="005639A7">
              <w:rPr>
                <w:rStyle w:val="ab"/>
              </w:rPr>
              <w:t xml:space="preserve"> </w:t>
            </w:r>
            <w:r w:rsidRPr="006B445C">
              <w:rPr>
                <w:rStyle w:val="ac"/>
                <w:b w:val="0"/>
              </w:rPr>
              <w:t>в</w:t>
            </w:r>
            <w:r w:rsidRPr="005639A7">
              <w:t xml:space="preserve"> </w:t>
            </w:r>
            <w:r w:rsidRPr="005639A7">
              <w:rPr>
                <w:rStyle w:val="50"/>
              </w:rPr>
              <w:t>помещениях образовательной</w:t>
            </w:r>
            <w:r w:rsidRPr="005639A7">
              <w:rPr>
                <w:rStyle w:val="53"/>
              </w:rPr>
              <w:t xml:space="preserve"> </w:t>
            </w:r>
            <w:r w:rsidRPr="005639A7">
              <w:rPr>
                <w:rStyle w:val="50"/>
              </w:rPr>
              <w:t>организации и на прилегающей территории</w:t>
            </w:r>
          </w:p>
        </w:tc>
        <w:tc>
          <w:tcPr>
            <w:tcW w:w="1524" w:type="dxa"/>
          </w:tcPr>
          <w:p w:rsidR="006420F5" w:rsidRPr="005639A7" w:rsidRDefault="006420F5" w:rsidP="005639A7">
            <w:pPr>
              <w:pStyle w:val="54"/>
              <w:shd w:val="clear" w:color="auto" w:fill="auto"/>
              <w:spacing w:line="240" w:lineRule="auto"/>
            </w:pPr>
            <w:r w:rsidRPr="005639A7">
              <w:rPr>
                <w:rStyle w:val="45"/>
              </w:rPr>
              <w:t>15.12.2022</w:t>
            </w:r>
          </w:p>
        </w:tc>
        <w:tc>
          <w:tcPr>
            <w:tcW w:w="1534" w:type="dxa"/>
          </w:tcPr>
          <w:p w:rsidR="006420F5" w:rsidRPr="005639A7" w:rsidRDefault="006420F5" w:rsidP="005639A7">
            <w:pPr>
              <w:pStyle w:val="54"/>
              <w:shd w:val="clear" w:color="auto" w:fill="auto"/>
              <w:spacing w:line="240" w:lineRule="auto"/>
              <w:jc w:val="center"/>
            </w:pPr>
            <w:r w:rsidRPr="005639A7">
              <w:rPr>
                <w:rStyle w:val="33"/>
              </w:rPr>
              <w:t>Руководитель</w:t>
            </w:r>
            <w:r w:rsidRPr="005639A7">
              <w:rPr>
                <w:rStyle w:val="49"/>
              </w:rPr>
              <w:t xml:space="preserve"> </w:t>
            </w:r>
            <w:r w:rsidRPr="005639A7">
              <w:rPr>
                <w:rStyle w:val="33"/>
              </w:rPr>
              <w:t>ОУ</w:t>
            </w:r>
          </w:p>
        </w:tc>
        <w:tc>
          <w:tcPr>
            <w:tcW w:w="2539" w:type="dxa"/>
          </w:tcPr>
          <w:p w:rsidR="00EF49D3" w:rsidRDefault="00EF49D3" w:rsidP="00D40FCE">
            <w:pPr>
              <w:pStyle w:val="54"/>
              <w:shd w:val="clear" w:color="auto" w:fill="auto"/>
              <w:spacing w:line="240" w:lineRule="auto"/>
              <w:rPr>
                <w:lang w:val="ru-RU"/>
              </w:rPr>
            </w:pPr>
          </w:p>
          <w:p w:rsidR="00EF49D3" w:rsidRDefault="00EF49D3" w:rsidP="00D40FCE">
            <w:pPr>
              <w:pStyle w:val="54"/>
              <w:shd w:val="clear" w:color="auto" w:fill="auto"/>
              <w:spacing w:line="240" w:lineRule="auto"/>
              <w:rPr>
                <w:lang w:val="ru-RU"/>
              </w:rPr>
            </w:pPr>
          </w:p>
          <w:p w:rsidR="00EF49D3" w:rsidRDefault="00EF49D3" w:rsidP="00D40FCE">
            <w:pPr>
              <w:pStyle w:val="54"/>
              <w:shd w:val="clear" w:color="auto" w:fill="auto"/>
              <w:spacing w:line="240" w:lineRule="auto"/>
              <w:rPr>
                <w:lang w:val="ru-RU"/>
              </w:rPr>
            </w:pPr>
          </w:p>
          <w:p w:rsidR="006420F5" w:rsidRDefault="006420F5" w:rsidP="00D40FCE">
            <w:pPr>
              <w:pStyle w:val="54"/>
              <w:shd w:val="clear" w:color="auto" w:fill="auto"/>
              <w:spacing w:line="240" w:lineRule="auto"/>
              <w:rPr>
                <w:lang w:val="ru-RU"/>
              </w:rPr>
            </w:pPr>
            <w:r>
              <w:t>Направить ходатайство учредителю о выделении финансовых средств</w:t>
            </w:r>
          </w:p>
          <w:p w:rsidR="00EF49D3" w:rsidRDefault="00EF49D3" w:rsidP="00D40FCE">
            <w:pPr>
              <w:pStyle w:val="54"/>
              <w:shd w:val="clear" w:color="auto" w:fill="auto"/>
              <w:spacing w:line="240" w:lineRule="auto"/>
              <w:rPr>
                <w:lang w:val="ru-RU"/>
              </w:rPr>
            </w:pPr>
          </w:p>
          <w:p w:rsidR="00EF49D3" w:rsidRDefault="00EF49D3" w:rsidP="00D40FCE">
            <w:pPr>
              <w:pStyle w:val="54"/>
              <w:shd w:val="clear" w:color="auto" w:fill="auto"/>
              <w:spacing w:line="240" w:lineRule="auto"/>
              <w:rPr>
                <w:lang w:val="ru-RU"/>
              </w:rPr>
            </w:pPr>
          </w:p>
          <w:p w:rsidR="00EF49D3" w:rsidRDefault="00EF49D3" w:rsidP="00D40FCE">
            <w:pPr>
              <w:pStyle w:val="54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по опросу родителей, имеющих детей-инвалидов по слуху и зрению, услуга по предоставлению </w:t>
            </w:r>
            <w:proofErr w:type="spellStart"/>
            <w:r>
              <w:rPr>
                <w:lang w:val="ru-RU"/>
              </w:rPr>
              <w:t>сурдопереводчика</w:t>
            </w:r>
            <w:proofErr w:type="spellEnd"/>
            <w:r>
              <w:rPr>
                <w:lang w:val="ru-RU"/>
              </w:rPr>
              <w:t xml:space="preserve"> (</w:t>
            </w:r>
            <w:r>
              <w:rPr>
                <w:rStyle w:val="50"/>
                <w:lang w:val="ru-RU"/>
              </w:rPr>
              <w:t>т</w:t>
            </w:r>
            <w:proofErr w:type="spellStart"/>
            <w:r w:rsidRPr="005639A7">
              <w:rPr>
                <w:rStyle w:val="50"/>
              </w:rPr>
              <w:t>ифлосурдопереводчика</w:t>
            </w:r>
            <w:proofErr w:type="spellEnd"/>
            <w:r>
              <w:rPr>
                <w:lang w:val="ru-RU"/>
              </w:rPr>
              <w:t>) не требуется</w:t>
            </w:r>
          </w:p>
          <w:p w:rsidR="00EF49D3" w:rsidRPr="00EF49D3" w:rsidRDefault="00EF49D3" w:rsidP="00D40FCE">
            <w:pPr>
              <w:pStyle w:val="54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по опросу родителей, имеющих детей-инвалидов, сопровождение в помещении школы и на прилегающей территории не требуется</w:t>
            </w:r>
          </w:p>
        </w:tc>
        <w:tc>
          <w:tcPr>
            <w:tcW w:w="1344" w:type="dxa"/>
          </w:tcPr>
          <w:p w:rsidR="00EF49D3" w:rsidRDefault="00EF49D3" w:rsidP="00D40FCE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EF49D3" w:rsidRDefault="00EF49D3" w:rsidP="00D40FCE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EF49D3" w:rsidRDefault="00EF49D3" w:rsidP="00D40FCE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6420F5" w:rsidRPr="006420F5" w:rsidRDefault="006420F5" w:rsidP="00D4060B">
            <w:pPr>
              <w:pStyle w:val="54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6420F5">
              <w:rPr>
                <w:sz w:val="22"/>
                <w:szCs w:val="22"/>
                <w:lang w:val="ru-RU"/>
              </w:rPr>
              <w:t>01.0</w:t>
            </w:r>
            <w:r w:rsidR="00D4060B">
              <w:rPr>
                <w:sz w:val="22"/>
                <w:szCs w:val="22"/>
                <w:lang w:val="ru-RU"/>
              </w:rPr>
              <w:t>4</w:t>
            </w:r>
            <w:r w:rsidRPr="006420F5">
              <w:rPr>
                <w:sz w:val="22"/>
                <w:szCs w:val="22"/>
                <w:lang w:val="ru-RU"/>
              </w:rPr>
              <w:t>.2022</w:t>
            </w:r>
          </w:p>
        </w:tc>
      </w:tr>
    </w:tbl>
    <w:p w:rsidR="00C87519" w:rsidRPr="005639A7" w:rsidRDefault="002C165E" w:rsidP="005639A7">
      <w:pPr>
        <w:pStyle w:val="54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Дата составления 10</w:t>
      </w:r>
      <w:r w:rsidR="00EF49D3">
        <w:rPr>
          <w:lang w:val="ru-RU"/>
        </w:rPr>
        <w:t>.02.2022 г.</w:t>
      </w:r>
      <w:r>
        <w:rPr>
          <w:lang w:val="ru-RU"/>
        </w:rPr>
        <w:t xml:space="preserve"> Внесены изменения 1</w:t>
      </w:r>
      <w:r w:rsidR="00D4060B">
        <w:rPr>
          <w:lang w:val="ru-RU"/>
        </w:rPr>
        <w:t>5</w:t>
      </w:r>
      <w:r>
        <w:rPr>
          <w:lang w:val="ru-RU"/>
        </w:rPr>
        <w:t>.0</w:t>
      </w:r>
      <w:r w:rsidR="00D4060B">
        <w:rPr>
          <w:lang w:val="ru-RU"/>
        </w:rPr>
        <w:t>3</w:t>
      </w:r>
      <w:bookmarkStart w:id="1" w:name="_GoBack"/>
      <w:bookmarkEnd w:id="1"/>
      <w:r>
        <w:rPr>
          <w:lang w:val="ru-RU"/>
        </w:rPr>
        <w:t>.2022 г.</w:t>
      </w:r>
    </w:p>
    <w:p w:rsidR="000C7A61" w:rsidRPr="005639A7" w:rsidRDefault="000C7A61" w:rsidP="005639A7">
      <w:pPr>
        <w:rPr>
          <w:sz w:val="2"/>
          <w:szCs w:val="2"/>
        </w:rPr>
      </w:pPr>
    </w:p>
    <w:sectPr w:rsidR="000C7A61" w:rsidRPr="005639A7" w:rsidSect="00E52661">
      <w:headerReference w:type="default" r:id="rId8"/>
      <w:type w:val="continuous"/>
      <w:pgSz w:w="16837" w:h="11905" w:orient="landscape"/>
      <w:pgMar w:top="851" w:right="1171" w:bottom="851" w:left="2135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25" w:rsidRDefault="00E86D25">
      <w:r>
        <w:separator/>
      </w:r>
    </w:p>
  </w:endnote>
  <w:endnote w:type="continuationSeparator" w:id="0">
    <w:p w:rsidR="00E86D25" w:rsidRDefault="00E8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25" w:rsidRDefault="00E86D25"/>
  </w:footnote>
  <w:footnote w:type="continuationSeparator" w:id="0">
    <w:p w:rsidR="00E86D25" w:rsidRDefault="00E86D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61" w:rsidRDefault="006B445C">
    <w:pPr>
      <w:pStyle w:val="a9"/>
      <w:framePr w:h="202" w:wrap="none" w:vAnchor="text" w:hAnchor="page" w:x="8819" w:y="106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4060B" w:rsidRPr="00D4060B">
      <w:rPr>
        <w:rStyle w:val="aa"/>
        <w:noProof/>
      </w:rPr>
      <w:t>3</w:t>
    </w:r>
    <w:r>
      <w:rPr>
        <w:rStyle w:val="aa"/>
      </w:rPr>
      <w:fldChar w:fldCharType="end"/>
    </w:r>
  </w:p>
  <w:p w:rsidR="000C7A61" w:rsidRDefault="000C7A6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15458F"/>
    <w:multiLevelType w:val="multilevel"/>
    <w:tmpl w:val="71D0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2176D"/>
    <w:multiLevelType w:val="multilevel"/>
    <w:tmpl w:val="DD1C0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02F0A"/>
    <w:multiLevelType w:val="multilevel"/>
    <w:tmpl w:val="77F43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D67C1"/>
    <w:multiLevelType w:val="multilevel"/>
    <w:tmpl w:val="5CBC0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12598"/>
    <w:multiLevelType w:val="multilevel"/>
    <w:tmpl w:val="F296E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61"/>
    <w:rsid w:val="000C7A61"/>
    <w:rsid w:val="002C165E"/>
    <w:rsid w:val="005639A7"/>
    <w:rsid w:val="006420F5"/>
    <w:rsid w:val="006B445C"/>
    <w:rsid w:val="0076420F"/>
    <w:rsid w:val="00C87519"/>
    <w:rsid w:val="00CD24B3"/>
    <w:rsid w:val="00D4060B"/>
    <w:rsid w:val="00E52661"/>
    <w:rsid w:val="00E86D25"/>
    <w:rsid w:val="00E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a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8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54">
    <w:name w:val="Основной текст54"/>
    <w:basedOn w:val="a"/>
    <w:link w:val="a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64" w:lineRule="exact"/>
      <w:outlineLvl w:val="0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C8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a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8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9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54">
    <w:name w:val="Основной текст54"/>
    <w:basedOn w:val="a"/>
    <w:link w:val="a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64" w:lineRule="exact"/>
      <w:outlineLvl w:val="0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C8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2022-02-12T02:36:00Z</cp:lastPrinted>
  <dcterms:created xsi:type="dcterms:W3CDTF">2022-02-08T11:43:00Z</dcterms:created>
  <dcterms:modified xsi:type="dcterms:W3CDTF">2022-03-15T06:10:00Z</dcterms:modified>
</cp:coreProperties>
</file>