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701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701">
        <w:rPr>
          <w:rFonts w:ascii="Times New Roman" w:hAnsi="Times New Roman"/>
          <w:sz w:val="28"/>
          <w:szCs w:val="28"/>
        </w:rPr>
        <w:t>«Средняя общеобразовательная школа с. Биджан»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BF25D2" w:rsidRPr="00D75701" w:rsidTr="00440035">
        <w:tc>
          <w:tcPr>
            <w:tcW w:w="3649" w:type="dxa"/>
          </w:tcPr>
          <w:p w:rsidR="00BF25D2" w:rsidRPr="00D75701" w:rsidRDefault="00BF25D2" w:rsidP="00440035">
            <w:pPr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«Рассмотрено»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на заседании ШМО учителей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естественно-математического цикла</w:t>
            </w:r>
          </w:p>
          <w:p w:rsidR="00BF25D2" w:rsidRPr="00D75701" w:rsidRDefault="00BF25D2" w:rsidP="00440035">
            <w:pPr>
              <w:tabs>
                <w:tab w:val="left" w:pos="3360"/>
                <w:tab w:val="left" w:pos="7160"/>
              </w:tabs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 xml:space="preserve">Протокол № </w:t>
            </w:r>
            <w:r w:rsidRPr="00D75701">
              <w:rPr>
                <w:rFonts w:ascii="Times New Roman" w:hAnsi="Times New Roman"/>
                <w:u w:val="single"/>
              </w:rPr>
              <w:t>5</w:t>
            </w:r>
          </w:p>
          <w:p w:rsidR="00BF25D2" w:rsidRPr="00D75701" w:rsidRDefault="00BF25D2" w:rsidP="00440035">
            <w:pPr>
              <w:tabs>
                <w:tab w:val="left" w:pos="3360"/>
                <w:tab w:val="left" w:pos="7160"/>
              </w:tabs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от «</w:t>
            </w:r>
            <w:r w:rsidRPr="00D75701">
              <w:rPr>
                <w:rFonts w:ascii="Times New Roman" w:hAnsi="Times New Roman"/>
                <w:u w:val="single"/>
              </w:rPr>
              <w:t>18» июня2021</w:t>
            </w:r>
            <w:r w:rsidRPr="00D75701">
              <w:rPr>
                <w:rFonts w:ascii="Times New Roman" w:hAnsi="Times New Roman"/>
              </w:rPr>
              <w:t xml:space="preserve"> г.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F25D2" w:rsidRPr="00D75701" w:rsidRDefault="00BF25D2" w:rsidP="00440035">
            <w:pPr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«Согласовано»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Заместитель директора по УВР</w:t>
            </w:r>
          </w:p>
          <w:p w:rsidR="00BF25D2" w:rsidRPr="00D75701" w:rsidRDefault="00BF25D2" w:rsidP="00440035">
            <w:pPr>
              <w:tabs>
                <w:tab w:val="left" w:pos="3360"/>
                <w:tab w:val="left" w:pos="7160"/>
              </w:tabs>
              <w:rPr>
                <w:rFonts w:ascii="Times New Roman" w:hAnsi="Times New Roman"/>
                <w:u w:val="single"/>
              </w:rPr>
            </w:pPr>
            <w:r w:rsidRPr="00D75701">
              <w:rPr>
                <w:rFonts w:ascii="Times New Roman" w:hAnsi="Times New Roman"/>
              </w:rPr>
              <w:t xml:space="preserve">Протокол № </w:t>
            </w:r>
            <w:r w:rsidRPr="00D75701">
              <w:rPr>
                <w:rFonts w:ascii="Times New Roman" w:hAnsi="Times New Roman"/>
                <w:u w:val="single"/>
              </w:rPr>
              <w:t>11</w:t>
            </w:r>
          </w:p>
          <w:p w:rsidR="00BF25D2" w:rsidRPr="00D75701" w:rsidRDefault="00BF25D2" w:rsidP="00440035">
            <w:pPr>
              <w:tabs>
                <w:tab w:val="left" w:pos="3360"/>
                <w:tab w:val="left" w:pos="7160"/>
              </w:tabs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от «</w:t>
            </w:r>
            <w:r w:rsidRPr="00D75701">
              <w:rPr>
                <w:rFonts w:ascii="Times New Roman" w:hAnsi="Times New Roman"/>
                <w:u w:val="single"/>
              </w:rPr>
              <w:t>18</w:t>
            </w:r>
            <w:r w:rsidRPr="00D75701">
              <w:rPr>
                <w:rFonts w:ascii="Times New Roman" w:hAnsi="Times New Roman"/>
              </w:rPr>
              <w:t xml:space="preserve">» </w:t>
            </w:r>
            <w:r w:rsidRPr="00D75701">
              <w:rPr>
                <w:rFonts w:ascii="Times New Roman" w:hAnsi="Times New Roman"/>
                <w:u w:val="single"/>
              </w:rPr>
              <w:t>июня2021</w:t>
            </w:r>
            <w:r w:rsidRPr="00D75701">
              <w:rPr>
                <w:rFonts w:ascii="Times New Roman" w:hAnsi="Times New Roman"/>
              </w:rPr>
              <w:t>г.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  <w:hideMark/>
          </w:tcPr>
          <w:p w:rsidR="00BF25D2" w:rsidRPr="00D75701" w:rsidRDefault="00BF25D2" w:rsidP="00440035">
            <w:pPr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>«Утверждено»</w:t>
            </w:r>
          </w:p>
          <w:p w:rsidR="00BF25D2" w:rsidRPr="00D75701" w:rsidRDefault="00BF25D2" w:rsidP="00440035">
            <w:pPr>
              <w:tabs>
                <w:tab w:val="left" w:pos="3360"/>
                <w:tab w:val="left" w:pos="7160"/>
              </w:tabs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 xml:space="preserve">Приказом </w:t>
            </w:r>
            <w:proofErr w:type="spellStart"/>
            <w:r w:rsidRPr="00D75701">
              <w:rPr>
                <w:rFonts w:ascii="Times New Roman" w:hAnsi="Times New Roman"/>
              </w:rPr>
              <w:t>ио</w:t>
            </w:r>
            <w:proofErr w:type="spellEnd"/>
            <w:r w:rsidRPr="00D75701">
              <w:rPr>
                <w:rFonts w:ascii="Times New Roman" w:hAnsi="Times New Roman"/>
              </w:rPr>
              <w:t xml:space="preserve">. директора школы № </w:t>
            </w:r>
            <w:r w:rsidRPr="00D75701">
              <w:rPr>
                <w:rFonts w:ascii="Times New Roman" w:hAnsi="Times New Roman"/>
                <w:u w:val="single"/>
              </w:rPr>
              <w:t>107</w:t>
            </w:r>
          </w:p>
          <w:p w:rsidR="00BF25D2" w:rsidRPr="00D75701" w:rsidRDefault="00BF25D2" w:rsidP="00440035">
            <w:pPr>
              <w:tabs>
                <w:tab w:val="left" w:pos="3360"/>
                <w:tab w:val="left" w:pos="7160"/>
              </w:tabs>
              <w:rPr>
                <w:rFonts w:ascii="Times New Roman" w:hAnsi="Times New Roman"/>
              </w:rPr>
            </w:pPr>
            <w:r w:rsidRPr="00D75701">
              <w:rPr>
                <w:rFonts w:ascii="Times New Roman" w:hAnsi="Times New Roman"/>
              </w:rPr>
              <w:t xml:space="preserve">от </w:t>
            </w:r>
            <w:r w:rsidRPr="00D75701">
              <w:rPr>
                <w:rFonts w:ascii="Times New Roman" w:hAnsi="Times New Roman"/>
                <w:u w:val="single"/>
              </w:rPr>
              <w:t>«22» июня 2021</w:t>
            </w:r>
            <w:r w:rsidRPr="00D75701">
              <w:rPr>
                <w:rFonts w:ascii="Times New Roman" w:hAnsi="Times New Roman"/>
              </w:rPr>
              <w:t xml:space="preserve"> г.</w:t>
            </w:r>
          </w:p>
        </w:tc>
      </w:tr>
    </w:tbl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tabs>
          <w:tab w:val="left" w:pos="3360"/>
          <w:tab w:val="left" w:pos="7160"/>
        </w:tabs>
        <w:spacing w:after="0" w:line="240" w:lineRule="auto"/>
        <w:ind w:left="-720"/>
        <w:jc w:val="right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25D2" w:rsidRPr="00D75701" w:rsidRDefault="00BF25D2" w:rsidP="00BF25D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75701">
        <w:rPr>
          <w:rFonts w:ascii="Times New Roman" w:hAnsi="Times New Roman"/>
          <w:sz w:val="26"/>
          <w:szCs w:val="26"/>
        </w:rPr>
        <w:t>Рабочая программа</w:t>
      </w:r>
    </w:p>
    <w:p w:rsidR="00BF25D2" w:rsidRPr="00D75701" w:rsidRDefault="00BF25D2" w:rsidP="00BF25D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75701">
        <w:rPr>
          <w:rFonts w:ascii="Times New Roman" w:hAnsi="Times New Roman"/>
          <w:sz w:val="26"/>
          <w:szCs w:val="26"/>
        </w:rPr>
        <w:t>учебного предмета «Физика»</w:t>
      </w:r>
    </w:p>
    <w:p w:rsidR="00BF25D2" w:rsidRPr="00D75701" w:rsidRDefault="00BF25D2" w:rsidP="00BF25D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75701">
        <w:rPr>
          <w:rFonts w:ascii="Times New Roman" w:hAnsi="Times New Roman"/>
          <w:sz w:val="26"/>
          <w:szCs w:val="26"/>
          <w:u w:val="single"/>
        </w:rPr>
        <w:t>7-9 классы</w:t>
      </w: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5D2" w:rsidRPr="00D75701" w:rsidRDefault="00BF25D2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701" w:rsidRPr="00D75701" w:rsidRDefault="00D75701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701" w:rsidRPr="00D75701" w:rsidRDefault="00D75701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701" w:rsidRPr="00D75701" w:rsidRDefault="00D75701" w:rsidP="00BF25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701" w:rsidRPr="00D75701" w:rsidRDefault="00D75701" w:rsidP="00D75701">
      <w:pPr>
        <w:jc w:val="center"/>
        <w:rPr>
          <w:rFonts w:ascii="Times New Roman" w:hAnsi="Times New Roman"/>
          <w:sz w:val="24"/>
          <w:szCs w:val="24"/>
        </w:rPr>
      </w:pPr>
    </w:p>
    <w:p w:rsidR="00D75701" w:rsidRPr="00D75701" w:rsidRDefault="00D75701" w:rsidP="00D75701">
      <w:pPr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D7570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5701">
        <w:rPr>
          <w:rFonts w:ascii="Times New Roman" w:hAnsi="Times New Roman"/>
          <w:sz w:val="24"/>
          <w:szCs w:val="24"/>
        </w:rPr>
        <w:t>с. Биджан-2021</w:t>
      </w:r>
      <w:r w:rsidRPr="00D75701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color w:val="000000"/>
          <w:sz w:val="24"/>
          <w:szCs w:val="24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BF25D2" w:rsidRPr="00D75701" w:rsidRDefault="00BF25D2" w:rsidP="00BF25D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BF25D2" w:rsidRPr="00D75701" w:rsidRDefault="00BF25D2" w:rsidP="00BF25D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F25D2" w:rsidRPr="00D75701" w:rsidRDefault="00BF25D2" w:rsidP="00BF25D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от 17.12.2010 № 1897  (с изменениями на 11.12.2020 г.);</w:t>
      </w:r>
    </w:p>
    <w:p w:rsidR="00BF25D2" w:rsidRPr="00D75701" w:rsidRDefault="00BF25D2" w:rsidP="00BF25D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от 08.04.2015 г. №1/15 (с изменениями на 04.02.2020 г.)</w:t>
      </w:r>
    </w:p>
    <w:p w:rsidR="00D75701" w:rsidRPr="00D75701" w:rsidRDefault="00BF25D2" w:rsidP="00D7570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1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D75701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D75701">
        <w:rPr>
          <w:rFonts w:ascii="Times New Roman" w:hAnsi="Times New Roman"/>
          <w:color w:val="000000"/>
          <w:sz w:val="24"/>
          <w:szCs w:val="24"/>
        </w:rPr>
        <w:t xml:space="preserve">  России от 20.05. 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F25D2" w:rsidRPr="00D75701" w:rsidRDefault="00BF25D2" w:rsidP="00D7570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А. В. </w:t>
      </w: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Перышкин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«Физика» для 7 класса М.: Дрофа, 2012 , «Физика» для 8 класса М.: Дрофа, 2018, «Физика» для 9 класса М.: Дрофа, 2019.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right="20" w:firstLine="851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7. Программа составлена на основе:</w:t>
      </w:r>
      <w:r w:rsidR="00D75701"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Авторской программы основного общего образования. Физика. 7-9 классы. Авторы: </w:t>
      </w: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А.В.Перышкин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Н.В.Филонович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Е.М.Гутник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. Физика. 7-9 классы: рабочие программы/ </w:t>
      </w: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составительЕ.Н.Тихонова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М.:Дрофа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, 2015 </w:t>
      </w:r>
      <w:proofErr w:type="spellStart"/>
      <w:proofErr w:type="gram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стр</w:t>
      </w:r>
      <w:proofErr w:type="spellEnd"/>
      <w:proofErr w:type="gram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4-43.</w:t>
      </w:r>
    </w:p>
    <w:p w:rsidR="00BF25D2" w:rsidRPr="00D75701" w:rsidRDefault="00D75701" w:rsidP="00BF25D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</w:t>
      </w:r>
      <w:r w:rsidR="00BF25D2" w:rsidRPr="00D75701">
        <w:rPr>
          <w:rFonts w:ascii="Times New Roman" w:hAnsi="Times New Roman"/>
          <w:color w:val="000000"/>
          <w:sz w:val="24"/>
          <w:szCs w:val="24"/>
        </w:rPr>
        <w:t xml:space="preserve">28.01.2021 г. №2 «Об утверждении санитарных правил и норм </w:t>
      </w:r>
      <w:proofErr w:type="spellStart"/>
      <w:r w:rsidR="00BF25D2" w:rsidRPr="00D75701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="00BF25D2" w:rsidRPr="00D75701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обитания;</w:t>
      </w:r>
    </w:p>
    <w:p w:rsidR="00BF25D2" w:rsidRPr="00D75701" w:rsidRDefault="00BF25D2" w:rsidP="00BF25D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proofErr w:type="gramStart"/>
      <w:r w:rsidRPr="00D7570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F25D2" w:rsidRPr="00D75701" w:rsidRDefault="00BF25D2" w:rsidP="00BF25D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1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МКОУ СОШ с. Биджан (утверждена директором МКОУ СОШ с. Биджан 28.08.2017 г. №119)</w:t>
      </w:r>
    </w:p>
    <w:p w:rsidR="00BF25D2" w:rsidRPr="00D75701" w:rsidRDefault="00BF25D2" w:rsidP="00BF25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lastRenderedPageBreak/>
        <w:t>Тематическое планирование учебного предмета «Физика. 7 класс»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7570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75701">
        <w:rPr>
          <w:rFonts w:ascii="Times New Roman" w:hAnsi="Times New Roman"/>
          <w:sz w:val="24"/>
          <w:szCs w:val="24"/>
        </w:rPr>
        <w:t xml:space="preserve"> результаты освоения учебного предмета 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«Физика 7 класс»</w:t>
      </w:r>
    </w:p>
    <w:p w:rsidR="00BF25D2" w:rsidRPr="00D75701" w:rsidRDefault="00BF25D2" w:rsidP="00BF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bCs/>
          <w:sz w:val="24"/>
          <w:szCs w:val="24"/>
        </w:rPr>
        <w:t>Тематические разделы рабочей программы:</w:t>
      </w:r>
      <w:r w:rsidRPr="00D757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5701">
        <w:rPr>
          <w:rFonts w:ascii="Times New Roman" w:hAnsi="Times New Roman"/>
          <w:sz w:val="24"/>
          <w:szCs w:val="24"/>
        </w:rPr>
        <w:t>Введение, первоначальные сведения о строении вещества, взаимодействие тел, давление твердых тел, жидкостей и газов, работа, мощность, энергия, повторение.</w:t>
      </w:r>
      <w:r w:rsidRPr="00D75701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Метапредметными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результатами обучения физике в ос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новной школе являются: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овладение навыками самостоятельного приобретения новых знаний, организации учебной деятельности, поста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новки целей, планирования, самоконтроля и оценки резуль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понимание различий между исходными фактами и ги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ми действиями на примерах гипотез для объяснения извест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формирование умений воспринимать, перерабатывать и предъявлять информацию в словесной, образной, символи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ческой формах, анализировать и перерабатывать получен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дить в нем ответы на поставленные вопросы и излагать его;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приобретение опыта самостоятельного поиска, анализа и отбора информации с использованием различных источни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ков и новых информационных технологий для решения по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знавательных задач;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развитие монологической и диалогической речи, уме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гого человека на иное мнение;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освоение приемов действий в нестандартных ситуа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циях, овладение эвристическими методами решения проб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лем;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rPr>
          <w:rStyle w:val="1"/>
          <w:rFonts w:ascii="Times New Roman" w:eastAsiaTheme="minorEastAsia" w:hAnsi="Times New Roman"/>
          <w:sz w:val="24"/>
          <w:szCs w:val="24"/>
          <w:shd w:val="clear" w:color="auto" w:fill="auto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F25D2" w:rsidRPr="00D75701" w:rsidRDefault="00BF25D2" w:rsidP="00BF25D2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Деятельность на уроке физики</w:t>
      </w:r>
    </w:p>
    <w:p w:rsidR="00BF25D2" w:rsidRPr="00D75701" w:rsidRDefault="00BF25D2" w:rsidP="00BF25D2">
      <w:p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Планируются следующие формы организации учебного процесса:</w:t>
      </w:r>
    </w:p>
    <w:p w:rsidR="00BF25D2" w:rsidRPr="00D75701" w:rsidRDefault="00BF25D2" w:rsidP="00BF25D2">
      <w:pPr>
        <w:widowControl w:val="0"/>
        <w:numPr>
          <w:ilvl w:val="0"/>
          <w:numId w:val="6"/>
        </w:numPr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proofErr w:type="gram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фронтальные</w:t>
      </w:r>
      <w:proofErr w:type="gram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;    коллективные;    групповые;   работа в паре;   индивидуальные.</w:t>
      </w:r>
    </w:p>
    <w:p w:rsidR="00BF25D2" w:rsidRPr="00D75701" w:rsidRDefault="00BF25D2" w:rsidP="00BF25D2">
      <w:p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В преподавании предмета будут  использоваться следующие технологии и методы: </w:t>
      </w:r>
    </w:p>
    <w:p w:rsidR="00BF25D2" w:rsidRPr="00D75701" w:rsidRDefault="00BF25D2" w:rsidP="00BF25D2">
      <w:pPr>
        <w:numPr>
          <w:ilvl w:val="0"/>
          <w:numId w:val="8"/>
        </w:num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личностно-ориентированное обучение;</w:t>
      </w:r>
    </w:p>
    <w:p w:rsidR="00BF25D2" w:rsidRPr="00D75701" w:rsidRDefault="00BF25D2" w:rsidP="00BF25D2">
      <w:pPr>
        <w:numPr>
          <w:ilvl w:val="0"/>
          <w:numId w:val="7"/>
        </w:num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проблемное обучение;</w:t>
      </w:r>
    </w:p>
    <w:p w:rsidR="00BF25D2" w:rsidRPr="00D75701" w:rsidRDefault="00BF25D2" w:rsidP="00BF25D2">
      <w:pPr>
        <w:numPr>
          <w:ilvl w:val="0"/>
          <w:numId w:val="5"/>
        </w:num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дифференцированное обучение;</w:t>
      </w:r>
    </w:p>
    <w:p w:rsidR="00BF25D2" w:rsidRPr="00D75701" w:rsidRDefault="00BF25D2" w:rsidP="00BF25D2">
      <w:pPr>
        <w:numPr>
          <w:ilvl w:val="0"/>
          <w:numId w:val="5"/>
        </w:num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технологии обучения на основе решения задач;</w:t>
      </w:r>
    </w:p>
    <w:p w:rsidR="00BF25D2" w:rsidRPr="00D75701" w:rsidRDefault="00BF25D2" w:rsidP="00BF25D2">
      <w:pPr>
        <w:numPr>
          <w:ilvl w:val="0"/>
          <w:numId w:val="5"/>
        </w:num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методы индивидуального обучения;</w:t>
      </w:r>
    </w:p>
    <w:p w:rsidR="00BF25D2" w:rsidRPr="00D75701" w:rsidRDefault="00BF25D2" w:rsidP="00BF25D2">
      <w:pPr>
        <w:spacing w:after="0" w:line="240" w:lineRule="auto"/>
        <w:ind w:left="284" w:hanging="567"/>
        <w:jc w:val="both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Особенное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BF25D2" w:rsidRPr="00D75701" w:rsidRDefault="00BF25D2" w:rsidP="00BF25D2">
      <w:pPr>
        <w:spacing w:after="0" w:line="240" w:lineRule="auto"/>
        <w:ind w:left="284" w:hanging="567"/>
        <w:rPr>
          <w:rStyle w:val="1"/>
          <w:rFonts w:ascii="Times New Roman" w:eastAsiaTheme="minorEastAsia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Школьный курс физики — системообразующий для естественнонаучных предметов, поскольку физические за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коны, лежащие в основе мироздания, являются основой со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держания курсов химии, биологии, географии и астроно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мии. Физика вооружает школьников научным методом по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знания, позволяющим получать объективные знания об окружающем мире.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В 7 классе происходит знакомство с физическими яв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лениями, методом научного познания, формирование основ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ных физических понятий, приобретение умений измерять физические величины, проводить лабораторный экспери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 xml:space="preserve">мент по заданной схеме. 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84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Цели изучения физики в основной школе следующие: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lastRenderedPageBreak/>
        <w:t xml:space="preserve"> усвоение учащимися смысла основных понятий и зако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нов физики, взаимосвязи между ними;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формирование системы научных знаний о природе, ее фундаментальных законах для построения представления </w:t>
      </w:r>
      <w:r w:rsidRPr="00D75701">
        <w:rPr>
          <w:rStyle w:val="FranklinGothicBook"/>
          <w:rFonts w:ascii="Times New Roman" w:eastAsiaTheme="minorEastAsia" w:hAnsi="Times New Roman" w:cs="Times New Roman"/>
          <w:sz w:val="24"/>
          <w:szCs w:val="24"/>
        </w:rPr>
        <w:t xml:space="preserve">о 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физической картине мира;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систематизация знаний о многообразии объектов и явле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 xml:space="preserve">ний природы, о закономерностях процессов и о законах </w:t>
      </w:r>
      <w:proofErr w:type="gram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фи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зики для осознания возможности разумного использования достижений науки</w:t>
      </w:r>
      <w:proofErr w:type="gram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в дальнейшем развитии цивилизации;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формирование убежденности в познаваемости окружаю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щего мира и достоверности научных методов его изучения;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организация экологического мышления и ценностного отношения к природе;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развитие познавательных интересов и творческих спо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собностей учащихся, а также интереса к расширению и уг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лублению физических знаний и выбора физики как про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фильного предмета.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Достижение целей обеспечивается решением следующих задач: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знакомство учащихся с методом научного познания и методами исследования объектов и явлений природы;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84" w:right="20" w:hanging="567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приобретение учащимися знаний о механических, теп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ловых, электромагнитных и квантовых явлениях, физиче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ских величинах, характеризующих эти явления;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формирование у учащихся умений наблюдать природ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ные явления и выполнять опыты, лабораторные работы и экспериментальные исследования с использованием измери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тельных приборов, широко применяемых в практической жизни;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овладение учащимися такими общенаучными понятия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понимание учащимися отличий научных данных от не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проверенной информации, ценности науки для удовлетворе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ния бытовых, производственных и культурных потребнос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тей человека.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Данный курс является одним из звеньев в формировании </w:t>
      </w:r>
      <w:proofErr w:type="gram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естественно-научных</w:t>
      </w:r>
      <w:proofErr w:type="gram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знаний учащихся наряду с химией, биологией, географией. Принцип построения курса — объ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кого мышления, а не простому заучиванию фактов.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0" w:right="20" w:firstLine="28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Изучение строения вещества в 7 классе создает представ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ления о познаваемости явлений, их обусловленности, о воз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ления газа, закона Паскаля, объяснении изменения атмо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сферного давления.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0" w:right="20" w:firstLine="80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Личностными результатами обучения физике в ос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новной школе являются: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сформированность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щихся;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убежденность в возможности познания природы, в необ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ства, уважение к творцам науки и техники, отношение к фи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зике как элементу общечеловеческой культуры;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самостоятельность в приобретении новых знаний и прак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тических умений;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мотивация образовательной деятельности школьников на основе личностно-ориентированного подхода;</w:t>
      </w:r>
    </w:p>
    <w:p w:rsidR="00BF25D2" w:rsidRPr="00D75701" w:rsidRDefault="00BF25D2" w:rsidP="00BF25D2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формирование ценностных отношений друг к другу, учителю, авторам открытий и изобретений, результатам обучения.</w:t>
      </w:r>
    </w:p>
    <w:p w:rsidR="00BF25D2" w:rsidRPr="00D75701" w:rsidRDefault="00BF25D2" w:rsidP="00BF25D2">
      <w:pPr>
        <w:rPr>
          <w:rFonts w:ascii="Times New Roman" w:hAnsi="Times New Roman"/>
        </w:rPr>
        <w:sectPr w:rsidR="00BF25D2" w:rsidRPr="00D75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5D2" w:rsidRPr="00D75701" w:rsidRDefault="00BF25D2" w:rsidP="00BF25D2">
      <w:pPr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lastRenderedPageBreak/>
        <w:t>7 класс – 70 час.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8505"/>
        <w:gridCol w:w="4110"/>
      </w:tblGrid>
      <w:tr w:rsidR="00BF25D2" w:rsidRPr="00D75701" w:rsidTr="00440035">
        <w:trPr>
          <w:trHeight w:val="286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8505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4110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(4 ч.)</w:t>
            </w:r>
          </w:p>
        </w:tc>
        <w:tc>
          <w:tcPr>
            <w:tcW w:w="8505" w:type="dxa"/>
          </w:tcPr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химических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Измеряет расстояния, промежутки времени, температуру;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обрабатывает результаты измерений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цену деления шкалы измерительного цилиндра;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объем жидкости с помощью измерительного цилиндра;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переводит значение физических величин в СИ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анализирует результаты,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составляет план презентации</w:t>
            </w:r>
          </w:p>
        </w:tc>
        <w:tc>
          <w:tcPr>
            <w:tcW w:w="4110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научится: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анализировать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свойства тел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сведения о строении вещества (6 ч.)</w:t>
            </w:r>
          </w:p>
        </w:tc>
        <w:tc>
          <w:tcPr>
            <w:tcW w:w="8505" w:type="dxa"/>
          </w:tcPr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BF25D2" w:rsidRPr="00D75701" w:rsidRDefault="00BF25D2" w:rsidP="00440035">
            <w:pPr>
              <w:tabs>
                <w:tab w:val="left" w:pos="1273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схематически изображает молекулы воды и кислорода;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размер малых тел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Измеряет размеры малых тел методом рядов,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различает способы измерения размеров малых тел;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представляет результаты измерений в виде таблиц;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работает в группе;</w:t>
            </w:r>
          </w:p>
          <w:p w:rsidR="00BF25D2" w:rsidRPr="00D75701" w:rsidRDefault="00BF25D2" w:rsidP="00440035">
            <w:pPr>
              <w:tabs>
                <w:tab w:val="left" w:pos="1273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Объясняет явление диффузии и зависимость скорости ее протекания от </w:t>
            </w: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температуры тела;</w:t>
            </w:r>
          </w:p>
          <w:p w:rsidR="00BF25D2" w:rsidRPr="00D75701" w:rsidRDefault="00BF25D2" w:rsidP="00440035">
            <w:pPr>
              <w:tabs>
                <w:tab w:val="left" w:pos="1273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приводит примеры диффузии в окружающем мире;</w:t>
            </w:r>
          </w:p>
          <w:p w:rsidR="00BF25D2" w:rsidRPr="00D75701" w:rsidRDefault="00BF25D2" w:rsidP="00440035">
            <w:pPr>
              <w:tabs>
                <w:tab w:val="left" w:pos="1273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наблюдает процесс образования кристаллов;</w:t>
            </w:r>
          </w:p>
          <w:p w:rsidR="00BF25D2" w:rsidRPr="00D75701" w:rsidRDefault="00BF25D2" w:rsidP="00440035">
            <w:pPr>
              <w:tabs>
                <w:tab w:val="left" w:pos="1273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 и объясняет опыты по обнаружению сил взаимного притяжения и отталкивания молекул;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несмачивания</w:t>
            </w:r>
            <w:proofErr w:type="spellEnd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тел, объясняет данные явления на основании знаний о взаимодействия молекул;</w:t>
            </w:r>
          </w:p>
          <w:p w:rsidR="00BF25D2" w:rsidRPr="00D75701" w:rsidRDefault="00BF25D2" w:rsidP="00440035">
            <w:pPr>
              <w:tabs>
                <w:tab w:val="left" w:pos="1273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Объясняет свойства газов, жидкостей и твердых тел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Приводят примеры проявления и применения свойств газов, жидкостей и твердых тел в природе и технике.</w:t>
            </w:r>
          </w:p>
        </w:tc>
        <w:tc>
          <w:tcPr>
            <w:tcW w:w="4110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-анализировать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использовать знания  в повседневной жизни для обеспечения безопасности при обращении с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тел (23 ч.)</w:t>
            </w:r>
          </w:p>
        </w:tc>
        <w:tc>
          <w:tcPr>
            <w:tcW w:w="8505" w:type="dxa"/>
          </w:tcPr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траекторию движения тела;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переводит основную единицу пути в 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, мм, см;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различает равномерное и неравномерное движение;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доказывает относительность движения тела</w:t>
            </w:r>
          </w:p>
          <w:p w:rsidR="00BF25D2" w:rsidRPr="00D75701" w:rsidRDefault="00BF25D2" w:rsidP="00440035">
            <w:pPr>
              <w:tabs>
                <w:tab w:val="left" w:pos="33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Рассчитывает скорость тела;</w:t>
            </w:r>
          </w:p>
          <w:p w:rsidR="00BF25D2" w:rsidRPr="00D75701" w:rsidRDefault="00BF25D2" w:rsidP="00440035">
            <w:pPr>
              <w:tabs>
                <w:tab w:val="left" w:pos="33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выражает скорость в км/ч, м/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BF25D2" w:rsidRPr="00D75701" w:rsidRDefault="00BF25D2" w:rsidP="00440035">
            <w:pPr>
              <w:tabs>
                <w:tab w:val="left" w:pos="33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анализирует таблицу скоростей движения некоторых тел;</w:t>
            </w:r>
          </w:p>
          <w:p w:rsidR="00BF25D2" w:rsidRPr="00D75701" w:rsidRDefault="00BF25D2" w:rsidP="00440035">
            <w:pPr>
              <w:tabs>
                <w:tab w:val="left" w:pos="330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среднюю скорость движения заводного автомобиля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Представляет результаты измерений и вычислений в виде таблиц и графиков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-Приводит примеры проявления явления инерции в быту;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-объясняет явление инерции;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 исследовательский эксперимент по изучению явления инерции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-Описывает явление взаимодействия тел;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объясняет опыты по взаимодействию тел и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плотность вещества;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-анализирует табличные данные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Применяет полученные знания к решению задач, анализирует результаты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Графически, в масштабе изображает силу и точку ее приложении;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-Приводит примеры проявления тяготения в окружающем мире;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Находит точку приложения и указывает направление силы тяжести;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Рассчитывает вес тела;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определяет вес тела по формуле;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Градуирует пружину;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-получает шкалу с заданной ценой деления;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Графически изображает силу и точку ее приложения в выбранном масштабе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Экспериментально находит равнодействующую двух сил;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-анализирует результаты опытов и делает выводы;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-рассчитывает равнодействующую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-Измеряет силу трения;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-называет способы увеличения и уменьшения силы трения;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-Применяет знания о видах трения и способах его изменения на практике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-Применяет знания из курса математики, географии, биологии к решению задач.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анализировать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распознавать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скорость</w:t>
            </w:r>
          </w:p>
          <w:p w:rsidR="00BF25D2" w:rsidRPr="00D75701" w:rsidRDefault="00BF25D2" w:rsidP="0044003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при описании правильно трактовать,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физический смысл используемых величин, их обозначения и единицы измерения, находить формулы, связывающие данную физическую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величину с другими величинами;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анализировать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свойства тел, механические явления и процессы, используя физические законы;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о механических явлениях и физических законах. 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Давление твердых тел, жидкостей и газов (21 ч.)</w:t>
            </w:r>
          </w:p>
        </w:tc>
        <w:tc>
          <w:tcPr>
            <w:tcW w:w="8505" w:type="dxa"/>
          </w:tcPr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Приводит примеры, показывающие зависимость действующей силы от площади опоры;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-вычисляет давление по формуле;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Отличает газы по их свойствам от твердых тел и жидкости;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-анализирует результаты эксперимента по изучению давления газа,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-анализирует опыт по передаче давления и объясняет его результаты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работает с текстом учебника и составляет план проведения опытов;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Вычисляет массу воздуха;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-объясняет влияние атмосферного давления на живые организмы;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-применяет знания из курсов географии при объяснении зависимости давления от высоты над уровнем моря, математики для расчета давления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-Вычисляет атмосферное давление;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-объясняет измерение атмосферного давления с помощью трубки Торричелли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-выводит формулу для определения выталкивающей силы;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-анализирует опыты с ведерком Архимеда;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-объясняет причины плавания тел.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выполнять измерения физических величин с учетом погрешности;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 анализировать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свойства тел, явления и процессы;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тел.</w:t>
            </w:r>
          </w:p>
          <w:p w:rsidR="00BF25D2" w:rsidRPr="00D75701" w:rsidRDefault="00BF25D2" w:rsidP="0044003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Работа и мощность. Энергия (13 ч.)</w:t>
            </w:r>
          </w:p>
        </w:tc>
        <w:tc>
          <w:tcPr>
            <w:tcW w:w="8505" w:type="dxa"/>
          </w:tcPr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-Вычисляет механическую работу;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-определяет условия, необходимые для совершения механической работы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-Вычисляет мощность по известной работе;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-выражает мощность в различных единицах;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-проводит исследование мощности, технических устройств,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-определяет плечо силы;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-решает графические задачи.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Приводит примеры применения неподвижного и подвижного блоков на </w:t>
            </w: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практике;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-сравнивает действие подвижного и неподвижного блока;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-работает с текстом учебника;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-анализирует опыты, делает выводы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работает с текстом учебника;</w:t>
            </w:r>
          </w:p>
          <w:p w:rsidR="00BF25D2" w:rsidRPr="00D75701" w:rsidRDefault="00BF25D2" w:rsidP="00440035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4110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правильно трактовать физический смысл используемых величин, их обозначения и единицы измерения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выполнять измерения физических величин с учетом погрешности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анализировать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свойства тел, явления и процессы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описывать изученные свойства тел и явления, используя физические величины: кинетическая энергия, потенциальная энергия, </w:t>
            </w: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величинами.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 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  и ограниченность использования частных законов (закон Гука, закон Архимеда и др.);</w:t>
            </w:r>
          </w:p>
          <w:p w:rsidR="00BF25D2" w:rsidRPr="00D75701" w:rsidRDefault="00BF25D2" w:rsidP="00440035">
            <w:pPr>
              <w:pStyle w:val="a5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приёмам поиска и формулировки доказательств выдвинутых гипотез и теоретических выводов на основе эмпирически установленных фактов. 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Повторение. Промежуточная аттестация (3 ч.= 2+1)</w:t>
            </w:r>
          </w:p>
        </w:tc>
        <w:tc>
          <w:tcPr>
            <w:tcW w:w="8505" w:type="dxa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  <w:r w:rsidRPr="00D75701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 тестовая работа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. Выявить уровень усвоения изучения материала.</w:t>
            </w:r>
          </w:p>
        </w:tc>
        <w:tc>
          <w:tcPr>
            <w:tcW w:w="4110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- давать письменные ответы при решении работ.</w:t>
            </w:r>
          </w:p>
        </w:tc>
      </w:tr>
    </w:tbl>
    <w:p w:rsidR="00BF25D2" w:rsidRPr="00D75701" w:rsidRDefault="00BF25D2" w:rsidP="00BF25D2">
      <w:pPr>
        <w:ind w:firstLine="708"/>
        <w:rPr>
          <w:rFonts w:ascii="Times New Roman" w:hAnsi="Times New Roman"/>
          <w:sz w:val="24"/>
          <w:szCs w:val="24"/>
        </w:rPr>
        <w:sectPr w:rsidR="00BF25D2" w:rsidRPr="00D75701" w:rsidSect="00BD00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lastRenderedPageBreak/>
        <w:t>Тематическое планирование учебного предмета «Физика. 8 класс»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7570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75701">
        <w:rPr>
          <w:rFonts w:ascii="Times New Roman" w:hAnsi="Times New Roman"/>
          <w:sz w:val="24"/>
          <w:szCs w:val="24"/>
        </w:rPr>
        <w:t xml:space="preserve"> результаты освоения учебного предмета 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«Физика 8 класс»</w:t>
      </w:r>
    </w:p>
    <w:p w:rsidR="00BF25D2" w:rsidRPr="00D75701" w:rsidRDefault="00BF25D2" w:rsidP="00BF25D2">
      <w:pPr>
        <w:pStyle w:val="ae"/>
        <w:framePr w:hSpace="180" w:wrap="around" w:vAnchor="text" w:hAnchor="margin" w:y="138"/>
        <w:spacing w:before="0" w:beforeAutospacing="0" w:after="0" w:afterAutospacing="0"/>
        <w:ind w:firstLine="567"/>
        <w:jc w:val="center"/>
      </w:pPr>
      <w:r w:rsidRPr="00D75701">
        <w:rPr>
          <w:bCs/>
        </w:rPr>
        <w:t>Тематические разделы рабочей программы:</w:t>
      </w:r>
      <w:r w:rsidRPr="00D75701">
        <w:t xml:space="preserve"> Тепловые явления, электрические явления, электромагнитные явления, световые явления, повторение.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0" w:right="20" w:firstLine="260"/>
        <w:rPr>
          <w:rStyle w:val="1"/>
          <w:rFonts w:ascii="Times New Roman" w:eastAsiaTheme="minorEastAsia" w:hAnsi="Times New Roman"/>
          <w:sz w:val="24"/>
          <w:szCs w:val="24"/>
        </w:rPr>
      </w:pP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Метапредметными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результатами обучения физике в ос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новной школе являются:</w:t>
      </w:r>
    </w:p>
    <w:p w:rsidR="00BF25D2" w:rsidRPr="00D75701" w:rsidRDefault="00BF25D2" w:rsidP="00BF25D2">
      <w:pPr>
        <w:numPr>
          <w:ilvl w:val="0"/>
          <w:numId w:val="30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BF25D2" w:rsidRPr="00D75701" w:rsidRDefault="00BF25D2" w:rsidP="00BF25D2">
      <w:pPr>
        <w:numPr>
          <w:ilvl w:val="0"/>
          <w:numId w:val="30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выбирать действия в </w:t>
      </w:r>
      <w:r w:rsidRPr="00D75701">
        <w:rPr>
          <w:rStyle w:val="FontStyle38"/>
          <w:iCs/>
          <w:sz w:val="24"/>
          <w:szCs w:val="24"/>
        </w:rPr>
        <w:t>соответствии с поставленной задачей и услови</w:t>
      </w:r>
      <w:r w:rsidRPr="00D75701">
        <w:rPr>
          <w:rFonts w:ascii="Times New Roman" w:hAnsi="Times New Roman"/>
          <w:sz w:val="24"/>
          <w:szCs w:val="24"/>
        </w:rPr>
        <w:t>ями её реализации;</w:t>
      </w:r>
    </w:p>
    <w:p w:rsidR="00BF25D2" w:rsidRPr="00D75701" w:rsidRDefault="00BF25D2" w:rsidP="00BF25D2">
      <w:pPr>
        <w:numPr>
          <w:ilvl w:val="0"/>
          <w:numId w:val="30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F25D2" w:rsidRPr="00D75701" w:rsidRDefault="00BF25D2" w:rsidP="00BF25D2">
      <w:pPr>
        <w:numPr>
          <w:ilvl w:val="0"/>
          <w:numId w:val="30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характеристик;</w:t>
      </w:r>
    </w:p>
    <w:p w:rsidR="00BF25D2" w:rsidRPr="00D75701" w:rsidRDefault="00BF25D2" w:rsidP="00BF25D2">
      <w:pPr>
        <w:numPr>
          <w:ilvl w:val="0"/>
          <w:numId w:val="30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Style w:val="FontStyle26"/>
          <w:sz w:val="24"/>
          <w:szCs w:val="24"/>
        </w:rPr>
      </w:pPr>
      <w:r w:rsidRPr="00D75701">
        <w:rPr>
          <w:rStyle w:val="FontStyle26"/>
          <w:sz w:val="24"/>
          <w:szCs w:val="24"/>
        </w:rPr>
        <w:t>составлять план и последовательность действий;</w:t>
      </w:r>
    </w:p>
    <w:p w:rsidR="00BF25D2" w:rsidRPr="00D75701" w:rsidRDefault="00BF25D2" w:rsidP="00BF25D2">
      <w:pPr>
        <w:numPr>
          <w:ilvl w:val="0"/>
          <w:numId w:val="30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75701">
        <w:rPr>
          <w:rFonts w:ascii="Times New Roman" w:hAnsi="Times New Roman"/>
          <w:spacing w:val="-4"/>
          <w:sz w:val="24"/>
          <w:szCs w:val="24"/>
        </w:rPr>
        <w:t>осуществлять контроль по образцу и вносить необходимые коррективы;</w:t>
      </w:r>
    </w:p>
    <w:p w:rsidR="00BF25D2" w:rsidRPr="00D75701" w:rsidRDefault="00BF25D2" w:rsidP="00BF25D2">
      <w:pPr>
        <w:numPr>
          <w:ilvl w:val="0"/>
          <w:numId w:val="30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BF25D2" w:rsidRPr="00D75701" w:rsidRDefault="00BF25D2" w:rsidP="00BF25D2">
      <w:pPr>
        <w:spacing w:after="0" w:line="240" w:lineRule="auto"/>
        <w:ind w:left="709" w:firstLine="567"/>
        <w:rPr>
          <w:rFonts w:ascii="Times New Roman" w:hAnsi="Times New Roman"/>
          <w:i/>
          <w:sz w:val="24"/>
          <w:szCs w:val="24"/>
        </w:rPr>
      </w:pPr>
      <w:r w:rsidRPr="00D75701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BF25D2" w:rsidRPr="00D75701" w:rsidRDefault="00BF25D2" w:rsidP="00BF25D2">
      <w:pPr>
        <w:numPr>
          <w:ilvl w:val="0"/>
          <w:numId w:val="31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Style w:val="FontStyle26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определять последовательность промежуточных целей и соответствующих им действий с учётом </w:t>
      </w:r>
      <w:r w:rsidRPr="00D75701">
        <w:rPr>
          <w:rStyle w:val="FontStyle26"/>
          <w:sz w:val="24"/>
          <w:szCs w:val="24"/>
        </w:rPr>
        <w:t>конечного результата;</w:t>
      </w:r>
    </w:p>
    <w:p w:rsidR="00BF25D2" w:rsidRPr="00D75701" w:rsidRDefault="00BF25D2" w:rsidP="00BF25D2">
      <w:pPr>
        <w:numPr>
          <w:ilvl w:val="0"/>
          <w:numId w:val="31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pacing w:val="4"/>
          <w:sz w:val="24"/>
          <w:szCs w:val="24"/>
        </w:rPr>
      </w:pPr>
      <w:r w:rsidRPr="00D75701">
        <w:rPr>
          <w:rFonts w:ascii="Times New Roman" w:hAnsi="Times New Roman"/>
          <w:spacing w:val="4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BF25D2" w:rsidRPr="00D75701" w:rsidRDefault="00BF25D2" w:rsidP="00BF25D2">
      <w:pPr>
        <w:numPr>
          <w:ilvl w:val="0"/>
          <w:numId w:val="31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действия;</w:t>
      </w:r>
    </w:p>
    <w:p w:rsidR="00BF25D2" w:rsidRPr="00D75701" w:rsidRDefault="00BF25D2" w:rsidP="00BF25D2">
      <w:pPr>
        <w:numPr>
          <w:ilvl w:val="0"/>
          <w:numId w:val="31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выделять и формулировать то, что усвоено</w:t>
      </w:r>
      <w:r w:rsidRPr="00D75701">
        <w:rPr>
          <w:rStyle w:val="FontStyle26"/>
          <w:sz w:val="24"/>
          <w:szCs w:val="24"/>
        </w:rPr>
        <w:t>, о</w:t>
      </w:r>
      <w:r w:rsidRPr="00D75701">
        <w:rPr>
          <w:rFonts w:ascii="Times New Roman" w:hAnsi="Times New Roman"/>
          <w:sz w:val="24"/>
          <w:szCs w:val="24"/>
        </w:rPr>
        <w:t>пределять качество и уровень усвоения;</w:t>
      </w:r>
    </w:p>
    <w:p w:rsidR="00BF25D2" w:rsidRPr="00D75701" w:rsidRDefault="00BF25D2" w:rsidP="00BF25D2">
      <w:pPr>
        <w:numPr>
          <w:ilvl w:val="0"/>
          <w:numId w:val="31"/>
        </w:numPr>
        <w:tabs>
          <w:tab w:val="clear" w:pos="360"/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BF25D2" w:rsidRPr="00D75701" w:rsidRDefault="00BF25D2" w:rsidP="00BF25D2">
      <w:pPr>
        <w:tabs>
          <w:tab w:val="left" w:pos="709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tabs>
          <w:tab w:val="left" w:pos="709"/>
        </w:tabs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Деятельность на уроке физики</w:t>
      </w:r>
    </w:p>
    <w:p w:rsidR="00BF25D2" w:rsidRPr="00D75701" w:rsidRDefault="00BF25D2" w:rsidP="00BF25D2">
      <w:pPr>
        <w:numPr>
          <w:ilvl w:val="0"/>
          <w:numId w:val="32"/>
        </w:numPr>
        <w:tabs>
          <w:tab w:val="clear" w:pos="927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BF25D2" w:rsidRPr="00D75701" w:rsidRDefault="00BF25D2" w:rsidP="00BF25D2">
      <w:pPr>
        <w:numPr>
          <w:ilvl w:val="0"/>
          <w:numId w:val="32"/>
        </w:numPr>
        <w:tabs>
          <w:tab w:val="clear" w:pos="927"/>
          <w:tab w:val="num" w:pos="709"/>
        </w:tabs>
        <w:spacing w:after="0" w:line="240" w:lineRule="auto"/>
        <w:ind w:left="709" w:firstLine="567"/>
        <w:jc w:val="both"/>
        <w:rPr>
          <w:rStyle w:val="FontStyle38"/>
          <w:i w:val="0"/>
          <w:iCs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использовать общ</w:t>
      </w:r>
      <w:r w:rsidRPr="00D75701">
        <w:rPr>
          <w:rStyle w:val="FontStyle38"/>
          <w:iCs/>
          <w:sz w:val="24"/>
          <w:szCs w:val="24"/>
        </w:rPr>
        <w:t xml:space="preserve">ие </w:t>
      </w:r>
      <w:r w:rsidRPr="00D75701">
        <w:rPr>
          <w:rStyle w:val="FontStyle38"/>
          <w:i w:val="0"/>
          <w:iCs/>
          <w:sz w:val="24"/>
          <w:szCs w:val="24"/>
        </w:rPr>
        <w:t>приёмы решения задач;</w:t>
      </w:r>
    </w:p>
    <w:p w:rsidR="00BF25D2" w:rsidRPr="00D75701" w:rsidRDefault="00BF25D2" w:rsidP="00BF25D2">
      <w:pPr>
        <w:numPr>
          <w:ilvl w:val="0"/>
          <w:numId w:val="32"/>
        </w:numPr>
        <w:tabs>
          <w:tab w:val="clear" w:pos="927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BF25D2" w:rsidRPr="00D75701" w:rsidRDefault="00BF25D2" w:rsidP="00BF25D2">
      <w:pPr>
        <w:numPr>
          <w:ilvl w:val="0"/>
          <w:numId w:val="32"/>
        </w:numPr>
        <w:tabs>
          <w:tab w:val="clear" w:pos="927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BF25D2" w:rsidRPr="00D75701" w:rsidRDefault="00BF25D2" w:rsidP="00BF25D2">
      <w:pPr>
        <w:numPr>
          <w:ilvl w:val="0"/>
          <w:numId w:val="32"/>
        </w:numPr>
        <w:tabs>
          <w:tab w:val="clear" w:pos="927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BF25D2" w:rsidRPr="00D75701" w:rsidRDefault="00BF25D2" w:rsidP="00BF25D2">
      <w:pPr>
        <w:numPr>
          <w:ilvl w:val="0"/>
          <w:numId w:val="32"/>
        </w:numPr>
        <w:tabs>
          <w:tab w:val="clear" w:pos="927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</w:t>
      </w:r>
      <w:r w:rsidRPr="00D75701">
        <w:rPr>
          <w:rStyle w:val="FontStyle26"/>
          <w:sz w:val="24"/>
          <w:szCs w:val="24"/>
        </w:rPr>
        <w:t>иях неполной и избыточной, точной и вероятностной и</w:t>
      </w:r>
      <w:r w:rsidRPr="00D75701">
        <w:rPr>
          <w:rFonts w:ascii="Times New Roman" w:hAnsi="Times New Roman"/>
          <w:sz w:val="24"/>
          <w:szCs w:val="24"/>
        </w:rPr>
        <w:t>нформации;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D75701">
        <w:rPr>
          <w:rFonts w:ascii="Times New Roman" w:hAnsi="Times New Roman"/>
          <w:spacing w:val="-6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D75701">
        <w:rPr>
          <w:rFonts w:ascii="Times New Roman" w:hAnsi="Times New Roman"/>
          <w:spacing w:val="-6"/>
          <w:sz w:val="24"/>
          <w:szCs w:val="24"/>
        </w:rPr>
        <w:t>логические рассуждения</w:t>
      </w:r>
      <w:proofErr w:type="gramEnd"/>
      <w:r w:rsidRPr="00D75701">
        <w:rPr>
          <w:rFonts w:ascii="Times New Roman" w:hAnsi="Times New Roman"/>
          <w:spacing w:val="-6"/>
          <w:sz w:val="24"/>
          <w:szCs w:val="24"/>
        </w:rPr>
        <w:t>, умозаключения (индуктивные, дедуктивные и по аналогии) и выводы;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Style w:val="FontStyle26"/>
          <w:sz w:val="24"/>
          <w:szCs w:val="24"/>
        </w:rPr>
      </w:pPr>
      <w:r w:rsidRPr="00D75701">
        <w:rPr>
          <w:rFonts w:ascii="Times New Roman" w:hAnsi="Times New Roman"/>
          <w:spacing w:val="-6"/>
          <w:sz w:val="24"/>
          <w:szCs w:val="24"/>
        </w:rPr>
        <w:t>формиро</w:t>
      </w:r>
      <w:r w:rsidRPr="00D75701">
        <w:rPr>
          <w:rStyle w:val="FontStyle26"/>
          <w:spacing w:val="-6"/>
          <w:sz w:val="24"/>
          <w:szCs w:val="24"/>
        </w:rPr>
        <w:t xml:space="preserve">вать </w:t>
      </w:r>
      <w:proofErr w:type="gramStart"/>
      <w:r w:rsidRPr="00D75701">
        <w:rPr>
          <w:rStyle w:val="FontStyle26"/>
          <w:spacing w:val="-6"/>
          <w:sz w:val="24"/>
          <w:szCs w:val="24"/>
        </w:rPr>
        <w:t>учебную</w:t>
      </w:r>
      <w:proofErr w:type="gramEnd"/>
      <w:r w:rsidRPr="00D75701">
        <w:rPr>
          <w:rStyle w:val="FontStyle26"/>
          <w:spacing w:val="-6"/>
          <w:sz w:val="24"/>
          <w:szCs w:val="24"/>
        </w:rPr>
        <w:t xml:space="preserve"> и </w:t>
      </w:r>
      <w:proofErr w:type="spellStart"/>
      <w:r w:rsidRPr="00D75701">
        <w:rPr>
          <w:rStyle w:val="FontStyle26"/>
          <w:spacing w:val="-6"/>
          <w:sz w:val="24"/>
          <w:szCs w:val="24"/>
        </w:rPr>
        <w:t>общепользовательскую</w:t>
      </w:r>
      <w:proofErr w:type="spellEnd"/>
      <w:r w:rsidRPr="00D75701">
        <w:rPr>
          <w:rStyle w:val="FontStyle26"/>
          <w:spacing w:val="-6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75701">
        <w:rPr>
          <w:rFonts w:ascii="Times New Roman" w:hAnsi="Times New Roman"/>
          <w:spacing w:val="-2"/>
          <w:sz w:val="24"/>
          <w:szCs w:val="24"/>
        </w:rPr>
        <w:t>видеть физическую задачу в других дисциплинах, в окружающей жизни;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выдвигать гипотезы при решении учебных</w:t>
      </w:r>
      <w:r w:rsidRPr="00D75701">
        <w:rPr>
          <w:rStyle w:val="FontStyle26"/>
          <w:sz w:val="24"/>
          <w:szCs w:val="24"/>
        </w:rPr>
        <w:t xml:space="preserve"> задач и понимать необх</w:t>
      </w:r>
      <w:r w:rsidRPr="00D75701">
        <w:rPr>
          <w:rFonts w:ascii="Times New Roman" w:hAnsi="Times New Roman"/>
          <w:sz w:val="24"/>
          <w:szCs w:val="24"/>
        </w:rPr>
        <w:t>одимость их проверки;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75701">
        <w:rPr>
          <w:rFonts w:ascii="Times New Roman" w:hAnsi="Times New Roman"/>
          <w:spacing w:val="-4"/>
          <w:sz w:val="24"/>
          <w:szCs w:val="24"/>
        </w:rPr>
        <w:lastRenderedPageBreak/>
        <w:t>интерпретировать информации (стру</w:t>
      </w:r>
      <w:r w:rsidRPr="00D75701">
        <w:rPr>
          <w:rStyle w:val="FontStyle26"/>
          <w:spacing w:val="-4"/>
          <w:sz w:val="24"/>
          <w:szCs w:val="24"/>
        </w:rPr>
        <w:t>ктурировать, переводить спло</w:t>
      </w:r>
      <w:r w:rsidRPr="00D75701">
        <w:rPr>
          <w:rFonts w:ascii="Times New Roman" w:hAnsi="Times New Roman"/>
          <w:spacing w:val="-4"/>
          <w:sz w:val="24"/>
          <w:szCs w:val="24"/>
        </w:rPr>
        <w:t>шной текст в таблицу, презентовать полученную информацию, в том числе с помощью ИКТ);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BF25D2" w:rsidRPr="00D75701" w:rsidRDefault="00BF25D2" w:rsidP="00BF25D2">
      <w:pPr>
        <w:numPr>
          <w:ilvl w:val="0"/>
          <w:numId w:val="33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Style w:val="FontStyle26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</w:t>
      </w:r>
      <w:r w:rsidRPr="00D75701">
        <w:rPr>
          <w:rStyle w:val="FontStyle26"/>
          <w:sz w:val="24"/>
          <w:szCs w:val="24"/>
        </w:rPr>
        <w:t>щения.</w:t>
      </w:r>
    </w:p>
    <w:p w:rsidR="00BF25D2" w:rsidRPr="00D75701" w:rsidRDefault="00BF25D2" w:rsidP="00BF25D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F25D2" w:rsidRPr="00D75701" w:rsidRDefault="00BF25D2" w:rsidP="00BF25D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</w:t>
      </w:r>
      <w:r w:rsidRPr="00D75701">
        <w:rPr>
          <w:rStyle w:val="FontStyle26"/>
          <w:sz w:val="24"/>
          <w:szCs w:val="24"/>
        </w:rPr>
        <w:t>ть в группе: находить общее решение и разрешать конфликты на основе соглас</w:t>
      </w:r>
      <w:r w:rsidRPr="00D75701">
        <w:rPr>
          <w:rFonts w:ascii="Times New Roman" w:hAnsi="Times New Roman"/>
          <w:sz w:val="24"/>
          <w:szCs w:val="24"/>
        </w:rPr>
        <w:t>ования позиций и учёта интересов; слушать партнёра; формулировать, аргументировать и отстаивать своё мнение;</w:t>
      </w:r>
    </w:p>
    <w:p w:rsidR="00BF25D2" w:rsidRPr="00D75701" w:rsidRDefault="00BF25D2" w:rsidP="00BF25D2">
      <w:pPr>
        <w:pStyle w:val="Style13"/>
        <w:widowControl/>
        <w:numPr>
          <w:ilvl w:val="0"/>
          <w:numId w:val="34"/>
        </w:numPr>
        <w:tabs>
          <w:tab w:val="clear" w:pos="360"/>
          <w:tab w:val="num" w:pos="709"/>
        </w:tabs>
        <w:ind w:left="709" w:firstLine="567"/>
        <w:jc w:val="both"/>
        <w:rPr>
          <w:rStyle w:val="FontStyle38"/>
          <w:i w:val="0"/>
          <w:iCs/>
          <w:spacing w:val="-4"/>
          <w:sz w:val="24"/>
        </w:rPr>
      </w:pPr>
      <w:r w:rsidRPr="00D75701">
        <w:rPr>
          <w:spacing w:val="-4"/>
        </w:rPr>
        <w:t>прогнозировать возникновение конфликтов при наличии разных точек зре</w:t>
      </w:r>
      <w:r w:rsidRPr="00D75701">
        <w:rPr>
          <w:rStyle w:val="FontStyle38"/>
          <w:iCs/>
          <w:spacing w:val="-4"/>
          <w:sz w:val="24"/>
        </w:rPr>
        <w:t>ния;</w:t>
      </w:r>
    </w:p>
    <w:p w:rsidR="00BF25D2" w:rsidRPr="00D75701" w:rsidRDefault="00BF25D2" w:rsidP="00BF25D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pacing w:val="-4"/>
          <w:sz w:val="24"/>
          <w:szCs w:val="24"/>
        </w:rPr>
        <w:t>разрешать конфликты на основе учёта интересов и позиций всех участников;</w:t>
      </w:r>
    </w:p>
    <w:p w:rsidR="00BF25D2" w:rsidRPr="00D75701" w:rsidRDefault="00BF25D2" w:rsidP="00BF25D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BF25D2" w:rsidRPr="00D75701" w:rsidRDefault="00BF25D2" w:rsidP="00BF25D2">
      <w:pPr>
        <w:numPr>
          <w:ilvl w:val="0"/>
          <w:numId w:val="34"/>
        </w:numPr>
        <w:tabs>
          <w:tab w:val="clear" w:pos="360"/>
          <w:tab w:val="num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</w:t>
      </w:r>
      <w:r w:rsidRPr="00D75701">
        <w:rPr>
          <w:rStyle w:val="FontStyle38"/>
          <w:iCs/>
          <w:sz w:val="24"/>
          <w:szCs w:val="24"/>
        </w:rPr>
        <w:t>его решения в совместной деятел</w:t>
      </w:r>
      <w:r w:rsidRPr="00D75701">
        <w:rPr>
          <w:rFonts w:ascii="Times New Roman" w:hAnsi="Times New Roman"/>
          <w:sz w:val="24"/>
          <w:szCs w:val="24"/>
        </w:rPr>
        <w:t>ьности.</w:t>
      </w:r>
    </w:p>
    <w:p w:rsidR="00BF25D2" w:rsidRPr="00D75701" w:rsidRDefault="00BF25D2" w:rsidP="00BF25D2">
      <w:pPr>
        <w:pStyle w:val="a6"/>
        <w:shd w:val="clear" w:color="auto" w:fill="auto"/>
        <w:spacing w:before="0" w:line="240" w:lineRule="auto"/>
        <w:ind w:left="20" w:right="20" w:firstLine="260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ind w:firstLine="708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  <w:sectPr w:rsidR="00BF25D2" w:rsidRPr="00D75701" w:rsidSect="004B4E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5D2" w:rsidRPr="00D75701" w:rsidRDefault="00BF25D2" w:rsidP="00BF25D2">
      <w:pPr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lastRenderedPageBreak/>
        <w:t>8 класс – 70 час.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819"/>
        <w:gridCol w:w="7796"/>
      </w:tblGrid>
      <w:tr w:rsidR="00BF25D2" w:rsidRPr="00D75701" w:rsidTr="00440035">
        <w:trPr>
          <w:trHeight w:val="286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4819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7796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BF25D2" w:rsidRPr="00D75701" w:rsidTr="00440035">
        <w:trPr>
          <w:trHeight w:val="1977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Тепловые явления (23 часа).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F25D2" w:rsidRPr="00D75701" w:rsidRDefault="00BF25D2" w:rsidP="00440035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Тепловое движение. Температура и её измерение. Шкала Цельсия. Абсолютный нуль. Внутренняя энергия тела. Виды теплопередачи: теплопроводность, конвенция, излучение. Способы изменения внутренней энергии тела. Количество теплоты. Удельная теплоемкость вещества. Удельная теплота сгорания. Л.Р. № 1  «Сравнение количеств теплоты при смешивании воды разной температуры».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Л.Р. № 2 «Измерение удельной теплоемкости вещества».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Л.Р. № 3 «Измерение влажности воздуха».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К.Р. № 1 «Тепловые явления»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Различные состояния вещества. Плавление и отвердевание кристаллических тел. Удельная теплота плавления. Влажность воздуха. Испарение. Конденсация. Кипение. Удельная теплота преобразования. Преобразование энергии в тепловых явлениях. Двигатель внутреннего сгорания. Паровая турбина. КПД теплового двигателя. Экологические проблемы использования тепловых машин.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К.Р. № 2. «Агрегатные состояния вещества»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Зачет по теме «Тепловые явления»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научится:</w:t>
            </w:r>
          </w:p>
          <w:p w:rsidR="00BF25D2" w:rsidRPr="00D75701" w:rsidRDefault="00BF25D2" w:rsidP="0044003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запоминания: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величины и их условные обозначения: температура, количество теплоты, удельная теплоемкость, удельная теплота сгорания топлива, удельная теплота плавления, удельная теплота парообразования.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приборы: линейка, секундомер, термометр;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-методы изучения физических явлений: наблюдение, эксперимент, теория.</w:t>
            </w:r>
          </w:p>
          <w:p w:rsidR="00BF25D2" w:rsidRPr="00D75701" w:rsidRDefault="00BF25D2" w:rsidP="00440035">
            <w:pPr>
              <w:tabs>
                <w:tab w:val="num" w:pos="-2410"/>
                <w:tab w:val="num" w:pos="70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Воспроизводить: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определения понятий: измерение физической величины, цена деления шкалы измерительного прибора;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определения понятий: гипотеза, абсолютная погрешность измерения, относительная погрешность измерения.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закон сохранения энергии в тепловых процессах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график фазовых переходов для любых веществ.</w:t>
            </w:r>
          </w:p>
          <w:p w:rsidR="00BF25D2" w:rsidRPr="00D75701" w:rsidRDefault="00BF25D2" w:rsidP="0044003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понимания</w:t>
            </w:r>
          </w:p>
          <w:p w:rsidR="00BF25D2" w:rsidRPr="00D75701" w:rsidRDefault="00BF25D2" w:rsidP="0044003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Приводить примеры: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физических  явлений, плавления, парообразования, конденсации, кристаллизации;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термины: молекула, атом, вещество, материя;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связь между температурой и скоростью движения молекул;</w:t>
            </w:r>
          </w:p>
          <w:p w:rsidR="00BF25D2" w:rsidRPr="00D75701" w:rsidRDefault="00BF25D2" w:rsidP="00440035">
            <w:pPr>
              <w:tabs>
                <w:tab w:val="num" w:pos="70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Объяснять: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роль и место эксперимента в процессе познания, причины погрешностей измерений и способы их уменьшения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постоянство температуры при фазовых переходах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принципы работы тепловых двигателей.</w:t>
            </w:r>
          </w:p>
          <w:p w:rsidR="00BF25D2" w:rsidRPr="00D75701" w:rsidRDefault="00BF25D2" w:rsidP="0044003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F25D2" w:rsidRPr="00D75701" w:rsidRDefault="00BF25D2" w:rsidP="0044003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 в стандартных ситуациях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- измерять, время; температуру, вычислять погрешность прямых измерений этих величин, погрешность измерений малых величин, записывать результаты прямого измерения с учётом абсолютной погрешности.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соотносить физические явления и теории, их объясняющие;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-использовать логические операции при описании процесса изучения физических явлений.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Решать задачи на теплообмен в теплоизолированных системах. 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Электрические явления (29 часов) </w:t>
            </w:r>
          </w:p>
        </w:tc>
        <w:tc>
          <w:tcPr>
            <w:tcW w:w="4819" w:type="dxa"/>
          </w:tcPr>
          <w:p w:rsidR="00BF25D2" w:rsidRPr="00D75701" w:rsidRDefault="00BF25D2" w:rsidP="00440035">
            <w:pPr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Электрический заряд (носители - электрон или протон). Модель строения атома. Закон сохранения электрический заряда. Электрическое поле. Электрон. Проводники, диэлектрики и полупроводники. Напряженность электрического поля. Закон Кулона. Электростатическая индукция.</w:t>
            </w:r>
          </w:p>
          <w:p w:rsidR="00BF25D2" w:rsidRPr="00D75701" w:rsidRDefault="00BF25D2" w:rsidP="00440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Электрический ток. Гальванический элемент. Электрическая цепь. Сила тока. Амперметр. Напряжение. Электрическое сопротивление. Закон Ома для участка цепи. Реостат. Вольтметр. Аккумуляторы.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Л.Р. № 4 «Сборка электрической цепи и измерение силы тока на различных её участках».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Л.Р.№ 5 «Измерение напряжения на различных участках электричкой цепи».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Л.Р.№ 6 «Регулирование силы тока реостатом».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Л.Р.№ 7 «Измерение сопротивления проводника при помощи амперметра и вольтметра». Последовательность соединения проводников. Параллельное соединение проводников. Смешанные соединения проводников.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 xml:space="preserve">К.Р. № 3 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Электрический ток. Напряжение»,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«Сопротивление. Соединение </w:t>
            </w:r>
            <w:proofErr w:type="spellStart"/>
            <w:r w:rsidRPr="00D75701">
              <w:rPr>
                <w:rFonts w:ascii="Times New Roman" w:hAnsi="Times New Roman"/>
                <w:sz w:val="24"/>
                <w:szCs w:val="24"/>
              </w:rPr>
              <w:t>проводников»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D75701">
              <w:rPr>
                <w:rFonts w:ascii="Times New Roman" w:hAnsi="Times New Roman"/>
                <w:sz w:val="24"/>
                <w:szCs w:val="24"/>
              </w:rPr>
              <w:t xml:space="preserve"> и мощность электрического тока. Нагревание проводников электрическим током. Закон Джоуля - Ленца. КПД установки Конденсатор. Электрическая емкость. Энергия конденсатора.</w:t>
            </w:r>
          </w:p>
          <w:p w:rsidR="00BF25D2" w:rsidRPr="00D75701" w:rsidRDefault="00BF25D2" w:rsidP="00440035">
            <w:pPr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правила техники безопасности при работе с электрическими цепями. Л.Р. № 8 «Измерение мощности и работы тока в электрической лампе».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К.Р. № 4 «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тока», «Закон Джоуля—</w:t>
            </w:r>
            <w:proofErr w:type="spellStart"/>
            <w:r w:rsidRPr="00D75701">
              <w:rPr>
                <w:rFonts w:ascii="Times New Roman" w:hAnsi="Times New Roman"/>
                <w:sz w:val="24"/>
                <w:szCs w:val="24"/>
              </w:rPr>
              <w:t>Ленца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proofErr w:type="gramStart"/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</w:rPr>
              <w:t>Конденсатор</w:t>
            </w:r>
            <w:proofErr w:type="spellEnd"/>
            <w:r w:rsidRPr="00D75701">
              <w:rPr>
                <w:rFonts w:ascii="Times New Roman" w:hAnsi="Times New Roman"/>
                <w:sz w:val="24"/>
                <w:szCs w:val="24"/>
              </w:rPr>
              <w:t>». Зачет по теме «Электрические явления»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запоминания: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величины и их условные обозначения, единицы измерения: заряд, сила тока, напряжение, сопротивление, электрическая емкость; формулы данных физических величин;</w:t>
            </w:r>
          </w:p>
          <w:p w:rsidR="00BF25D2" w:rsidRPr="00D75701" w:rsidRDefault="00BF25D2" w:rsidP="0044003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приборы: амперметр, вольтметр, омметр.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Воспроизводить: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701">
              <w:rPr>
                <w:rFonts w:ascii="Times New Roman" w:hAnsi="Times New Roman"/>
                <w:sz w:val="24"/>
                <w:szCs w:val="24"/>
              </w:rPr>
              <w:t>- определения понятий: электрический ток, электрическое поле, электрон, протон, нейтрон, атом, молекула;</w:t>
            </w:r>
            <w:proofErr w:type="gramEnd"/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определение по плану: силы тока, напряжения, сопротивления, электрической емкости;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графики зависимости: силы тока от напряжения, силы тока от сопротивления;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различать последовательное и параллельное соединение проводников в электрических цепях.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Описывать: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наблюдаемые действия электрического тока: световое, тепловое, магнитное, химическое.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понимания: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существование различных видов носителей электрического тока;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различный характер носителей электрического тока в проводниках, полупроводниках и электролитах;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зависимость сопротивления проводника от длины, сечения и материала;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-объяснять суть короткого замыкания;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объяснять устройство электронагревательных приборов.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 в стандартных ситуациях: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определять неизвестные величины, входящие в формулы: закона Ома, закона Джоуля - Ленца, электрической емкости, сопротивления;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строить графики вольт - амперных характеристик проводника;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находить проявление теплового действия тока в быту и технике;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решать задачи на виды соединений проводников;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чертить электрические схемы цепей.</w:t>
            </w:r>
          </w:p>
          <w:p w:rsidR="00BF25D2" w:rsidRPr="00D75701" w:rsidRDefault="00BF25D2" w:rsidP="00440035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 в нестандартных ситуациях: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планировать поиск решения проблемы, оценивать полученные результаты; 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использовать теоретические методы научного познания;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решать комбинированные задачи на комбинированное соединение проводников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решать задачи на расчет развиваемой мощности в электрических цепях.</w:t>
            </w:r>
          </w:p>
          <w:p w:rsidR="00BF25D2" w:rsidRPr="00D75701" w:rsidRDefault="00BF25D2" w:rsidP="00440035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Классифицировать: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различные виды соединений элементов электрических цепей. 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Электромагнитные явления (5 часов).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F25D2" w:rsidRPr="00D75701" w:rsidRDefault="00BF25D2" w:rsidP="00440035">
            <w:pPr>
              <w:pStyle w:val="af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Опыт Эрстеда.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Магнитное поле токов. Магнитное поле. Постоянные магни</w:t>
            </w:r>
            <w:r w:rsidRPr="00D75701">
              <w:rPr>
                <w:rFonts w:ascii="Times New Roman" w:hAnsi="Times New Roman"/>
                <w:sz w:val="24"/>
                <w:szCs w:val="24"/>
              </w:rPr>
              <w:softHyphen/>
              <w:t xml:space="preserve">ты. Магнитное поле электрического тока. Магнитное поле катушки с током. Магнитное поле Земли. Линии магнитной индукции. Взаимодействие магнитов. Действие магнитного поля на проводник с током. Электрический двигатель. </w:t>
            </w:r>
            <w:r w:rsidRPr="00D7570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Л.Р.№ 9 «Сборка электромагнита и его испытания». Л.Р. № 10 « Изучение работы электродвигателя постоянного тока».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 xml:space="preserve">К.Р. № 5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«Электромагнитные явления».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научится: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запоминания: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приборы: компас, магнитная стрелка;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- правила пользования магнитной стрелкой;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Воспроизводить: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изображение магнитного поля прямого тока и катушки;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-изображение силовыми линиями магнитные поля постоянных магнитов и поля Земли;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правила буравчика, правой руки и левой руки.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понимания: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магнитное поле, как меру электромагнитного взаимодействия;</w:t>
            </w:r>
          </w:p>
          <w:p w:rsidR="00BF25D2" w:rsidRPr="00D75701" w:rsidRDefault="00BF25D2" w:rsidP="00440035">
            <w:pPr>
              <w:tabs>
                <w:tab w:val="num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Объяснять: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магнитные явления, связанные с проявлением магнитных полей Земли, тока и постоянных магнитов.</w:t>
            </w:r>
          </w:p>
          <w:p w:rsidR="00BF25D2" w:rsidRPr="00D75701" w:rsidRDefault="00BF25D2" w:rsidP="00440035">
            <w:pPr>
              <w:tabs>
                <w:tab w:val="num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F25D2" w:rsidRPr="00D75701" w:rsidRDefault="00BF25D2" w:rsidP="00440035">
            <w:pPr>
              <w:tabs>
                <w:tab w:val="num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 в стандартных ситуациях: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полюса катушки, по которой протекает ток;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приводить примеры направления силовых линий поля</w:t>
            </w:r>
            <w:r w:rsidRPr="00D75701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при взаимодействии магнитов.</w:t>
            </w:r>
          </w:p>
          <w:p w:rsidR="00BF25D2" w:rsidRPr="00D75701" w:rsidRDefault="00BF25D2" w:rsidP="00440035">
            <w:pPr>
              <w:tabs>
                <w:tab w:val="num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решать качественные е задачи.</w:t>
            </w:r>
          </w:p>
          <w:p w:rsidR="00BF25D2" w:rsidRPr="00D75701" w:rsidRDefault="00BF25D2" w:rsidP="00440035">
            <w:pPr>
              <w:tabs>
                <w:tab w:val="num" w:pos="70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 в нестандартных ситуациях: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планировать поиск решения проблемы, оценивать полученные результаты; 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решать задачи на определения движения заряженной частицы в магнитном поле. </w:t>
            </w:r>
          </w:p>
        </w:tc>
      </w:tr>
      <w:tr w:rsidR="00BF25D2" w:rsidRPr="00D75701" w:rsidTr="00440035">
        <w:trPr>
          <w:trHeight w:val="1835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napToGrid w:val="0"/>
                <w:spacing w:val="8"/>
                <w:sz w:val="24"/>
                <w:szCs w:val="24"/>
              </w:rPr>
              <w:t>Световые явления (12 часов)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F25D2" w:rsidRPr="00D75701" w:rsidRDefault="00BF25D2" w:rsidP="004400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Источник света. Прямолинейное распространение света. Отражение света. Закон отражения. Образование тени и полутени. Закон преломления. Плоское зеркало. Зеркальное и рассеянное отражение света. Лунные затмения. Зеркальное и диффузное отражение. Многократное отражение. Линзы. Оптическая сила линзы. Фотоаппарат. Глаз и зрение. Очки. Лупа. Движение небесных тел на небе.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Л.Р. № 11 «Получение изображений с помощью линзы».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iCs/>
                <w:sz w:val="24"/>
                <w:szCs w:val="24"/>
              </w:rPr>
              <w:t>К.Р. №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6 «Законы отражения и преломления света».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Зачет по теме «Световые явления»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научится: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запоминания: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величины и их условные обозначения, единицы измерения: фокус, оптическая сила линзы;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физические приборы: линзы, зеркала;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устройство и действие перископа);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Воспроизводить: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определение по плану: оптическая сила линзы, закон отражения и закон преломления;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На уровне понимания: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- явления преломления и отражения</w:t>
            </w: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изображений в зеркале;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изображений в линзе собирающей и рассеивающей;</w:t>
            </w:r>
          </w:p>
          <w:p w:rsidR="00BF25D2" w:rsidRPr="00D75701" w:rsidRDefault="00BF25D2" w:rsidP="00440035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-получения изображений в глазе человека.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F25D2" w:rsidRPr="00D75701" w:rsidRDefault="00BF25D2" w:rsidP="0044003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 в стандартных ситуациях: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- приводить примеры различных видов изображений в оптических устройствах;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- строить изображения на чертеже.</w:t>
            </w:r>
          </w:p>
          <w:p w:rsidR="00BF25D2" w:rsidRPr="00D75701" w:rsidRDefault="00BF25D2" w:rsidP="00440035">
            <w:pPr>
              <w:tabs>
                <w:tab w:val="num" w:pos="-1985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Применять в нестандартных ситуациях: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планировать поиск решения проблемы, оценивать полученные результаты; 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использовать теоретические методы научного познания. 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(1 час):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Промежуточная аттестаци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</w:rPr>
              <w:t>тест)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  <w:r w:rsidRPr="00D75701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 тестовая работа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. Выявить уровень усвоения изучения материала.</w:t>
            </w:r>
          </w:p>
        </w:tc>
        <w:tc>
          <w:tcPr>
            <w:tcW w:w="7796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- давать письменные ответы при решении работ.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ind w:firstLine="708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ind w:firstLine="708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ind w:firstLine="708"/>
        <w:rPr>
          <w:rFonts w:ascii="Times New Roman" w:hAnsi="Times New Roman"/>
          <w:sz w:val="24"/>
          <w:szCs w:val="24"/>
        </w:rPr>
        <w:sectPr w:rsidR="00BF25D2" w:rsidRPr="00D75701" w:rsidSect="009F32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lastRenderedPageBreak/>
        <w:t>Тематическое планирование учебного предмета «Физика. 9 класс»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7570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75701">
        <w:rPr>
          <w:rFonts w:ascii="Times New Roman" w:hAnsi="Times New Roman"/>
          <w:sz w:val="24"/>
          <w:szCs w:val="24"/>
        </w:rPr>
        <w:t xml:space="preserve"> результаты освоения учебного предмета </w:t>
      </w:r>
    </w:p>
    <w:p w:rsidR="00BF25D2" w:rsidRPr="00D75701" w:rsidRDefault="00BF25D2" w:rsidP="00BF2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«Физика 9 класс»</w:t>
      </w:r>
    </w:p>
    <w:p w:rsidR="00BF25D2" w:rsidRPr="00D75701" w:rsidRDefault="00BF25D2" w:rsidP="00BF25D2">
      <w:pPr>
        <w:pStyle w:val="ae"/>
        <w:framePr w:hSpace="180" w:wrap="around" w:vAnchor="text" w:hAnchor="margin" w:y="138"/>
        <w:spacing w:before="0" w:beforeAutospacing="0" w:after="0" w:afterAutospacing="0"/>
        <w:ind w:firstLine="567"/>
        <w:jc w:val="center"/>
        <w:rPr>
          <w:rStyle w:val="1"/>
          <w:rFonts w:eastAsiaTheme="minorEastAsia"/>
          <w:sz w:val="24"/>
          <w:szCs w:val="24"/>
        </w:rPr>
      </w:pPr>
      <w:r w:rsidRPr="00D75701">
        <w:rPr>
          <w:bCs/>
        </w:rPr>
        <w:t>Тематические разделы рабочей программы:</w:t>
      </w:r>
      <w:r w:rsidRPr="00D75701">
        <w:rPr>
          <w:b/>
        </w:rPr>
        <w:t xml:space="preserve"> </w:t>
      </w:r>
      <w:r w:rsidRPr="00D75701">
        <w:rPr>
          <w:rStyle w:val="FontStyle43"/>
          <w:rFonts w:ascii="Times New Roman" w:hAnsi="Times New Roman" w:cs="Times New Roman"/>
          <w:sz w:val="24"/>
          <w:szCs w:val="24"/>
        </w:rPr>
        <w:t>Законы взаимодействия и движения тел</w:t>
      </w:r>
      <w:r w:rsidRPr="00D75701">
        <w:rPr>
          <w:rStyle w:val="1"/>
          <w:rFonts w:eastAsiaTheme="minorEastAsia"/>
          <w:sz w:val="24"/>
          <w:szCs w:val="24"/>
        </w:rPr>
        <w:t xml:space="preserve">, </w:t>
      </w:r>
      <w:r w:rsidRPr="00D75701">
        <w:rPr>
          <w:rStyle w:val="FontStyle43"/>
          <w:rFonts w:ascii="Times New Roman" w:hAnsi="Times New Roman" w:cs="Times New Roman"/>
          <w:sz w:val="24"/>
          <w:szCs w:val="24"/>
        </w:rPr>
        <w:t xml:space="preserve">механические колебания и волны, звук, электромагнитное поле, Строение атома и атомного ядра, использование энергии атомных ядер, строение и эволюция Вселенной, </w:t>
      </w:r>
      <w:r w:rsidRPr="00D75701">
        <w:t>Обобщающее повторение.</w:t>
      </w:r>
    </w:p>
    <w:p w:rsidR="00BF25D2" w:rsidRPr="00D75701" w:rsidRDefault="00BF25D2" w:rsidP="00BF25D2">
      <w:pPr>
        <w:pStyle w:val="ae"/>
        <w:framePr w:hSpace="180" w:wrap="around" w:vAnchor="text" w:hAnchor="margin" w:y="138"/>
        <w:spacing w:before="0" w:beforeAutospacing="0" w:after="0" w:afterAutospacing="0"/>
        <w:ind w:firstLine="567"/>
        <w:jc w:val="center"/>
        <w:rPr>
          <w:rStyle w:val="1"/>
          <w:rFonts w:eastAsiaTheme="minorEastAsia"/>
          <w:sz w:val="24"/>
          <w:szCs w:val="24"/>
        </w:rPr>
      </w:pPr>
    </w:p>
    <w:p w:rsidR="00BF25D2" w:rsidRPr="00D75701" w:rsidRDefault="00BF25D2" w:rsidP="00D75701">
      <w:pPr>
        <w:pStyle w:val="a6"/>
        <w:shd w:val="clear" w:color="auto" w:fill="auto"/>
        <w:spacing w:before="0" w:line="240" w:lineRule="auto"/>
        <w:ind w:left="20" w:right="20" w:firstLine="689"/>
        <w:rPr>
          <w:rStyle w:val="1"/>
          <w:rFonts w:ascii="Times New Roman" w:eastAsiaTheme="minorEastAsia" w:hAnsi="Times New Roman"/>
          <w:sz w:val="24"/>
          <w:szCs w:val="24"/>
        </w:rPr>
      </w:pPr>
      <w:proofErr w:type="spellStart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>Метапредметными</w:t>
      </w:r>
      <w:proofErr w:type="spellEnd"/>
      <w:r w:rsidRPr="00D75701">
        <w:rPr>
          <w:rStyle w:val="1"/>
          <w:rFonts w:ascii="Times New Roman" w:eastAsiaTheme="minorEastAsia" w:hAnsi="Times New Roman"/>
          <w:sz w:val="24"/>
          <w:szCs w:val="24"/>
        </w:rPr>
        <w:t xml:space="preserve"> результатами обучения физике в ос</w:t>
      </w:r>
      <w:r w:rsidRPr="00D75701">
        <w:rPr>
          <w:rStyle w:val="1"/>
          <w:rFonts w:ascii="Times New Roman" w:eastAsiaTheme="minorEastAsia" w:hAnsi="Times New Roman"/>
          <w:sz w:val="24"/>
          <w:szCs w:val="24"/>
        </w:rPr>
        <w:softHyphen/>
        <w:t>новной школе являются: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eastAsia="SchoolBookSanPin" w:hAnsi="Times New Roman"/>
          <w:sz w:val="24"/>
          <w:szCs w:val="24"/>
        </w:rPr>
        <w:t xml:space="preserve">—умение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</w:t>
      </w:r>
      <w:proofErr w:type="spellStart"/>
      <w:r w:rsidRPr="00D75701">
        <w:rPr>
          <w:rFonts w:ascii="Times New Roman" w:eastAsia="SchoolBookSanPin" w:hAnsi="Times New Roman"/>
          <w:sz w:val="24"/>
          <w:szCs w:val="24"/>
        </w:rPr>
        <w:t>измере</w:t>
      </w:r>
      <w:proofErr w:type="spellEnd"/>
      <w:r w:rsidRPr="00D75701">
        <w:rPr>
          <w:rFonts w:ascii="Times New Roman" w:eastAsia="SchoolBookSanPin" w:hAnsi="Times New Roman"/>
          <w:sz w:val="24"/>
          <w:szCs w:val="24"/>
        </w:rPr>
        <w:t>-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proofErr w:type="spellStart"/>
      <w:r w:rsidRPr="00D75701">
        <w:rPr>
          <w:rFonts w:ascii="Times New Roman" w:eastAsia="SchoolBookSanPin" w:hAnsi="Times New Roman"/>
          <w:sz w:val="24"/>
          <w:szCs w:val="24"/>
        </w:rPr>
        <w:t>ний</w:t>
      </w:r>
      <w:proofErr w:type="spellEnd"/>
      <w:r w:rsidRPr="00D75701">
        <w:rPr>
          <w:rFonts w:ascii="Times New Roman" w:eastAsia="SchoolBookSanPin" w:hAnsi="Times New Roman"/>
          <w:sz w:val="24"/>
          <w:szCs w:val="24"/>
        </w:rPr>
        <w:t>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eastAsia="SchoolBookSanPin" w:hAnsi="Times New Roman"/>
          <w:sz w:val="24"/>
          <w:szCs w:val="24"/>
        </w:rPr>
        <w:t>выводы, оценивать границы погрешностей результатов измерений;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eastAsia="SchoolBookSanPin" w:hAnsi="Times New Roman"/>
          <w:sz w:val="24"/>
          <w:szCs w:val="24"/>
        </w:rPr>
        <w:t xml:space="preserve">—развитие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</w:t>
      </w:r>
      <w:proofErr w:type="spellStart"/>
      <w:r w:rsidRPr="00D75701">
        <w:rPr>
          <w:rFonts w:ascii="Times New Roman" w:eastAsia="SchoolBookSanPin" w:hAnsi="Times New Roman"/>
          <w:sz w:val="24"/>
          <w:szCs w:val="24"/>
        </w:rPr>
        <w:t>ги</w:t>
      </w:r>
      <w:proofErr w:type="spellEnd"/>
      <w:r w:rsidRPr="00D75701">
        <w:rPr>
          <w:rFonts w:ascii="Times New Roman" w:eastAsia="SchoolBookSanPin" w:hAnsi="Times New Roman"/>
          <w:sz w:val="24"/>
          <w:szCs w:val="24"/>
        </w:rPr>
        <w:t>-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proofErr w:type="spellStart"/>
      <w:r w:rsidRPr="00D75701">
        <w:rPr>
          <w:rFonts w:ascii="Times New Roman" w:eastAsia="SchoolBookSanPin" w:hAnsi="Times New Roman"/>
          <w:sz w:val="24"/>
          <w:szCs w:val="24"/>
        </w:rPr>
        <w:t>потезы</w:t>
      </w:r>
      <w:proofErr w:type="spellEnd"/>
      <w:r w:rsidRPr="00D75701">
        <w:rPr>
          <w:rFonts w:ascii="Times New Roman" w:eastAsia="SchoolBookSanPin" w:hAnsi="Times New Roman"/>
          <w:sz w:val="24"/>
          <w:szCs w:val="24"/>
        </w:rPr>
        <w:t>, отыскивать и формулировать доказательства выдвинутых гипотез</w:t>
      </w:r>
      <w:proofErr w:type="gramStart"/>
      <w:r w:rsidRPr="00D75701">
        <w:rPr>
          <w:rFonts w:ascii="Times New Roman" w:eastAsia="SchoolBookSanPin" w:hAnsi="Times New Roman"/>
          <w:sz w:val="24"/>
          <w:szCs w:val="24"/>
        </w:rPr>
        <w:t>..</w:t>
      </w:r>
      <w:proofErr w:type="gramEnd"/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D75701">
        <w:rPr>
          <w:rFonts w:ascii="Times New Roman" w:eastAsia="SchoolBookSanPin" w:hAnsi="Times New Roman"/>
          <w:sz w:val="24"/>
          <w:szCs w:val="24"/>
        </w:rPr>
        <w:t>сформированность</w:t>
      </w:r>
      <w:proofErr w:type="spellEnd"/>
      <w:r w:rsidRPr="00D75701">
        <w:rPr>
          <w:rFonts w:ascii="Times New Roman" w:eastAsia="SchoolBookSanPin" w:hAnsi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_ </w:t>
      </w:r>
      <w:r w:rsidRPr="00D75701">
        <w:rPr>
          <w:rFonts w:ascii="Times New Roman" w:eastAsia="SchoolBookSanPin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_ </w:t>
      </w:r>
      <w:r w:rsidRPr="00D75701">
        <w:rPr>
          <w:rFonts w:ascii="Times New Roman" w:eastAsia="SchoolBookSanPin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_ </w:t>
      </w:r>
      <w:r w:rsidRPr="00D75701">
        <w:rPr>
          <w:rFonts w:ascii="Times New Roman" w:eastAsia="SchoolBookSanPin" w:hAnsi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_ </w:t>
      </w:r>
      <w:r w:rsidRPr="00D75701">
        <w:rPr>
          <w:rFonts w:ascii="Times New Roman" w:eastAsia="SchoolBookSanPin" w:hAnsi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подхода;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 xml:space="preserve">_ </w:t>
      </w:r>
      <w:r w:rsidRPr="00D75701">
        <w:rPr>
          <w:rFonts w:ascii="Times New Roman" w:eastAsia="SchoolBookSanPin" w:hAnsi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BF25D2" w:rsidRPr="00D75701" w:rsidRDefault="00BF25D2" w:rsidP="00D75701">
      <w:pPr>
        <w:autoSpaceDE w:val="0"/>
        <w:autoSpaceDN w:val="0"/>
        <w:adjustRightInd w:val="0"/>
        <w:spacing w:after="0" w:line="240" w:lineRule="auto"/>
        <w:ind w:left="20" w:firstLine="689"/>
        <w:rPr>
          <w:rFonts w:ascii="Times New Roman" w:eastAsia="SchoolBookSanPin" w:hAnsi="Times New Roman"/>
          <w:sz w:val="24"/>
          <w:szCs w:val="24"/>
        </w:rPr>
      </w:pPr>
    </w:p>
    <w:p w:rsidR="00BF25D2" w:rsidRPr="00D75701" w:rsidRDefault="00BF25D2" w:rsidP="00D75701">
      <w:pPr>
        <w:tabs>
          <w:tab w:val="left" w:pos="709"/>
        </w:tabs>
        <w:spacing w:after="0" w:line="240" w:lineRule="auto"/>
        <w:ind w:left="20" w:firstLine="689"/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>Деятельность на уроке физики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 xml:space="preserve">устанавливать взаимосвязь </w:t>
      </w:r>
      <w:proofErr w:type="gramStart"/>
      <w:r w:rsidRPr="00D75701">
        <w:rPr>
          <w:rFonts w:cs="Times New Roman"/>
          <w:sz w:val="24"/>
          <w:szCs w:val="24"/>
        </w:rPr>
        <w:t>естественно-научных</w:t>
      </w:r>
      <w:proofErr w:type="gramEnd"/>
      <w:r w:rsidRPr="00D75701">
        <w:rPr>
          <w:rFonts w:cs="Times New Roman"/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</w:t>
      </w:r>
      <w:r w:rsidRPr="00D75701">
        <w:rPr>
          <w:rFonts w:cs="Times New Roman"/>
          <w:sz w:val="24"/>
          <w:szCs w:val="24"/>
        </w:rPr>
        <w:lastRenderedPageBreak/>
        <w:t>измерений, получать значение измеряемой величины и оценивать относительную погрешность по заданным формулам;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D75701">
        <w:rPr>
          <w:rFonts w:cs="Times New Roman"/>
          <w:sz w:val="24"/>
          <w:szCs w:val="24"/>
        </w:rPr>
        <w:t>межпредметного</w:t>
      </w:r>
      <w:proofErr w:type="spellEnd"/>
      <w:r w:rsidRPr="00D75701">
        <w:rPr>
          <w:rFonts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proofErr w:type="gramStart"/>
      <w:r w:rsidRPr="00D75701">
        <w:rPr>
          <w:rFonts w:cs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D75701">
        <w:rPr>
          <w:rFonts w:cs="Times New Roman"/>
          <w:sz w:val="24"/>
          <w:szCs w:val="24"/>
        </w:rPr>
        <w:t>межпредметных</w:t>
      </w:r>
      <w:proofErr w:type="spellEnd"/>
      <w:r w:rsidRPr="00D75701">
        <w:rPr>
          <w:rFonts w:cs="Times New Roman"/>
          <w:sz w:val="24"/>
          <w:szCs w:val="24"/>
        </w:rPr>
        <w:t xml:space="preserve"> задач;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D75701">
        <w:rPr>
          <w:rFonts w:cs="Times New Roman"/>
          <w:sz w:val="24"/>
          <w:szCs w:val="24"/>
        </w:rPr>
        <w:t>ств дл</w:t>
      </w:r>
      <w:proofErr w:type="gramEnd"/>
      <w:r w:rsidRPr="00D75701">
        <w:rPr>
          <w:rFonts w:cs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proofErr w:type="gramStart"/>
      <w:r w:rsidRPr="00D75701">
        <w:rPr>
          <w:rFonts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D75701">
        <w:rPr>
          <w:rFonts w:cs="Times New Roman"/>
          <w:sz w:val="24"/>
          <w:szCs w:val="24"/>
        </w:rPr>
        <w:t>межпредметных</w:t>
      </w:r>
      <w:proofErr w:type="spellEnd"/>
      <w:r w:rsidRPr="00D75701">
        <w:rPr>
          <w:rFonts w:cs="Times New Roman"/>
          <w:sz w:val="24"/>
          <w:szCs w:val="24"/>
        </w:rPr>
        <w:t xml:space="preserve"> связей;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BF25D2" w:rsidRPr="00D75701" w:rsidRDefault="00BF25D2" w:rsidP="00D75701">
      <w:pPr>
        <w:pStyle w:val="a"/>
        <w:spacing w:line="240" w:lineRule="auto"/>
        <w:ind w:left="20" w:firstLine="689"/>
        <w:rPr>
          <w:rFonts w:cs="Times New Roman"/>
          <w:sz w:val="24"/>
          <w:szCs w:val="24"/>
        </w:rPr>
      </w:pPr>
      <w:r w:rsidRPr="00D75701">
        <w:rPr>
          <w:rFonts w:cs="Times New Roman"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D75701">
        <w:rPr>
          <w:rFonts w:cs="Times New Roman"/>
          <w:sz w:val="24"/>
          <w:szCs w:val="24"/>
        </w:rPr>
        <w:t>проблему</w:t>
      </w:r>
      <w:proofErr w:type="gramEnd"/>
      <w:r w:rsidRPr="00D75701">
        <w:rPr>
          <w:rFonts w:cs="Times New Roman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BF25D2" w:rsidRPr="00D75701" w:rsidRDefault="00BF25D2" w:rsidP="00D75701">
      <w:pPr>
        <w:tabs>
          <w:tab w:val="left" w:pos="709"/>
        </w:tabs>
        <w:spacing w:after="0" w:line="240" w:lineRule="auto"/>
        <w:ind w:left="20" w:firstLine="689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tabs>
          <w:tab w:val="left" w:pos="709"/>
        </w:tabs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ind w:left="-851" w:firstLine="992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  <w:sectPr w:rsidR="00BF25D2" w:rsidRPr="00D75701" w:rsidSect="002B3F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5D2" w:rsidRPr="00D75701" w:rsidRDefault="00BF25D2" w:rsidP="00BF25D2">
      <w:pPr>
        <w:jc w:val="center"/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lastRenderedPageBreak/>
        <w:t>9 класс – 102 час.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7938"/>
        <w:gridCol w:w="4677"/>
      </w:tblGrid>
      <w:tr w:rsidR="00BF25D2" w:rsidRPr="00D75701" w:rsidTr="00440035">
        <w:trPr>
          <w:trHeight w:val="286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5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57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7938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4677" w:type="dxa"/>
            <w:vAlign w:val="center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Предметные результаты</w:t>
            </w:r>
          </w:p>
        </w:tc>
      </w:tr>
      <w:tr w:rsidR="00BF25D2" w:rsidRPr="00D75701" w:rsidTr="00440035">
        <w:trPr>
          <w:trHeight w:val="1977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 (36 ч.)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938" w:type="dxa"/>
          </w:tcPr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Описание движения. Материальная точка как модель тела. Критерии замены тела материальной точкой. Поступательное движение. Система отсчета. Перемещение. Различие между понятиями «путь» и «перемещение». Нахождение координаты тела по его начальной координате и проекции вектора перемещения. Перемещение при прямолинейном равномерном движении. Прямолинейное равноускоренное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гновенная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скорость. Ускорение. Скорость прямолинейного равноускоренного движения. График скорости. Перемещение при прямолинейном равноускоренном движении. Закономерности, присущие прямолинейному равноускоренному движению без начальной скорости. Относительность траектории, перемещения, пути, скорости. Геоцентрическая и гелиоцентрическая системы мира. Причина смены дня и ночи на Земле (в гелиоцентрической системе).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Причины движения с точки зрения Аристотеля и его последователей. Закон инерции. Первый закон Ньютона. Инерциальные системы отсчета. Второй закон Ньютона. Третий закон Ньютона. Свободное падение тел. Ускорение свободного падения. Падение тел в воздухе и разреженном пространстве. Уменьшение модуля вектора скорости при противоположном направлении векторов начальной скорости и ускорения свободного падения. Невесомость.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 и условия его применимости. Гравитационная постоянная. Ускорение свободного падения на Земле и других небесных телах. Зависимость ускорения свободного падения от широты места и высоты над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Землей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упругости. Закон Гука. Сила трения. Виды трения: трение покоя, трение скольжения, трение качения. Формула для расчета силы трения скольжения. Примеры полезного проявления трения. Прямолинейное и криволинейное движение. Движение тела по окружности с постоянной по модулю скоростью. 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Центростремительное ускорение. Искусственные спутники Земли. Первая космическая скорость.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Импульс тела. Замкнутая система тел. Изменение импульсов тел при их взаимодействии. Закон сохранения импульса. Сущность и примеры реактивного движения. Назначение, конструкция и принцип действия ракеты. Многоступенчатые ракеты. Работа силы. Работа силы тяжести и силы упругости. Потенциальная энергия. Потенциальная энергия упругодеформированного тела. Кинетическая энергия. Теорема об изменении кинетической энергии. Закон сохранения механической энергии.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теме: «Законы взаимодействия и движения тел. </w:t>
            </w:r>
            <w:r w:rsidRPr="00D75701">
              <w:rPr>
                <w:rFonts w:ascii="Times New Roman" w:hAnsi="Times New Roman"/>
                <w:bCs/>
                <w:iCs/>
                <w:color w:val="000000"/>
              </w:rPr>
              <w:t>Основы кинематики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2по теме: «Законы взаимодействия и движения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</w:t>
            </w:r>
            <w:r w:rsidRPr="00D75701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proofErr w:type="gramEnd"/>
            <w:r w:rsidRPr="00D75701">
              <w:rPr>
                <w:rFonts w:ascii="Times New Roman" w:hAnsi="Times New Roman"/>
                <w:bCs/>
                <w:iCs/>
                <w:color w:val="000000"/>
              </w:rPr>
              <w:t>сновы</w:t>
            </w:r>
            <w:proofErr w:type="spellEnd"/>
            <w:r w:rsidRPr="00D75701">
              <w:rPr>
                <w:rFonts w:ascii="Times New Roman" w:hAnsi="Times New Roman"/>
                <w:bCs/>
                <w:iCs/>
                <w:color w:val="000000"/>
              </w:rPr>
              <w:t xml:space="preserve"> динамики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1.Исследование равноускоренного движения без начальной скорости.</w:t>
            </w:r>
          </w:p>
          <w:p w:rsidR="00BF25D2" w:rsidRPr="00D75701" w:rsidRDefault="00BF25D2" w:rsidP="00440035">
            <w:pPr>
              <w:pStyle w:val="Style4"/>
              <w:widowControl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2.Измерение ускорения свободного падения.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77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 описывать и объяснять физические явления</w:t>
            </w:r>
            <w:r w:rsidRPr="00D757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поступательное движение, смена дня и ночи на Земле, свободное падение тел, невесомость, движение </w:t>
            </w:r>
            <w:proofErr w:type="gram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по</w:t>
            </w:r>
            <w:proofErr w:type="gramEnd"/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окружности с постоянной по модулю скоростью;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—умение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устройство и действие космических ракет-носителей;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—умение измерять: мгновенную скорость и ускорение при равноускоренном прямолинейном движении, центростремительное ускорение при равномерном движении </w:t>
            </w:r>
            <w:proofErr w:type="gram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по</w:t>
            </w:r>
            <w:proofErr w:type="gramEnd"/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окружности;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—умение использовать полученные знания в повседневной жизни (быт, экология, охрана окружающей среды).</w:t>
            </w:r>
          </w:p>
          <w:p w:rsidR="00BF25D2" w:rsidRPr="00D75701" w:rsidRDefault="00BF25D2" w:rsidP="0044003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 (16 ч.)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938" w:type="dxa"/>
          </w:tcPr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Примеры колебательного движения. Общие черты разнообразных колебаний. Динамика колебаний горизонтального пружинного маятника. Свободные колебания, колебательные системы, маятник. Величины, характеризующие колебательное движение: амплитуда, период, частота, фаза колебаний. Зависимость периода и частоты маятника от длины его нити. Гармонические колебания.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Превращение механической энергии колебательной системы во 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 Затухающие колебания. Вынужденные колебания. Частота установившихся вынужденных колебаний. Условия наступления и физическая сущность явления резонанса. Учет резонанса в практике.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Механизм распространения упругих колебаний. Механические волны. Поперечные и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продольныеупругие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волны в твердых, жидких и газообразных средах. Характеристики волн: скорость, длина волны, частота, период колебаний. Связь между этими величинами. Источники звука — тела, колеблющиеся с частотой 16 Гц — 20 кГц. Ультразвук и инфразвук.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Эхолокация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. Зависимость высоты звука от частоты, а 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громкости звука — от амплитуды колебаний и некоторых других причин. Тембр звука. Наличие среды — необходимое условие распространения звука. Скорость звука в различных средах. Отражение звука. Эхо. Звуковой резонанс.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Контрольная работа № 3 по теме: «Механические колебания и волны. Звук».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3.Исследование зависимости периода и частоты свободных колебаний нитяного маятника от его длины.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77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описывать и объяснять физические явления: колебания математического и пружинного маятников, резонанс (в том числе звуковой), механические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волны, длина волны, отражение звука, эхо;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скорость звука; физических моделей: гармонические колебания, математический маятник;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—владение экспериментальными методами исследования зависимости периода и частоты колебаний маятника от длины его нити.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5D2" w:rsidRPr="00D75701" w:rsidTr="00440035">
        <w:trPr>
          <w:trHeight w:val="271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Электромагнитное поле (24 ч.)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938" w:type="dxa"/>
          </w:tcPr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Источники магнитного поля. Гипотеза Ампера. Графическое изображение магнитного поля. Линии неоднородного и однородного магнитного поля. Связь направления линий магнитного поля тока с направлением тока в проводнике. Правило буравчика. Правило правой руки для соленоида. Действие магнитного поля на проводник с током и на движущуюся заряженную частицу. Правило левой руки. Индукция магнитного поля. Модуль вектора магнитной индукции. Линии магнитной индукции. Зависимость магнитного потока, пронизывающего площадь контура, от площади контура, ориентации плоскости контура по отношению к линиям магнитной индукции и от модуля вектора магнитной индукции магнитного поля. Опыты Фарадея. Причина возникновения индукционного тока. Определение явления электромагнитной индукции. Техническое применение явления. Возникновение индукционного тока в алюминиевом кольце при изменении проходящего сквозь кольцо магнитного потока. Определение направления индукционного тока. Правило Ленца. Явления самоиндукции. Индуктивность. Энергия магнитного поля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еременный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электрический ток. Электромеханический индукционный генератор (как пример — гидрогенератор). Потери энергии в ЛЭП, способы уменьшения потерь. Назначение, устройство и принцип действия трансформатора, его применение при передаче электроэнергии. Электромагнитное поле, его источник. Различие между вихревым электрическим и электростатическим полями. Электромагнитные волны: скорость,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, длина волны, причина возникновения волн. Получение и 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электромагнитных волн. Высокочастотные электромагнитные колебания и волны — необходимые средства для осуществления радиосвязи. Колебательный контур, получение электромагнитных колебаний. Формула Томсона. 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Блок-схема передающего и приемного устройств для осуществления радиосвязи.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Амплитудная модуляция и детектирование высокочастотных колебаний.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Интерференция и дифракция света. Свет как частный случай электромагнитных волн. Диапазон видимого излучения на шкале электромагнитных волн. Частицы электромагнитного излучения — фотоны (кванты). Явление дисперсии. Разложение белого света в спектр. Получение белого света путем сложения спектральных цветов. Цвета тел. Назначение и устройство спектрографа и спектроскопа. Типы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оптическихспектров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Сплошной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и линейчатые спектры, условия их получения. Спектры испускания и поглощения. Закон Кирхгофа. Спектральный анализ. Атомы — источники излучения и поглощения света. Объяснение излучения и поглощения света атомами и происхождения линейчатых спектров на основе постулатов Бора.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Контрольная работа № 4 по теме: «Электромагнитное поле».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4.Изучение явления электромагнитной индукции.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77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- описывать и объяснять физические явления/процессы: электромагнитная индукция, самоиндукция, преломление света, дисперсия света, </w:t>
            </w:r>
            <w:proofErr w:type="spell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поглоще</w:t>
            </w:r>
            <w:proofErr w:type="spellEnd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ние</w:t>
            </w:r>
            <w:proofErr w:type="spellEnd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 и испускание света атомами, возникновение линейчатых спектров испускания и поглощения;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магнитная индукция, индуктивность, период, частота и амплитуда электромагнитных колебаний, показатели преломления света;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—знание формулировок, понимание смысла и умение применять закон </w:t>
            </w: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преломления света и правило Ленца, квантовых постулатов Бора;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—знание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</w:t>
            </w:r>
            <w:proofErr w:type="spell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колеба</w:t>
            </w:r>
            <w:proofErr w:type="spellEnd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-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тельный контур, детектор, спектроскоп, спектрограф;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—[понимание сути метода спектрального анализа и его возможностей].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440035">
        <w:trPr>
          <w:trHeight w:val="1835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Строение атома и атомного ядра. Использование энергии атомных ядер (16 ч.)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938" w:type="dxa"/>
          </w:tcPr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Сложный состав радиоактивного излучения, α-, β- и 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γ-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частицы. Модель атома Томсона. </w:t>
            </w:r>
            <w:proofErr w:type="spell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ОпытыРезерфорда</w:t>
            </w:r>
            <w:proofErr w:type="spell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по рассеянию ос-частиц. Планетарная модель атома. Превращения ядер при радиоактивном распаде на примере 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ос-распада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радия. Обозначение ядер химических элементов. Массовое и зарядовое числа. Закон сохранения массового числа и заряда при радиоактивных превращениях. Назначение, устройство и принцип действия счетчика Гейгера и камеры Вильсона. Выбивание 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ос-частицами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протонов из ядер атома азота. Наблюдение фотографий образовавшихся в камере Вильсона треков частиц, участвовавших в ядерной реакции. Открытие и свойства нейтрона. Протонно-нейтронная модель ядра. Физический смысл массового и зарядового чисел. Особенности ядерных сил. Изотопы.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Энергия связи. Внутренняя энергия атомных ядер. Взаимосвязь массы и 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энергии. Дефект масс. Выделение или поглощение энергии в ядерных реакциях. Деление ядра урана. Выделение энергии. Условия протекания управляемой цепной реакции. Критическая масса. Назначение, устройство, принцип действия ядерного реактора на медленных нейтронах. Преобразование энергии ядер в электрическую энергию. Преимущества и недостатки АЭС перед другими видами электростанций.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Физические величины: поглощенная доза излучения, коэффициент качества, эквивалентная доза. Влияние радиоактивных излучений на живые организмы. Период полураспада радиоактивных веществ. Закон радиоактивного распада. Способы защиты от радиации. Условия протекания и примеры термоядерных реакций. Источники энергии Солнца и звезд.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Контрольная работа № 5по теме: «Строение атома и атомного ядра. Использование энергии атомных ядер».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Лабораторные работы: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5.Изучение деления ядра атома урана по фотографии треков.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6.Изучение треков заряженных частиц по готовым фотографиям.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77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- описывать и объяснять физические явления: радиоактивность, ионизирующие излучения;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—знание и способность давать определения/описания физических понятий: радиоактивность, альф</w:t>
            </w:r>
            <w:proofErr w:type="gram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а-</w:t>
            </w:r>
            <w:proofErr w:type="gramEnd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, бета- и гамма-частицы; физических моделей: модели строения атомов, предложенные Д. Томсоном и Э. Резерфордом; </w:t>
            </w:r>
            <w:proofErr w:type="spell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протоннонейтронная</w:t>
            </w:r>
            <w:proofErr w:type="spellEnd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 модель атомного ядра, модель процесса деления ядра атома урана; физических величин: поглощенная </w:t>
            </w: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доза излучения, коэффициент качества, эквивалентная доза, период полураспада;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—умение измерять: мощность дозы радиоактивного излучения бытовым дозиметром;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—знание формулировок, понимание смысла и умение применять: закон сохранения массового числа, закон сохранения заряда, закон радиоактивного распада, правило </w:t>
            </w:r>
            <w:proofErr w:type="spellStart"/>
            <w:proofErr w:type="gram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сме-щения</w:t>
            </w:r>
            <w:proofErr w:type="spellEnd"/>
            <w:proofErr w:type="gramEnd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—владение экспериментальными методами исследования в процессе </w:t>
            </w:r>
            <w:proofErr w:type="gram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изучения зависимости мощности излучения продуктов распада радона</w:t>
            </w:r>
            <w:proofErr w:type="gramEnd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 от времени;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—понимание сути экспериментальных методов исследования частиц;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—умение использовать полученные знания в повседневной жизни (быт, экология, охрана окружающей среды, техника безопасности и др.).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5D2" w:rsidRPr="00D75701" w:rsidTr="00440035">
        <w:trPr>
          <w:trHeight w:val="1459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pStyle w:val="Style4"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Строение и эволюция Вселенной (5 ч.)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938" w:type="dxa"/>
          </w:tcPr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Состав Солнечной системы: Солнце, восемь больших планет (шесть из которых имеют спутники), пять планет-карликов, астероиды, кометы, метеорные тела. Формирование Солнечной системы. Земля и планеты земной группы. Общность характеристик планет земной группы. Планеты-гиганты. Спутники и кольца плане</w:t>
            </w:r>
            <w:proofErr w:type="gramStart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гигантов. Малые тела Солнечной системы: астероиды, кометы, метеорные тела. Образование 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хвостов комет. Радиант. Метеорит. Болид. Солнце и звезды: слоистая (зонная) структура, магнитное поле. Источник энергии Солнца и звезд — тепло, выделяемое при протекании в их недрах термоядерных реакций. Стадии эволюции Солнца. Галактики. Метагалактика. Три возможные модели нестационарной Вселенной, предложенные А. А. Фридманом. Экспериментальное подтверждение Хабблом расширения Вселенной. Закон Хаббла.</w:t>
            </w:r>
          </w:p>
          <w:p w:rsidR="00BF25D2" w:rsidRPr="00D75701" w:rsidRDefault="00BF25D2" w:rsidP="00440035">
            <w:pPr>
              <w:pStyle w:val="Style4"/>
              <w:jc w:val="both"/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</w:pPr>
            <w:r w:rsidRPr="00D75701">
              <w:rPr>
                <w:rStyle w:val="FontStyle43"/>
                <w:rFonts w:ascii="Times New Roman" w:hAnsi="Times New Roman" w:cs="Times New Roman"/>
                <w:i/>
                <w:sz w:val="24"/>
                <w:szCs w:val="24"/>
              </w:rPr>
              <w:t>Темы проектов</w:t>
            </w:r>
          </w:p>
          <w:p w:rsidR="00BF25D2" w:rsidRPr="00D75701" w:rsidRDefault="00BF25D2" w:rsidP="00440035">
            <w:pPr>
              <w:pStyle w:val="Style4"/>
              <w:widowControl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«Естественные спутники планет земной группы», «Естественные спутники планет-гигантов»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77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научится: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—представление о составе, строении, происхождении и возрасте Солнечной системы;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—умение применять физические законы для объяснения движения планет </w:t>
            </w: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Солнечной системы;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gramStart"/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      </w:r>
            <w:proofErr w:type="gramEnd"/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в недрах планет);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      </w:r>
          </w:p>
          <w:p w:rsidR="00BF25D2" w:rsidRPr="00D75701" w:rsidRDefault="00BF25D2" w:rsidP="00440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—объяснять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5D2" w:rsidRPr="00D75701" w:rsidTr="00440035">
        <w:trPr>
          <w:trHeight w:val="2344"/>
        </w:trPr>
        <w:tc>
          <w:tcPr>
            <w:tcW w:w="540" w:type="dxa"/>
            <w:vAlign w:val="center"/>
          </w:tcPr>
          <w:p w:rsidR="00BF25D2" w:rsidRPr="00D75701" w:rsidRDefault="00BF25D2" w:rsidP="00440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5" w:type="dxa"/>
            <w:vAlign w:val="center"/>
          </w:tcPr>
          <w:p w:rsidR="00BF25D2" w:rsidRPr="00D75701" w:rsidRDefault="00BF25D2" w:rsidP="00440035">
            <w:pPr>
              <w:pStyle w:val="Style4"/>
              <w:widowControl/>
              <w:jc w:val="both"/>
              <w:rPr>
                <w:rFonts w:ascii="Times New Roman" w:hAnsi="Times New Roman"/>
                <w:bCs/>
              </w:rPr>
            </w:pPr>
            <w:r w:rsidRPr="00D75701">
              <w:rPr>
                <w:rFonts w:ascii="Times New Roman" w:hAnsi="Times New Roman"/>
              </w:rPr>
              <w:t>Обобщающее повторение.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(5 ч., в том числе </w:t>
            </w:r>
            <w:r w:rsidRPr="00D75701">
              <w:rPr>
                <w:rFonts w:ascii="Times New Roman" w:hAnsi="Times New Roman"/>
              </w:rPr>
              <w:t>промежуточная аттестация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– тест)</w:t>
            </w:r>
            <w:r w:rsidRPr="00D7570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938" w:type="dxa"/>
          </w:tcPr>
          <w:p w:rsidR="00BF25D2" w:rsidRPr="00D75701" w:rsidRDefault="00BF25D2" w:rsidP="004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систематизация знаний. 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Промежуточная аттестация:</w:t>
            </w:r>
            <w:r w:rsidRPr="00D75701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 тестовая работа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. Выявить уровень усвоения изучения материала.</w:t>
            </w: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 Механические колебания и волны. Звук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Электромагнитное поле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Строение атома и атомного ядра. Использование энергии атомных ядер</w:t>
            </w:r>
          </w:p>
        </w:tc>
        <w:tc>
          <w:tcPr>
            <w:tcW w:w="4677" w:type="dxa"/>
          </w:tcPr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- выполнять тестовые задания;</w:t>
            </w:r>
          </w:p>
          <w:p w:rsidR="00BF25D2" w:rsidRPr="00D75701" w:rsidRDefault="00BF25D2" w:rsidP="00440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- давать письменные ответы при решении работ.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25D2" w:rsidRPr="00D75701" w:rsidRDefault="00BF25D2" w:rsidP="00BF25D2">
      <w:pPr>
        <w:jc w:val="center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BF25D2">
      <w:pPr>
        <w:tabs>
          <w:tab w:val="left" w:pos="3717"/>
        </w:tabs>
        <w:rPr>
          <w:rFonts w:ascii="Times New Roman" w:hAnsi="Times New Roman"/>
          <w:sz w:val="24"/>
          <w:szCs w:val="24"/>
        </w:rPr>
      </w:pPr>
      <w:r w:rsidRPr="00D75701">
        <w:rPr>
          <w:rFonts w:ascii="Times New Roman" w:hAnsi="Times New Roman"/>
          <w:sz w:val="24"/>
          <w:szCs w:val="24"/>
        </w:rPr>
        <w:tab/>
      </w:r>
    </w:p>
    <w:p w:rsidR="00BF25D2" w:rsidRPr="00D75701" w:rsidRDefault="00BF25D2" w:rsidP="00BF25D2">
      <w:pPr>
        <w:tabs>
          <w:tab w:val="left" w:pos="3717"/>
        </w:tabs>
        <w:rPr>
          <w:rFonts w:ascii="Times New Roman" w:hAnsi="Times New Roman"/>
          <w:sz w:val="24"/>
          <w:szCs w:val="24"/>
        </w:rPr>
      </w:pPr>
    </w:p>
    <w:p w:rsidR="00D75701" w:rsidRPr="00D75701" w:rsidRDefault="00D75701" w:rsidP="00BF25D2">
      <w:pPr>
        <w:jc w:val="center"/>
        <w:rPr>
          <w:rFonts w:ascii="Times New Roman" w:hAnsi="Times New Roman"/>
          <w:b/>
          <w:sz w:val="20"/>
          <w:szCs w:val="20"/>
        </w:rPr>
        <w:sectPr w:rsidR="00D75701" w:rsidRPr="00D75701" w:rsidSect="005C3E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25D2" w:rsidRPr="00D75701" w:rsidRDefault="00BF25D2" w:rsidP="00D7570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75701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  <w:r w:rsidRPr="00D75701">
        <w:rPr>
          <w:rFonts w:ascii="Times New Roman" w:hAnsi="Times New Roman"/>
          <w:b/>
        </w:rPr>
        <w:t xml:space="preserve"> физика 7 класс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1"/>
        <w:gridCol w:w="6098"/>
        <w:gridCol w:w="697"/>
        <w:gridCol w:w="1429"/>
        <w:gridCol w:w="921"/>
        <w:gridCol w:w="922"/>
      </w:tblGrid>
      <w:tr w:rsidR="00BF25D2" w:rsidRPr="00D75701" w:rsidTr="00D75701">
        <w:trPr>
          <w:trHeight w:val="506"/>
        </w:trPr>
        <w:tc>
          <w:tcPr>
            <w:tcW w:w="696" w:type="dxa"/>
            <w:vMerge w:val="restart"/>
            <w:vAlign w:val="center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09" w:type="dxa"/>
            <w:gridSpan w:val="2"/>
            <w:vMerge w:val="restart"/>
            <w:tcBorders>
              <w:right w:val="nil"/>
            </w:tcBorders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701">
              <w:rPr>
                <w:rFonts w:ascii="Times New Roman" w:hAnsi="Times New Roman"/>
                <w:b/>
                <w:sz w:val="28"/>
                <w:szCs w:val="28"/>
              </w:rPr>
              <w:t>Тема раздела урока</w:t>
            </w:r>
          </w:p>
        </w:tc>
        <w:tc>
          <w:tcPr>
            <w:tcW w:w="697" w:type="dxa"/>
            <w:vMerge w:val="restart"/>
            <w:tcBorders>
              <w:left w:val="nil"/>
            </w:tcBorders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843" w:type="dxa"/>
            <w:gridSpan w:val="2"/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F25D2" w:rsidRPr="00D75701" w:rsidTr="00D75701">
        <w:trPr>
          <w:trHeight w:val="413"/>
        </w:trPr>
        <w:tc>
          <w:tcPr>
            <w:tcW w:w="696" w:type="dxa"/>
            <w:vMerge/>
            <w:vAlign w:val="center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gridSpan w:val="2"/>
            <w:vMerge/>
            <w:tcBorders>
              <w:right w:val="nil"/>
            </w:tcBorders>
            <w:vAlign w:val="center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  <w:vAlign w:val="center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922" w:type="dxa"/>
            <w:vAlign w:val="center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BF25D2" w:rsidRPr="00D75701" w:rsidTr="00D75701">
        <w:trPr>
          <w:trHeight w:val="318"/>
        </w:trPr>
        <w:tc>
          <w:tcPr>
            <w:tcW w:w="6805" w:type="dxa"/>
            <w:gridSpan w:val="3"/>
            <w:tcBorders>
              <w:right w:val="nil"/>
            </w:tcBorders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701">
              <w:rPr>
                <w:rFonts w:ascii="Times New Roman" w:hAnsi="Times New Roman"/>
                <w:b/>
                <w:sz w:val="20"/>
                <w:szCs w:val="20"/>
              </w:rPr>
              <w:t>ВВЕДЕНИЕ (4) ч.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61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физика. Некоторые физические термины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701">
              <w:rPr>
                <w:rFonts w:ascii="Times New Roman" w:hAnsi="Times New Roman"/>
                <w:sz w:val="20"/>
                <w:szCs w:val="20"/>
              </w:rPr>
              <w:t>§1,2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65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 и опыты. Физические величины. Измерение физических величин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701">
              <w:rPr>
                <w:rFonts w:ascii="Times New Roman" w:hAnsi="Times New Roman"/>
                <w:sz w:val="20"/>
                <w:szCs w:val="20"/>
              </w:rPr>
              <w:t>§3,4</w:t>
            </w:r>
            <w:proofErr w:type="gramStart"/>
            <w:r w:rsidRPr="00D7570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75701">
              <w:rPr>
                <w:rFonts w:ascii="Times New Roman" w:hAnsi="Times New Roman"/>
                <w:sz w:val="20"/>
                <w:szCs w:val="20"/>
              </w:rPr>
              <w:t>пр.1(1)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71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Точность и погрешность измерений. Физика и техника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701">
              <w:rPr>
                <w:rFonts w:ascii="Times New Roman" w:hAnsi="Times New Roman"/>
                <w:sz w:val="20"/>
                <w:szCs w:val="20"/>
              </w:rPr>
              <w:t>Повторить §4, §5упр.1(2)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1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 w:themeFill="background1"/>
              </w:rPr>
              <w:t>Лабораторная работа № 1</w:t>
            </w:r>
            <w:r w:rsidRPr="00D757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5701">
              <w:rPr>
                <w:rFonts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c>
          <w:tcPr>
            <w:tcW w:w="10774" w:type="dxa"/>
            <w:gridSpan w:val="7"/>
            <w:shd w:val="clear" w:color="auto" w:fill="FFFFFF" w:themeFill="background1"/>
          </w:tcPr>
          <w:p w:rsidR="00BF25D2" w:rsidRPr="00D75701" w:rsidRDefault="00BF25D2" w:rsidP="00D75701">
            <w:pPr>
              <w:pStyle w:val="a6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5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Гл. 1: ПЕРВОНАЧАЛЬНЫЕ СВЕДЕНИЯ О СТРОЕНИИ ВЕЩЕСТВА (6ч)</w:t>
            </w:r>
          </w:p>
        </w:tc>
      </w:tr>
      <w:tr w:rsidR="00BF25D2" w:rsidRPr="00D75701" w:rsidTr="00D75701">
        <w:trPr>
          <w:trHeight w:val="241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pStyle w:val="a6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Строение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вещества. Молекулы. Броуновское движение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§7-§9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11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2 «Определение размеров малых тел»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15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</w:rPr>
              <w:t>Диффузия в газах, жидкостях и твердых телах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05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0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Агрегатные состояния вещества. Различие в молекулярном строении твёрдых тел, жидкостей и газов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§12,13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13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5701">
              <w:rPr>
                <w:rFonts w:ascii="Times New Roman" w:hAnsi="Times New Roman"/>
                <w:b/>
                <w:sz w:val="18"/>
                <w:szCs w:val="18"/>
              </w:rPr>
              <w:t xml:space="preserve">ВХОДНАЯ КОНТРОЛЬНАЯ </w:t>
            </w:r>
            <w:proofErr w:type="spellStart"/>
            <w:r w:rsidRPr="00D75701">
              <w:rPr>
                <w:rFonts w:ascii="Times New Roman" w:hAnsi="Times New Roman"/>
                <w:b/>
                <w:sz w:val="18"/>
                <w:szCs w:val="18"/>
              </w:rPr>
              <w:t>РАБОТА</w:t>
            </w:r>
            <w:proofErr w:type="gramStart"/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proofErr w:type="gramEnd"/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ервоначальные</w:t>
            </w:r>
            <w:proofErr w:type="spellEnd"/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сведения о строении вещества»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§7-§13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</w:tr>
      <w:tr w:rsidR="00BF25D2" w:rsidRPr="00D75701" w:rsidTr="00D75701">
        <w:tc>
          <w:tcPr>
            <w:tcW w:w="10774" w:type="dxa"/>
            <w:gridSpan w:val="7"/>
            <w:shd w:val="clear" w:color="auto" w:fill="B3B3B3"/>
          </w:tcPr>
          <w:p w:rsidR="00BF25D2" w:rsidRPr="00D75701" w:rsidRDefault="00BF25D2" w:rsidP="00D75701">
            <w:pPr>
              <w:shd w:val="clear" w:color="auto" w:fill="FFFFFF" w:themeFill="background1"/>
              <w:tabs>
                <w:tab w:val="center" w:pos="8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57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Гл.2: ВЗАИМОДЕЙСТВИЕ ТЕЛ (23ч)</w:t>
            </w:r>
          </w:p>
        </w:tc>
      </w:tr>
      <w:tr w:rsidR="00BF25D2" w:rsidRPr="00D75701" w:rsidTr="00D75701">
        <w:trPr>
          <w:cantSplit/>
          <w:trHeight w:val="24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§14,15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3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43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47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Инерция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23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27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§20,21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31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§20,21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35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Плотность вещества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50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pStyle w:val="a6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4 «Измерение объема тела». Лабораторная работа № 5 «Определение плотности твердого тела»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1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23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§14-§23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84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темам «Механическое движение», «Масса», «Плотность вещества»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§14-§23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84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42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pStyle w:val="af2"/>
              <w:tabs>
                <w:tab w:val="left" w:pos="199"/>
              </w:tabs>
              <w:jc w:val="both"/>
            </w:pPr>
            <w:r w:rsidRPr="00D75701">
              <w:rPr>
                <w:color w:val="000000"/>
              </w:rPr>
              <w:t>Явление тяготения. Сила тяжести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84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18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Вес тела. Единицы силы. Связь между силой тяжести и массой тела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63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pStyle w:val="af2"/>
              <w:tabs>
                <w:tab w:val="left" w:pos="144"/>
                <w:tab w:val="left" w:pos="199"/>
              </w:tabs>
              <w:jc w:val="both"/>
            </w:pPr>
            <w:r w:rsidRPr="00D75701">
              <w:rPr>
                <w:color w:val="000000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12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Динамомет</w:t>
            </w: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р Лабораторная работа № 6 «</w:t>
            </w:r>
            <w:proofErr w:type="spellStart"/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Градуирование</w:t>
            </w:r>
            <w:proofErr w:type="spellEnd"/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2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pStyle w:val="af2"/>
              <w:tabs>
                <w:tab w:val="left" w:pos="144"/>
                <w:tab w:val="left" w:pos="199"/>
              </w:tabs>
              <w:jc w:val="both"/>
            </w:pPr>
            <w:r w:rsidRPr="00D75701">
              <w:rPr>
                <w:color w:val="000000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19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§32; 33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535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pStyle w:val="af2"/>
              <w:tabs>
                <w:tab w:val="left" w:pos="226"/>
              </w:tabs>
              <w:jc w:val="both"/>
            </w:pPr>
            <w:r w:rsidRPr="00D75701">
              <w:rPr>
                <w:color w:val="000000"/>
              </w:rPr>
              <w:t xml:space="preserve">Трение в природе и технике. </w:t>
            </w:r>
            <w:r w:rsidRPr="00D75701">
              <w:rPr>
                <w:b/>
                <w:i/>
              </w:rPr>
              <w:t xml:space="preserve">Лабораторная работа </w:t>
            </w:r>
            <w:r w:rsidRPr="00D75701">
              <w:rPr>
                <w:b/>
                <w:i/>
                <w:lang w:val="en-US" w:eastAsia="en-US"/>
              </w:rPr>
              <w:t>N</w:t>
            </w:r>
            <w:r w:rsidRPr="00D75701">
              <w:rPr>
                <w:b/>
                <w:i/>
                <w:lang w:eastAsia="en-US"/>
              </w:rPr>
              <w:t xml:space="preserve">° </w:t>
            </w:r>
            <w:r w:rsidRPr="00D75701">
              <w:rPr>
                <w:b/>
                <w:i/>
              </w:rPr>
              <w:t>7 «Измерение силы трения качения с помощью динамометра»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17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pStyle w:val="af2"/>
              <w:tabs>
                <w:tab w:val="left" w:pos="226"/>
              </w:tabs>
              <w:jc w:val="both"/>
            </w:pPr>
            <w:r w:rsidRPr="00D75701">
              <w:rPr>
                <w:color w:val="000000"/>
              </w:rPr>
              <w:t>Решение задач по темам «Силы», «Равнодействующая сил 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§24-§31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08"/>
        </w:trPr>
        <w:tc>
          <w:tcPr>
            <w:tcW w:w="696" w:type="dxa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темам «Вес тела», «Графическое изображение сил», «Силы», «Равнодействующая сил»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§27-§31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58"/>
        </w:trPr>
        <w:tc>
          <w:tcPr>
            <w:tcW w:w="10774" w:type="dxa"/>
            <w:gridSpan w:val="7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701">
              <w:rPr>
                <w:rFonts w:ascii="Times New Roman" w:hAnsi="Times New Roman"/>
                <w:b/>
                <w:sz w:val="20"/>
                <w:szCs w:val="20"/>
              </w:rPr>
              <w:t>Гл. 3 ДАВЛЕНИЕ ТВЕРДЫХ ТЕЛ, ЖИДКОСТЕЙ И ГАЗОВ (21ч)</w:t>
            </w:r>
          </w:p>
        </w:tc>
      </w:tr>
      <w:tr w:rsidR="00BF25D2" w:rsidRPr="00D75701" w:rsidTr="00D75701">
        <w:trPr>
          <w:cantSplit/>
          <w:trHeight w:val="133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37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уменьшения и увеличения давления 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69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165"/>
              </w:tabs>
              <w:jc w:val="both"/>
            </w:pPr>
            <w:r w:rsidRPr="00D75701">
              <w:rPr>
                <w:color w:val="000000"/>
              </w:rPr>
              <w:t>Давление газа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18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165"/>
              </w:tabs>
              <w:jc w:val="both"/>
            </w:pPr>
            <w:r w:rsidRPr="00D75701">
              <w:rPr>
                <w:color w:val="000000"/>
              </w:rPr>
              <w:t>Передача давления жидкостями и газами. Закон Паскаля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21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§39,40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395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«Давление в жидкости и газе. Закон Паскаля»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Кратковременная контрольная работа №3«Давление в жидкости и газе. Закон Паскаля»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§35-§40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20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27"/>
              </w:tabs>
              <w:jc w:val="both"/>
            </w:pPr>
            <w:r w:rsidRPr="00D75701">
              <w:rPr>
                <w:color w:val="000000"/>
              </w:rPr>
              <w:t>Сообщающиеся сосуды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23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27"/>
              </w:tabs>
              <w:jc w:val="both"/>
            </w:pPr>
            <w:r w:rsidRPr="00D75701">
              <w:rPr>
                <w:color w:val="000000"/>
              </w:rPr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§42,43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28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27"/>
              </w:tabs>
              <w:jc w:val="both"/>
            </w:pPr>
            <w:r w:rsidRPr="00D75701">
              <w:rPr>
                <w:color w:val="000000"/>
              </w:rPr>
              <w:t>Измерение атмосферного давления. Опыт Торричелли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31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27"/>
              </w:tabs>
              <w:jc w:val="both"/>
            </w:pPr>
            <w:r w:rsidRPr="00D75701">
              <w:rPr>
                <w:color w:val="000000"/>
              </w:rPr>
              <w:t>Баромет</w:t>
            </w:r>
            <w:proofErr w:type="gramStart"/>
            <w:r w:rsidRPr="00D75701">
              <w:rPr>
                <w:color w:val="000000"/>
              </w:rPr>
              <w:t>р-</w:t>
            </w:r>
            <w:proofErr w:type="gramEnd"/>
            <w:r w:rsidRPr="00D75701">
              <w:rPr>
                <w:color w:val="000000"/>
              </w:rPr>
              <w:t xml:space="preserve"> анероид. Атмосферное давление на различных высотах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§45,46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08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>Манометры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53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02"/>
              </w:tabs>
              <w:jc w:val="both"/>
            </w:pPr>
            <w:r w:rsidRPr="00D75701">
              <w:rPr>
                <w:color w:val="000000"/>
              </w:rPr>
              <w:t xml:space="preserve">Поршневой жидкостный насос. Гидравлический пресс 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§48,49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16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Действие жидкости и газа на погруженное в них тело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47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Закон Архимеда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535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  <w:rPr>
                <w:b/>
                <w:i/>
              </w:rPr>
            </w:pPr>
            <w:r w:rsidRPr="00D75701">
              <w:rPr>
                <w:b/>
                <w:i/>
              </w:rPr>
              <w:t>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§50,51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04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Плавание тел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07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§50-52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42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  <w:rPr>
                <w:b/>
                <w:i/>
              </w:rPr>
            </w:pPr>
            <w:r w:rsidRPr="00D75701">
              <w:rPr>
                <w:b/>
                <w:i/>
              </w:rPr>
              <w:t>Лабораторная работа №9 « Выяснение ус</w:t>
            </w:r>
            <w:r w:rsidRPr="00D75701">
              <w:rPr>
                <w:rStyle w:val="9pt2"/>
                <w:rFonts w:ascii="Times New Roman" w:eastAsiaTheme="minorEastAsia" w:hAnsi="Times New Roman" w:cs="Times New Roman"/>
                <w:i/>
              </w:rPr>
              <w:t>ловий плавания тела в жидкости»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§50-52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42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Плавание судов. Воздухоплавание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§53,54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42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Решение задач по темам «Архимедова сила», «Плавание тел», «Плавание судов. Воздухоплавание 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§51-§54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84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  <w:rPr>
                <w:b/>
              </w:rPr>
            </w:pPr>
            <w:r w:rsidRPr="00D75701">
              <w:rPr>
                <w:b/>
              </w:rPr>
              <w:t xml:space="preserve">Контрольная работа №4  </w:t>
            </w:r>
            <w:r w:rsidRPr="00D75701">
              <w:rPr>
                <w:b/>
                <w:color w:val="000000"/>
              </w:rPr>
              <w:t>по теме «Давление твердых тел, жидкостей и газов»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§51-§54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18"/>
        </w:trPr>
        <w:tc>
          <w:tcPr>
            <w:tcW w:w="10774" w:type="dxa"/>
            <w:gridSpan w:val="7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701">
              <w:rPr>
                <w:rFonts w:ascii="Times New Roman" w:hAnsi="Times New Roman"/>
                <w:b/>
                <w:sz w:val="20"/>
                <w:szCs w:val="20"/>
              </w:rPr>
              <w:t>Гл.4 РАБОТА И МОЩНОСТЬ. ЭНЕРГИЯ (13ч)</w:t>
            </w:r>
          </w:p>
        </w:tc>
      </w:tr>
      <w:tr w:rsidR="00BF25D2" w:rsidRPr="00D75701" w:rsidTr="00D75701">
        <w:trPr>
          <w:cantSplit/>
          <w:trHeight w:val="163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Механическая работа. Единицы работы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67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Мощность. Единицы мощности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71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Простые механизмы. Рычаг. Равновесие сил на рычаге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§57,58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47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Момент силы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85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6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Рычаги в технике, быту и природе </w:t>
            </w: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10«Выяснение условия равновесия рычага»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438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§61,62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63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15"/>
              </w:tabs>
              <w:jc w:val="both"/>
            </w:pPr>
            <w:r w:rsidRPr="00D75701">
              <w:rPr>
                <w:color w:val="000000"/>
              </w:rPr>
              <w:t>Решение задач по теме «Условия равновесия рычага»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§57-§62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53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27"/>
              </w:tabs>
              <w:jc w:val="both"/>
            </w:pPr>
            <w:r w:rsidRPr="00D75701">
              <w:rPr>
                <w:color w:val="000000"/>
              </w:rPr>
              <w:t>Центр тяжести тела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§63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43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27"/>
              </w:tabs>
              <w:jc w:val="both"/>
            </w:pPr>
            <w:r w:rsidRPr="00D75701">
              <w:rPr>
                <w:color w:val="000000"/>
              </w:rPr>
              <w:t>Условия равновесия тел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431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27"/>
              </w:tabs>
              <w:jc w:val="both"/>
            </w:pPr>
            <w:r w:rsidRPr="00D75701">
              <w:rPr>
                <w:color w:val="000000"/>
              </w:rPr>
              <w:t xml:space="preserve">Коэффициент полезного действия механизмов </w:t>
            </w:r>
            <w:r w:rsidRPr="00D75701">
              <w:rPr>
                <w:b/>
                <w:i/>
              </w:rPr>
              <w:t xml:space="preserve">Лабораторная работа № </w:t>
            </w:r>
            <w:r w:rsidRPr="00D75701">
              <w:rPr>
                <w:rStyle w:val="9pt2"/>
                <w:rFonts w:ascii="Times New Roman" w:eastAsiaTheme="minorEastAsia" w:hAnsi="Times New Roman" w:cs="Times New Roman"/>
                <w:i/>
              </w:rPr>
              <w:t>11</w:t>
            </w:r>
            <w:r w:rsidRPr="00D75701">
              <w:rPr>
                <w:b/>
                <w:i/>
              </w:rPr>
              <w:t>«Определение КПД при подъеме тела по наклонной плоскости</w:t>
            </w:r>
            <w:r w:rsidRPr="00D75701">
              <w:rPr>
                <w:color w:val="000000"/>
              </w:rPr>
              <w:t>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55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40"/>
              </w:tabs>
              <w:jc w:val="both"/>
            </w:pPr>
            <w:r w:rsidRPr="00D75701">
              <w:rPr>
                <w:color w:val="000000"/>
              </w:rPr>
              <w:t>Энергия. Потенциальная и кинетическая энергия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§66,67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300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6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§68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121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40"/>
              </w:tabs>
              <w:jc w:val="both"/>
              <w:rPr>
                <w:b/>
              </w:rPr>
            </w:pPr>
            <w:r w:rsidRPr="00D75701">
              <w:rPr>
                <w:rStyle w:val="Exact"/>
                <w:rFonts w:ascii="Times New Roman" w:hAnsi="Times New Roman" w:cs="Times New Roman"/>
                <w:b/>
              </w:rPr>
              <w:t>Контрольная работа №5</w:t>
            </w:r>
            <w:r w:rsidRPr="00D75701">
              <w:rPr>
                <w:rStyle w:val="Exact"/>
                <w:rFonts w:ascii="Times New Roman" w:hAnsi="Times New Roman" w:cs="Times New Roman"/>
                <w:b/>
                <w:color w:val="000000"/>
              </w:rPr>
              <w:t xml:space="preserve"> по теме «Работа. Мощность, энергия»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§55-§68</w:t>
            </w: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68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f2"/>
              <w:tabs>
                <w:tab w:val="left" w:pos="240"/>
              </w:tabs>
              <w:jc w:val="both"/>
            </w:pPr>
            <w:r w:rsidRPr="00D75701">
              <w:rPr>
                <w:rStyle w:val="Exact"/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57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тестовая работа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color w:val="333300"/>
                <w:sz w:val="24"/>
                <w:szCs w:val="24"/>
              </w:rPr>
            </w:pPr>
          </w:p>
        </w:tc>
      </w:tr>
      <w:tr w:rsidR="00BF25D2" w:rsidRPr="00D75701" w:rsidTr="00D75701">
        <w:trPr>
          <w:cantSplit/>
          <w:trHeight w:val="262"/>
        </w:trPr>
        <w:tc>
          <w:tcPr>
            <w:tcW w:w="707" w:type="dxa"/>
            <w:gridSpan w:val="2"/>
          </w:tcPr>
          <w:p w:rsidR="00BF25D2" w:rsidRPr="00D75701" w:rsidRDefault="00BF25D2" w:rsidP="00D7570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BF25D2" w:rsidRPr="00D75701" w:rsidRDefault="00BF25D2" w:rsidP="00D75701">
            <w:pPr>
              <w:pStyle w:val="a6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75701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1429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5D2" w:rsidRPr="00D75701" w:rsidRDefault="00BF25D2" w:rsidP="00D75701">
      <w:pPr>
        <w:tabs>
          <w:tab w:val="left" w:pos="37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5D2" w:rsidRPr="00D75701" w:rsidRDefault="00BF25D2" w:rsidP="00D75701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D75701">
        <w:rPr>
          <w:b/>
          <w:bCs/>
        </w:rPr>
        <w:t>Календарно-тематическое планирование уроков физики 8 класс</w:t>
      </w:r>
    </w:p>
    <w:tbl>
      <w:tblPr>
        <w:tblpPr w:leftFromText="180" w:rightFromText="180" w:vertAnchor="text" w:horzAnchor="margin" w:tblpX="-753" w:tblpY="303"/>
        <w:tblW w:w="1061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"/>
        <w:gridCol w:w="1104"/>
        <w:gridCol w:w="6520"/>
        <w:gridCol w:w="1276"/>
        <w:gridCol w:w="850"/>
        <w:gridCol w:w="851"/>
      </w:tblGrid>
      <w:tr w:rsidR="00BF25D2" w:rsidRPr="00D75701" w:rsidTr="00D75701">
        <w:trPr>
          <w:gridBefore w:val="1"/>
          <w:wBefore w:w="14" w:type="dxa"/>
          <w:trHeight w:val="411"/>
          <w:tblCellSpacing w:w="0" w:type="dxa"/>
        </w:trPr>
        <w:tc>
          <w:tcPr>
            <w:tcW w:w="1104" w:type="dxa"/>
            <w:vMerge w:val="restart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rPr>
                <w:b/>
                <w:bCs/>
              </w:rPr>
              <w:t>№ урока</w:t>
            </w:r>
          </w:p>
        </w:tc>
        <w:tc>
          <w:tcPr>
            <w:tcW w:w="6520" w:type="dxa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rPr>
                <w:b/>
                <w:bCs/>
              </w:rPr>
              <w:t>Наименования глав/темы уроков</w:t>
            </w:r>
          </w:p>
        </w:tc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Д/з,</w:t>
            </w:r>
          </w:p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№ §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rPr>
                <w:b/>
                <w:bCs/>
              </w:rPr>
              <w:t>Дата</w:t>
            </w:r>
          </w:p>
        </w:tc>
      </w:tr>
      <w:tr w:rsidR="00BF25D2" w:rsidRPr="00D75701" w:rsidTr="00D75701">
        <w:trPr>
          <w:gridBefore w:val="1"/>
          <w:wBefore w:w="14" w:type="dxa"/>
          <w:trHeight w:val="630"/>
          <w:tblCellSpacing w:w="0" w:type="dxa"/>
        </w:trPr>
        <w:tc>
          <w:tcPr>
            <w:tcW w:w="1104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  <w:bCs/>
              </w:rPr>
            </w:pPr>
            <w:r w:rsidRPr="00D75701">
              <w:rPr>
                <w:b/>
                <w:bCs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75701">
              <w:rPr>
                <w:b/>
                <w:bCs/>
              </w:rPr>
              <w:t>факт.</w:t>
            </w:r>
          </w:p>
        </w:tc>
      </w:tr>
      <w:tr w:rsidR="00BF25D2" w:rsidRPr="00D75701" w:rsidTr="00D75701">
        <w:trPr>
          <w:trHeight w:val="156"/>
          <w:tblCellSpacing w:w="0" w:type="dxa"/>
        </w:trPr>
        <w:tc>
          <w:tcPr>
            <w:tcW w:w="8914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01">
              <w:rPr>
                <w:b/>
                <w:bCs/>
                <w:sz w:val="20"/>
                <w:szCs w:val="20"/>
              </w:rPr>
              <w:t>Глава 1. ТЕПЛОВЫЕ ЯВЛЕНИЯ (23 часа)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Тепловое движение. Температура. Внутренняя энергия.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§1,2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Способы изменения внутренней энергии тела.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56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Виды теплопередачи. Теплопроводность.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360"/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Конвекция. Излучение.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Количество теплоты. Единицы количества теплоты.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Удельная теплоемкость вещества.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7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8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  <w:i/>
              </w:rPr>
            </w:pPr>
            <w:r w:rsidRPr="00D75701">
              <w:rPr>
                <w:b/>
                <w:i/>
              </w:rPr>
              <w:t>Лабораторная работа № 1</w:t>
            </w:r>
            <w:r w:rsidRPr="00D75701">
              <w:rPr>
                <w:i/>
              </w:rPr>
              <w:t xml:space="preserve"> «Сравнение количеств теплоты при смешении воды разной температуры»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§7-9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9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rPr>
                <w:b/>
                <w:i/>
              </w:rPr>
              <w:t>Лабораторная работа № 2</w:t>
            </w:r>
            <w:r w:rsidRPr="00D75701">
              <w:t xml:space="preserve"> «</w:t>
            </w:r>
            <w:r w:rsidRPr="00D75701">
              <w:rPr>
                <w:i/>
              </w:rPr>
              <w:t>Измерение удельной теплоемкости твердого тела»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§7-9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10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Энергия топлива. Удельная теплота сгорания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11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Закон сохранения и превращения энергии в механических и тепловых процессах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12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Контрольная работа №1 ″Тепловые явления”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§1-11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2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13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Агрегатные состояния вещества. Плавление и отвердевание кристаллических тел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§12,13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14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График плавления и отвердевания кристаллических тел. Удельная теплота плавления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§14,15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15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Решение задач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§13-15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16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Испарение. Насыщенный и ненасыщенный пар. Поглощение энергии при испарении жидкости и выделение ее при конденсации пара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§16,17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17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 Кипение. Удельная теплота парообразования и конденсации.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§18;20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18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Решение задач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§16-18;20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19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Влажность воздуха. Способы определения влажности воздуха. </w:t>
            </w:r>
            <w:r w:rsidRPr="00D75701">
              <w:rPr>
                <w:b/>
                <w:i/>
              </w:rPr>
              <w:t>Лабораторная работа № 3</w:t>
            </w:r>
            <w:r w:rsidRPr="00D75701">
              <w:rPr>
                <w:i/>
              </w:rPr>
              <w:t xml:space="preserve">«Измерение влажности </w:t>
            </w:r>
            <w:r w:rsidRPr="00D75701">
              <w:rPr>
                <w:i/>
              </w:rPr>
              <w:lastRenderedPageBreak/>
              <w:t>воздуха»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lastRenderedPageBreak/>
              <w:t>§19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lastRenderedPageBreak/>
              <w:t>20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Работа газа и пара  при расширении. Двигатель внутреннего сгорания.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§21,22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21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Паровая турбина. КПД теплового двигателя.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§23,24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22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Контрольная работа № 2 «Агрегатные состояния вещества»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§12-24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23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Зачет по теме «Тепловые явления»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§12-24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890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01">
              <w:rPr>
                <w:b/>
                <w:bCs/>
                <w:sz w:val="20"/>
                <w:szCs w:val="20"/>
              </w:rPr>
              <w:t>Глава 2. ЭЛЕКТРИЧЕСКИЕ ЯВЛЕНИЯ (29 часов)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24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 Электризация тел при соприкосновении. Взаимодействие заряженных тел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§25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25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Электроскоп. Электрическое поле.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§26,27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480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26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Делимость электрического заряда. Электрон. Строение атома.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§28,29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27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Объяснение электрических явлений.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5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28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Проводники, полупроводники и непроводники электричества.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29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Электрический ток. Источники электрического тока.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30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Электрическая цепь и ее составные части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31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§34-36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32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Сила тока. Единицы силы тока.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33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Амперметр. Измерение силы тока. </w:t>
            </w:r>
            <w:r w:rsidRPr="00D75701">
              <w:rPr>
                <w:b/>
                <w:i/>
              </w:rPr>
              <w:t xml:space="preserve">Лабораторная работа № 4 </w:t>
            </w:r>
            <w:r w:rsidRPr="00D75701">
              <w:rPr>
                <w:i/>
              </w:rPr>
              <w:t>«Сборка электрической цепи и измерение силы тока в ее различных участках»</w:t>
            </w:r>
            <w:r w:rsidRPr="00D75701">
              <w:t>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34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 Электрическое напряжение. Единицы напряжения.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§39,40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35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both"/>
            </w:pPr>
            <w:r w:rsidRPr="00D75701">
              <w:t>Вольтметр. Измерение напряжения. Зависимость силы тока от напряжения.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§41,42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36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Электрическое сопротивление проводников. Единицы сопротивления. </w:t>
            </w:r>
            <w:proofErr w:type="gramStart"/>
            <w:r w:rsidRPr="00D75701">
              <w:rPr>
                <w:b/>
                <w:i/>
              </w:rPr>
              <w:t>Лабораторная</w:t>
            </w:r>
            <w:proofErr w:type="gramEnd"/>
            <w:r w:rsidRPr="00D75701">
              <w:rPr>
                <w:b/>
                <w:i/>
              </w:rPr>
              <w:t xml:space="preserve"> раб. № 5</w:t>
            </w:r>
            <w:r w:rsidRPr="00D75701">
              <w:rPr>
                <w:i/>
              </w:rPr>
              <w:t>«Измерение напряжения на различных участках электрической цепи».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37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Закон Ома для участка цепи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38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Расчет сопротивления проводника. Удельное сопротивление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39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Примеры на расчет сопротивления проводника, силы тока и напряжения.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40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Реостаты. </w:t>
            </w:r>
            <w:proofErr w:type="gramStart"/>
            <w:r w:rsidRPr="00D75701">
              <w:rPr>
                <w:b/>
                <w:i/>
              </w:rPr>
              <w:t>Лабораторная</w:t>
            </w:r>
            <w:proofErr w:type="gramEnd"/>
            <w:r w:rsidRPr="00D75701">
              <w:rPr>
                <w:b/>
                <w:i/>
              </w:rPr>
              <w:t xml:space="preserve"> раб. № 6</w:t>
            </w:r>
            <w:r w:rsidRPr="00D75701">
              <w:rPr>
                <w:i/>
              </w:rPr>
              <w:t>«Регулирование силы тока реостатом».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41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i/>
              </w:rPr>
            </w:pPr>
            <w:r w:rsidRPr="00D75701">
              <w:rPr>
                <w:b/>
                <w:i/>
              </w:rPr>
              <w:t>Лабораторная работа № 7</w:t>
            </w:r>
            <w:r w:rsidRPr="00D75701">
              <w:rPr>
                <w:i/>
              </w:rPr>
              <w:t>«Измерение сопротивления проводника при помощи  амперметра и вольтметра»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§37-47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323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42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Последовательное соединение проводников.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62"/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Параллельное соединение проводников.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44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Решение задач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§33-49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45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Контрольная работа№3 «Электрический ток. Напряжение», «Сопротивление. Соединение проводников»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§25-49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31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46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Работа и мощность электрического тока.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§50,51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47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Единицы работы электрического тока, применяемые на практике. </w:t>
            </w:r>
            <w:r w:rsidRPr="00D75701">
              <w:rPr>
                <w:b/>
                <w:i/>
              </w:rPr>
              <w:t>Лабораторная работа № 8</w:t>
            </w:r>
            <w:r w:rsidRPr="00D75701">
              <w:rPr>
                <w:i/>
              </w:rPr>
              <w:t>«Измерение мощности и работы тока в электрической лампе»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48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Нагревание проводников электрическим током. Закон </w:t>
            </w:r>
            <w:r w:rsidRPr="00D75701">
              <w:lastRenderedPageBreak/>
              <w:t xml:space="preserve">Джоуля - Ленца.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lastRenderedPageBreak/>
              <w:t>§53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lastRenderedPageBreak/>
              <w:t>49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Конденсатор.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50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Лампа накаливания. Электрические нагревательные приборы. Короткое замыкание. Предохранители.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§55,56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958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51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 xml:space="preserve">Контрольная работа № 4 «Работа и мощность электрического тока», «Закон </w:t>
            </w:r>
            <w:proofErr w:type="gramStart"/>
            <w:r w:rsidRPr="00D75701">
              <w:rPr>
                <w:b/>
              </w:rPr>
              <w:t>Джоуля—Ленца</w:t>
            </w:r>
            <w:proofErr w:type="gramEnd"/>
            <w:r w:rsidRPr="00D75701">
              <w:rPr>
                <w:b/>
              </w:rPr>
              <w:t>», «Конденсатор».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§50-56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360"/>
          <w:tblCellSpacing w:w="0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Зачет по теме «Электрические явления»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§25-56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890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01">
              <w:rPr>
                <w:b/>
                <w:bCs/>
                <w:sz w:val="20"/>
                <w:szCs w:val="20"/>
              </w:rPr>
              <w:t>Глава 3. МАГНИТНЫЕ ЯВЛЕНИЯ (5 часов)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53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Магнитное поле. Магнитное поле прямого тока. Магнитные линии.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§57,58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54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Магнитное поле катушки с током. Электромагниты и их применение</w:t>
            </w:r>
            <w:r w:rsidRPr="00D75701">
              <w:rPr>
                <w:b/>
                <w:i/>
              </w:rPr>
              <w:t>. Лабораторная работа №9</w:t>
            </w:r>
            <w:r w:rsidRPr="00D75701">
              <w:rPr>
                <w:i/>
              </w:rPr>
              <w:t>«Сборка электромагнита и испытание его действия»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108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55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§60,61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56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Действие магнитного поля на проводник с током. Электрический двигатель. </w:t>
            </w:r>
            <w:proofErr w:type="gramStart"/>
            <w:r w:rsidRPr="00D75701">
              <w:rPr>
                <w:b/>
                <w:i/>
              </w:rPr>
              <w:t>Лабораторная</w:t>
            </w:r>
            <w:proofErr w:type="gramEnd"/>
            <w:r w:rsidRPr="00D75701">
              <w:rPr>
                <w:b/>
                <w:i/>
              </w:rPr>
              <w:t xml:space="preserve"> раб. №10 </w:t>
            </w:r>
            <w:r w:rsidRPr="00D75701">
              <w:rPr>
                <w:i/>
              </w:rPr>
              <w:t>«Изучение электрического двигателя постоянного тока (на модели)»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7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57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Контрольная работа №5 «Электромагнитные явления»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§57-62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3"/>
          <w:tblCellSpacing w:w="0" w:type="dxa"/>
        </w:trPr>
        <w:tc>
          <w:tcPr>
            <w:tcW w:w="890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01">
              <w:rPr>
                <w:b/>
                <w:bCs/>
                <w:sz w:val="20"/>
                <w:szCs w:val="20"/>
              </w:rPr>
              <w:t>Глава 4. СВЕТОВЫЕ ЯВЛЕНИЯ (12часов)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161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58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Источники света. Распространение света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59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Видимое движение светил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60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Отражение света. Закон отражения света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108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61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Плоское зеркало.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62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Преломление света. Закон преломления света.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3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63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Линзы. Оптическая сила линзы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1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64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  Изображения, даваемые линзой.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3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65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rPr>
                <w:b/>
                <w:i/>
              </w:rPr>
              <w:t>Лабораторная работа № 11</w:t>
            </w:r>
            <w:r w:rsidRPr="00D75701">
              <w:rPr>
                <w:i/>
              </w:rPr>
              <w:t>«Получение изображения при помощи линзы»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3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66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Решение задач. Построение изображений, полученных с помощью линз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161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67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>Глаз и зрение.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§70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108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68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Контрольная работа №6 «Законы отражения и преломления света»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§63-70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240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69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rPr>
                <w:b/>
              </w:rPr>
            </w:pPr>
            <w:r w:rsidRPr="00D75701">
              <w:rPr>
                <w:b/>
              </w:rPr>
              <w:t>Зачет по теме «Световые явления»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§63-70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315"/>
          <w:tblCellSpacing w:w="0" w:type="dxa"/>
        </w:trPr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5701">
              <w:rPr>
                <w:b/>
                <w:sz w:val="20"/>
                <w:szCs w:val="20"/>
              </w:rPr>
              <w:t>ПОВТОРЕНИЕ 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305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70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  <w:r w:rsidRPr="00D75701">
              <w:t xml:space="preserve">Повторение пройденного материала. </w:t>
            </w:r>
            <w:r w:rsidRPr="00D75701">
              <w:rPr>
                <w:b/>
              </w:rPr>
              <w:t>Промежуточная аттестаци</w:t>
            </w:r>
            <w:proofErr w:type="gramStart"/>
            <w:r w:rsidRPr="00D75701">
              <w:rPr>
                <w:b/>
              </w:rPr>
              <w:t>я</w:t>
            </w:r>
            <w:r w:rsidRPr="00D75701">
              <w:t>(</w:t>
            </w:r>
            <w:proofErr w:type="gramEnd"/>
            <w:r w:rsidRPr="00D75701">
              <w:t>тест).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t>§1-70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  <w:tr w:rsidR="00BF25D2" w:rsidRPr="00D75701" w:rsidTr="00D75701">
        <w:trPr>
          <w:gridBefore w:val="1"/>
          <w:wBefore w:w="14" w:type="dxa"/>
          <w:trHeight w:val="53"/>
          <w:tblCellSpacing w:w="0" w:type="dxa"/>
        </w:trPr>
        <w:tc>
          <w:tcPr>
            <w:tcW w:w="110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rPr>
                <w:b/>
                <w:bCs/>
              </w:rPr>
              <w:t>Итого:</w:t>
            </w:r>
          </w:p>
        </w:tc>
        <w:tc>
          <w:tcPr>
            <w:tcW w:w="65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  <w:r w:rsidRPr="00D75701">
              <w:rPr>
                <w:b/>
                <w:bCs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5D2" w:rsidRPr="00D75701" w:rsidRDefault="00BF25D2" w:rsidP="00D75701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BF25D2" w:rsidRPr="00D75701" w:rsidRDefault="00BF25D2" w:rsidP="00D75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701">
        <w:rPr>
          <w:rFonts w:ascii="Times New Roman" w:hAnsi="Times New Roman"/>
          <w:b/>
          <w:sz w:val="28"/>
          <w:szCs w:val="28"/>
        </w:rPr>
        <w:t>Календарно-тематическое планирование по физике 9 класс</w:t>
      </w:r>
    </w:p>
    <w:p w:rsidR="00BF25D2" w:rsidRPr="00D75701" w:rsidRDefault="00BF25D2" w:rsidP="00D75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701">
        <w:rPr>
          <w:rFonts w:ascii="Times New Roman" w:hAnsi="Times New Roman"/>
          <w:b/>
          <w:sz w:val="28"/>
          <w:szCs w:val="28"/>
        </w:rPr>
        <w:t>(102 часа – 3 часа в неделю)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142"/>
        <w:gridCol w:w="1417"/>
        <w:gridCol w:w="851"/>
        <w:gridCol w:w="778"/>
        <w:gridCol w:w="24"/>
        <w:gridCol w:w="48"/>
      </w:tblGrid>
      <w:tr w:rsidR="00BF25D2" w:rsidRPr="00D75701" w:rsidTr="00D75701">
        <w:trPr>
          <w:trHeight w:val="283"/>
        </w:trPr>
        <w:tc>
          <w:tcPr>
            <w:tcW w:w="567" w:type="dxa"/>
            <w:vMerge w:val="restart"/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7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D75701" w:rsidRPr="00D757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D75701" w:rsidRPr="00D7570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63" w:type="dxa"/>
            <w:vMerge w:val="restart"/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701">
              <w:rPr>
                <w:rFonts w:ascii="Times New Roman" w:hAnsi="Times New Roman"/>
                <w:b/>
                <w:sz w:val="28"/>
                <w:szCs w:val="28"/>
              </w:rPr>
              <w:t>Наименования глав/темы уроков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gridSpan w:val="4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F25D2" w:rsidRPr="00D75701" w:rsidTr="00D75701">
        <w:trPr>
          <w:trHeight w:val="283"/>
        </w:trPr>
        <w:tc>
          <w:tcPr>
            <w:tcW w:w="567" w:type="dxa"/>
            <w:vMerge/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  <w:vAlign w:val="center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gridSpan w:val="3"/>
            <w:tcBorders>
              <w:bottom w:val="nil"/>
            </w:tcBorders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F25D2" w:rsidRPr="00D75701" w:rsidTr="00D75701">
        <w:trPr>
          <w:trHeight w:val="283"/>
        </w:trPr>
        <w:tc>
          <w:tcPr>
            <w:tcW w:w="7230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D75701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Законы взаимодействия и движения тел 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(36 часа)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</w:tcBorders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Т.Б. Материальная точка. Система </w:t>
            </w: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отсчёта.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lastRenderedPageBreak/>
              <w:t>§1, упр. 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Перемещение.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§2, упр.2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§3, упр.3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Перемещение при  прямолинейном равномерном движении. 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 4, упр. 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§5, упр.5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§6, упр. 6 (1-3)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Перемещение тела при прямолинейном  равноускоренном движении.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§7, упр.7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§8, упр.8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 «Исследование равноускоренного движения</w:t>
            </w:r>
            <w:r w:rsidR="00D75701"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без начальной скорости».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Повторение теории, 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теме: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D75701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тел.</w:t>
            </w:r>
            <w:r w:rsidR="00D75701" w:rsidRPr="00D75701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кинематики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§1 - §8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§9, упр.9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§10, упр.10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§11, упр.11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§12, упр.12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§13, упр.13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Движение тела, брошенного вертикально вверх. Невесомость. 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§14, упр.14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Движение тела, брошенного вертикально вверх. Невесомость. 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§14, упр.14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№2 «</w:t>
            </w:r>
            <w:r w:rsidRPr="00D75701">
              <w:rPr>
                <w:rStyle w:val="FontStyle43"/>
                <w:rFonts w:ascii="Times New Roman" w:hAnsi="Times New Roman" w:cs="Times New Roman"/>
                <w:b/>
                <w:i/>
                <w:sz w:val="24"/>
                <w:szCs w:val="24"/>
              </w:rPr>
              <w:t>Измерение ускорения свободного падения</w:t>
            </w: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Закон всемирного тяготения. 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§15, упр.15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§16, упр. 16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Сила упругости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§17, упр. 17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Сила трения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§18, упр. 18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§19, упр.19 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§20, упр.20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§21, упр.21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§22, упр.22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Реактивное движение. Ракеты 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§23, упр.23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Работа силы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§24, упр.24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Потенциальная и кинетическая энергия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§25, упр.25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§26, упр.26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Повторение теории, 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теме: «</w:t>
            </w:r>
            <w:r w:rsidRPr="00D75701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тел.</w:t>
            </w:r>
            <w:r w:rsidR="00D75701" w:rsidRPr="00D75701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Основы динамики</w:t>
            </w: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2"/>
          <w:wAfter w:w="72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§9 - §26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trHeight w:val="283"/>
        </w:trPr>
        <w:tc>
          <w:tcPr>
            <w:tcW w:w="10490" w:type="dxa"/>
            <w:gridSpan w:val="8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b/>
                <w:sz w:val="24"/>
                <w:szCs w:val="24"/>
              </w:rPr>
              <w:t>Глава 2. Механические колебания и волны. Звук.(16 часов)</w:t>
            </w: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§27, упр.27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Величины, характеризующие колебательное движение. 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§28, упр.28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нитяного маятника от его длины</w:t>
            </w:r>
            <w:r w:rsidRPr="00D757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Затухающие колебания. Вынужденные колебания.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§30, упр.29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Резонанс.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§31, упр.30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 xml:space="preserve">Распространение колебаний в среде. Волны. 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§33, упр.31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§34, упр.32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Высота, тембр и громкость звука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§35, упр.33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§36, упр.34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Отражение звука. Звуковой резонанс.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Решение задач. Подготовка к контрольной работе №3.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>Контрольная работа № 3по теме:</w:t>
            </w:r>
            <w:r w:rsidR="00D75701"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>«</w:t>
            </w:r>
            <w:r w:rsidRPr="00D75701">
              <w:rPr>
                <w:rFonts w:ascii="Times New Roman" w:eastAsia="SchoolBookSanPin" w:hAnsi="Times New Roman"/>
                <w:b/>
                <w:sz w:val="24"/>
                <w:szCs w:val="24"/>
              </w:rPr>
              <w:t>Механические колебания и волны. Звук»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§27 - §37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trHeight w:val="283"/>
        </w:trPr>
        <w:tc>
          <w:tcPr>
            <w:tcW w:w="10490" w:type="dxa"/>
            <w:gridSpan w:val="8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Электромагнитное поле (24 часов)</w:t>
            </w: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§38, упр.35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Направление тока и направление линий его магнитного поля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§39, упр.36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§40, упр.37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Индукция магнитного поля. 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§41, упр.38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§42, упр.39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§38 - §42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§43, упр.40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§44, упр.41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Явление самоиндукции.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§45, упр.42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§46, упр.43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§47, упр.44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§48, упр.45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Колебательный контур. Получение электромагнитных колебаний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§49, упр.46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§50, упр.47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Интерференция и дифракция света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Преломление света. Физический смысл показателя преломления. 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§53, упр.48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Дисперсия света. Цвета тел.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§54, упр.49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Типы оптических спектров.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Решение задач. Подготовка к контрольной работе № 4.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>Контрольная работа № 4по теме:</w:t>
            </w:r>
            <w:r w:rsidR="00D75701"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>«</w:t>
            </w:r>
            <w:r w:rsidRPr="00D75701">
              <w:rPr>
                <w:rStyle w:val="FontStyle43"/>
                <w:rFonts w:ascii="Times New Roman" w:hAnsi="Times New Roman" w:cs="Times New Roman"/>
                <w:b/>
                <w:sz w:val="24"/>
                <w:szCs w:val="24"/>
              </w:rPr>
              <w:t>Электромагнитное поле</w:t>
            </w:r>
            <w:r w:rsidRPr="00D75701">
              <w:rPr>
                <w:rFonts w:ascii="Times New Roman" w:eastAsia="SchoolBookSanPi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§38 - §56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trHeight w:val="283"/>
        </w:trPr>
        <w:tc>
          <w:tcPr>
            <w:tcW w:w="10490" w:type="dxa"/>
            <w:gridSpan w:val="8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Глава 4. Строение атома и атомного ядра. Использование энергии атомных ядер  (16 часов)</w:t>
            </w: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Радиоактивность. Модели атомов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§58, упр.50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§60, упр.51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§61, упр.52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>Лабораторная работа № 5 «Изучение деления ядра атома урана по фотографии треков»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 xml:space="preserve">Ядерный реактор. Преобразование внутренней энергии атомных ядер в электрическую энергию. 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§65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Биологическое действие радиации. Закон радиоактивного распада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§66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Термоядерная реакция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Решение задач. Подготовка к контрольной работе № 5.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pStyle w:val="Style4"/>
              <w:jc w:val="both"/>
              <w:rPr>
                <w:rFonts w:ascii="Times New Roman" w:eastAsia="SchoolBookSanPin" w:hAnsi="Times New Roman"/>
              </w:rPr>
            </w:pPr>
            <w:r w:rsidRPr="00D75701">
              <w:rPr>
                <w:rStyle w:val="FontStyle43"/>
                <w:rFonts w:ascii="Times New Roman" w:hAnsi="Times New Roman" w:cs="Times New Roman"/>
                <w:b/>
                <w:i/>
              </w:rPr>
              <w:t>Контрольная работа № 5</w:t>
            </w:r>
            <w:r w:rsidRPr="00D75701">
              <w:rPr>
                <w:rStyle w:val="FontStyle43"/>
                <w:rFonts w:ascii="Times New Roman" w:hAnsi="Times New Roman" w:cs="Times New Roman"/>
                <w:b/>
              </w:rPr>
              <w:t>по теме: «Строение атома и атомного ядра. Использование энергии атомных ядер».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§57 - §67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b/>
                <w:i/>
                <w:sz w:val="24"/>
                <w:szCs w:val="24"/>
              </w:rPr>
              <w:t>Лабораторная работа № 6 «Изучение треков заряженных частиц по готовым фотографиям»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trHeight w:val="283"/>
        </w:trPr>
        <w:tc>
          <w:tcPr>
            <w:tcW w:w="10490" w:type="dxa"/>
            <w:gridSpan w:val="8"/>
          </w:tcPr>
          <w:p w:rsidR="00BF25D2" w:rsidRPr="00D75701" w:rsidRDefault="00BF25D2" w:rsidP="00D75701">
            <w:pPr>
              <w:pStyle w:val="Style4"/>
              <w:jc w:val="center"/>
              <w:rPr>
                <w:rFonts w:ascii="Times New Roman" w:hAnsi="Times New Roman"/>
              </w:rPr>
            </w:pPr>
            <w:r w:rsidRPr="00D75701">
              <w:rPr>
                <w:rStyle w:val="FontStyle43"/>
                <w:rFonts w:ascii="Times New Roman" w:hAnsi="Times New Roman" w:cs="Times New Roman"/>
                <w:b/>
              </w:rPr>
              <w:t>Глава 5. Строение и эволюция Вселенной (5 ч)</w:t>
            </w: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§69, упр.53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§70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Строение, излучения и эволюция Солнца и звёзд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§71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§72,</w:t>
            </w:r>
            <w:r w:rsidRPr="00D75701">
              <w:rPr>
                <w:rFonts w:ascii="Times New Roman" w:hAnsi="Times New Roman"/>
                <w:sz w:val="20"/>
                <w:szCs w:val="20"/>
              </w:rPr>
              <w:t>итоги главы стр. 318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trHeight w:val="283"/>
        </w:trPr>
        <w:tc>
          <w:tcPr>
            <w:tcW w:w="10490" w:type="dxa"/>
            <w:gridSpan w:val="8"/>
          </w:tcPr>
          <w:p w:rsidR="00BF25D2" w:rsidRPr="00D75701" w:rsidRDefault="00BF25D2" w:rsidP="00D75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(резерв) (5 часов)</w:t>
            </w: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</w:t>
            </w:r>
            <w:r w:rsidR="006B2B96" w:rsidRPr="00D757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5701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</w:t>
            </w:r>
            <w:r w:rsidR="006B2B96" w:rsidRPr="00D757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eastAsia="SchoolBookSanPin" w:hAnsi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Гл. 2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bCs/>
                <w:sz w:val="24"/>
                <w:szCs w:val="24"/>
              </w:rPr>
              <w:t>Электромагнитное поле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Гл. 3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5D2" w:rsidRPr="00D75701" w:rsidTr="00D75701">
        <w:trPr>
          <w:gridAfter w:val="1"/>
          <w:wAfter w:w="48" w:type="dxa"/>
          <w:trHeight w:val="283"/>
        </w:trPr>
        <w:tc>
          <w:tcPr>
            <w:tcW w:w="567" w:type="dxa"/>
          </w:tcPr>
          <w:p w:rsidR="00BF25D2" w:rsidRPr="00D75701" w:rsidRDefault="00BF25D2" w:rsidP="00D75701">
            <w:pPr>
              <w:pStyle w:val="a5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2"/>
          </w:tcPr>
          <w:p w:rsidR="00BF25D2" w:rsidRPr="00D75701" w:rsidRDefault="00BF25D2" w:rsidP="00D75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1417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701">
              <w:rPr>
                <w:rFonts w:ascii="Times New Roman" w:hAnsi="Times New Roman"/>
                <w:sz w:val="24"/>
                <w:szCs w:val="24"/>
              </w:rPr>
              <w:t>Гл. 4</w:t>
            </w:r>
          </w:p>
        </w:tc>
        <w:tc>
          <w:tcPr>
            <w:tcW w:w="851" w:type="dxa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F25D2" w:rsidRPr="00D75701" w:rsidRDefault="00BF25D2" w:rsidP="00D7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5D2" w:rsidRPr="00D75701" w:rsidRDefault="00BF25D2" w:rsidP="00D75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1BE" w:rsidRPr="00D75701" w:rsidRDefault="00E421BE" w:rsidP="00D75701">
      <w:pPr>
        <w:spacing w:after="0" w:line="240" w:lineRule="auto"/>
        <w:rPr>
          <w:rFonts w:ascii="Times New Roman" w:hAnsi="Times New Roman"/>
        </w:rPr>
      </w:pPr>
    </w:p>
    <w:sectPr w:rsidR="00E421BE" w:rsidRPr="00D75701" w:rsidSect="00D75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5A72C8"/>
    <w:multiLevelType w:val="hybridMultilevel"/>
    <w:tmpl w:val="6B22715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003A1"/>
    <w:multiLevelType w:val="hybridMultilevel"/>
    <w:tmpl w:val="DC540FC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031A"/>
    <w:multiLevelType w:val="hybridMultilevel"/>
    <w:tmpl w:val="4C4A3D7E"/>
    <w:lvl w:ilvl="0" w:tplc="0A3C07C6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73592"/>
    <w:multiLevelType w:val="hybridMultilevel"/>
    <w:tmpl w:val="E0A6D39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334A"/>
    <w:multiLevelType w:val="hybridMultilevel"/>
    <w:tmpl w:val="9EB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37196C"/>
    <w:multiLevelType w:val="hybridMultilevel"/>
    <w:tmpl w:val="1572366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DE4"/>
    <w:multiLevelType w:val="hybridMultilevel"/>
    <w:tmpl w:val="8F648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A25D3"/>
    <w:multiLevelType w:val="hybridMultilevel"/>
    <w:tmpl w:val="7846A2D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07688"/>
    <w:multiLevelType w:val="hybridMultilevel"/>
    <w:tmpl w:val="3CFE6A1A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1">
    <w:nsid w:val="209B215D"/>
    <w:multiLevelType w:val="hybridMultilevel"/>
    <w:tmpl w:val="4EB860B6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C703F"/>
    <w:multiLevelType w:val="multilevel"/>
    <w:tmpl w:val="492CA9B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865FC7"/>
    <w:multiLevelType w:val="hybridMultilevel"/>
    <w:tmpl w:val="331E872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67B0F"/>
    <w:multiLevelType w:val="hybridMultilevel"/>
    <w:tmpl w:val="64FA4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23D3C"/>
    <w:multiLevelType w:val="hybridMultilevel"/>
    <w:tmpl w:val="BC963C18"/>
    <w:lvl w:ilvl="0" w:tplc="041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7">
    <w:nsid w:val="2A2F1AFD"/>
    <w:multiLevelType w:val="hybridMultilevel"/>
    <w:tmpl w:val="FF0E82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8A2648"/>
    <w:multiLevelType w:val="hybridMultilevel"/>
    <w:tmpl w:val="C3F2A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8B4AD9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962AA5"/>
    <w:multiLevelType w:val="hybridMultilevel"/>
    <w:tmpl w:val="5260A0FA"/>
    <w:lvl w:ilvl="0" w:tplc="E5BE5A4E">
      <w:start w:val="6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0">
    <w:nsid w:val="2E885948"/>
    <w:multiLevelType w:val="hybridMultilevel"/>
    <w:tmpl w:val="C436ED2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31BE7"/>
    <w:multiLevelType w:val="hybridMultilevel"/>
    <w:tmpl w:val="F35EE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240FAD"/>
    <w:multiLevelType w:val="hybridMultilevel"/>
    <w:tmpl w:val="05AAC68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7103"/>
    <w:multiLevelType w:val="hybridMultilevel"/>
    <w:tmpl w:val="80FE206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B2859"/>
    <w:multiLevelType w:val="hybridMultilevel"/>
    <w:tmpl w:val="1B200CA4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17452"/>
    <w:multiLevelType w:val="hybridMultilevel"/>
    <w:tmpl w:val="14A694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07E3C0B"/>
    <w:multiLevelType w:val="hybridMultilevel"/>
    <w:tmpl w:val="3F7E430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02A28"/>
    <w:multiLevelType w:val="hybridMultilevel"/>
    <w:tmpl w:val="D3B2E19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60D8A"/>
    <w:multiLevelType w:val="hybridMultilevel"/>
    <w:tmpl w:val="4C64EC5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50297"/>
    <w:multiLevelType w:val="hybridMultilevel"/>
    <w:tmpl w:val="0FBCE0EA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02B78"/>
    <w:multiLevelType w:val="hybridMultilevel"/>
    <w:tmpl w:val="B74446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02D5F38"/>
    <w:multiLevelType w:val="hybridMultilevel"/>
    <w:tmpl w:val="56B0F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F70EBC"/>
    <w:multiLevelType w:val="hybridMultilevel"/>
    <w:tmpl w:val="E77C10C2"/>
    <w:lvl w:ilvl="0" w:tplc="4EC68E42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39F2330"/>
    <w:multiLevelType w:val="hybridMultilevel"/>
    <w:tmpl w:val="3628EC90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6B5D1752"/>
    <w:multiLevelType w:val="hybridMultilevel"/>
    <w:tmpl w:val="9946BF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58201A"/>
    <w:multiLevelType w:val="hybridMultilevel"/>
    <w:tmpl w:val="62886728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15B5D"/>
    <w:multiLevelType w:val="hybridMultilevel"/>
    <w:tmpl w:val="92FA2A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6B45E7"/>
    <w:multiLevelType w:val="hybridMultilevel"/>
    <w:tmpl w:val="E5AA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97172"/>
    <w:multiLevelType w:val="hybridMultilevel"/>
    <w:tmpl w:val="D8B66D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F146B8"/>
    <w:multiLevelType w:val="hybridMultilevel"/>
    <w:tmpl w:val="7F902B3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E1570"/>
    <w:multiLevelType w:val="hybridMultilevel"/>
    <w:tmpl w:val="32C886C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424AD"/>
    <w:multiLevelType w:val="hybridMultilevel"/>
    <w:tmpl w:val="CC64C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747A">
      <w:start w:val="4"/>
      <w:numFmt w:val="bullet"/>
      <w:lvlText w:val=""/>
      <w:lvlJc w:val="left"/>
      <w:pPr>
        <w:tabs>
          <w:tab w:val="num" w:pos="1590"/>
        </w:tabs>
        <w:ind w:left="1534" w:hanging="454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12"/>
  </w:num>
  <w:num w:numId="3">
    <w:abstractNumId w:val="35"/>
  </w:num>
  <w:num w:numId="4">
    <w:abstractNumId w:val="0"/>
  </w:num>
  <w:num w:numId="5">
    <w:abstractNumId w:val="16"/>
  </w:num>
  <w:num w:numId="6">
    <w:abstractNumId w:val="40"/>
  </w:num>
  <w:num w:numId="7">
    <w:abstractNumId w:val="10"/>
  </w:num>
  <w:num w:numId="8">
    <w:abstractNumId w:val="34"/>
  </w:num>
  <w:num w:numId="9">
    <w:abstractNumId w:val="5"/>
  </w:num>
  <w:num w:numId="10">
    <w:abstractNumId w:val="36"/>
  </w:num>
  <w:num w:numId="11">
    <w:abstractNumId w:val="27"/>
  </w:num>
  <w:num w:numId="12">
    <w:abstractNumId w:val="7"/>
  </w:num>
  <w:num w:numId="13">
    <w:abstractNumId w:val="39"/>
  </w:num>
  <w:num w:numId="14">
    <w:abstractNumId w:val="43"/>
  </w:num>
  <w:num w:numId="15">
    <w:abstractNumId w:val="32"/>
  </w:num>
  <w:num w:numId="16">
    <w:abstractNumId w:val="25"/>
  </w:num>
  <w:num w:numId="17">
    <w:abstractNumId w:val="44"/>
  </w:num>
  <w:num w:numId="18">
    <w:abstractNumId w:val="2"/>
  </w:num>
  <w:num w:numId="19">
    <w:abstractNumId w:val="3"/>
  </w:num>
  <w:num w:numId="20">
    <w:abstractNumId w:val="29"/>
  </w:num>
  <w:num w:numId="21">
    <w:abstractNumId w:val="30"/>
  </w:num>
  <w:num w:numId="22">
    <w:abstractNumId w:val="20"/>
  </w:num>
  <w:num w:numId="23">
    <w:abstractNumId w:val="14"/>
  </w:num>
  <w:num w:numId="24">
    <w:abstractNumId w:val="11"/>
  </w:num>
  <w:num w:numId="25">
    <w:abstractNumId w:val="31"/>
  </w:num>
  <w:num w:numId="26">
    <w:abstractNumId w:val="9"/>
  </w:num>
  <w:num w:numId="27">
    <w:abstractNumId w:val="26"/>
  </w:num>
  <w:num w:numId="28">
    <w:abstractNumId w:val="4"/>
  </w:num>
  <w:num w:numId="29">
    <w:abstractNumId w:val="19"/>
  </w:num>
  <w:num w:numId="30">
    <w:abstractNumId w:val="23"/>
  </w:num>
  <w:num w:numId="31">
    <w:abstractNumId w:val="24"/>
  </w:num>
  <w:num w:numId="32">
    <w:abstractNumId w:val="37"/>
  </w:num>
  <w:num w:numId="33">
    <w:abstractNumId w:val="1"/>
  </w:num>
  <w:num w:numId="34">
    <w:abstractNumId w:val="22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3"/>
  </w:num>
  <w:num w:numId="39">
    <w:abstractNumId w:val="21"/>
  </w:num>
  <w:num w:numId="40">
    <w:abstractNumId w:val="41"/>
  </w:num>
  <w:num w:numId="41">
    <w:abstractNumId w:val="8"/>
  </w:num>
  <w:num w:numId="4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3"/>
  </w:num>
  <w:num w:numId="45">
    <w:abstractNumId w:val="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E"/>
    <w:rsid w:val="00004DE2"/>
    <w:rsid w:val="00012EA4"/>
    <w:rsid w:val="000152BC"/>
    <w:rsid w:val="0003057D"/>
    <w:rsid w:val="00053AC4"/>
    <w:rsid w:val="00064C81"/>
    <w:rsid w:val="00071DEA"/>
    <w:rsid w:val="000772F0"/>
    <w:rsid w:val="00085924"/>
    <w:rsid w:val="0008611B"/>
    <w:rsid w:val="0009436B"/>
    <w:rsid w:val="0009674B"/>
    <w:rsid w:val="000B0508"/>
    <w:rsid w:val="000D588C"/>
    <w:rsid w:val="000F1F01"/>
    <w:rsid w:val="000F3A4F"/>
    <w:rsid w:val="000F50DF"/>
    <w:rsid w:val="00100C8F"/>
    <w:rsid w:val="0010114B"/>
    <w:rsid w:val="00103E3D"/>
    <w:rsid w:val="00116212"/>
    <w:rsid w:val="001443F3"/>
    <w:rsid w:val="001523EB"/>
    <w:rsid w:val="00162182"/>
    <w:rsid w:val="001624B6"/>
    <w:rsid w:val="00172BCE"/>
    <w:rsid w:val="0019445C"/>
    <w:rsid w:val="001977A9"/>
    <w:rsid w:val="001A5166"/>
    <w:rsid w:val="001E056F"/>
    <w:rsid w:val="001F0DE0"/>
    <w:rsid w:val="002065F8"/>
    <w:rsid w:val="002075E5"/>
    <w:rsid w:val="002253D3"/>
    <w:rsid w:val="002260B2"/>
    <w:rsid w:val="002452CC"/>
    <w:rsid w:val="00246E9B"/>
    <w:rsid w:val="00260282"/>
    <w:rsid w:val="00261191"/>
    <w:rsid w:val="002855E8"/>
    <w:rsid w:val="002970A5"/>
    <w:rsid w:val="002A0AE9"/>
    <w:rsid w:val="002B57D5"/>
    <w:rsid w:val="002D7CC3"/>
    <w:rsid w:val="002E1970"/>
    <w:rsid w:val="002F3C89"/>
    <w:rsid w:val="00302682"/>
    <w:rsid w:val="00316E38"/>
    <w:rsid w:val="00327330"/>
    <w:rsid w:val="00327383"/>
    <w:rsid w:val="00335CBF"/>
    <w:rsid w:val="003362FF"/>
    <w:rsid w:val="00336EAE"/>
    <w:rsid w:val="003467AB"/>
    <w:rsid w:val="0034771E"/>
    <w:rsid w:val="00356ACF"/>
    <w:rsid w:val="003576AC"/>
    <w:rsid w:val="00364D79"/>
    <w:rsid w:val="00366BF6"/>
    <w:rsid w:val="00367453"/>
    <w:rsid w:val="003713D3"/>
    <w:rsid w:val="00374094"/>
    <w:rsid w:val="00380B6C"/>
    <w:rsid w:val="00384606"/>
    <w:rsid w:val="0038754B"/>
    <w:rsid w:val="00396E80"/>
    <w:rsid w:val="003A2C6B"/>
    <w:rsid w:val="003B53A5"/>
    <w:rsid w:val="003C5FF4"/>
    <w:rsid w:val="003D0CFD"/>
    <w:rsid w:val="003D2B57"/>
    <w:rsid w:val="003D4B06"/>
    <w:rsid w:val="003D4E5B"/>
    <w:rsid w:val="003D5F58"/>
    <w:rsid w:val="003D7295"/>
    <w:rsid w:val="003E2CD5"/>
    <w:rsid w:val="003F0377"/>
    <w:rsid w:val="004130A0"/>
    <w:rsid w:val="0041478E"/>
    <w:rsid w:val="00435490"/>
    <w:rsid w:val="00443C5B"/>
    <w:rsid w:val="00453983"/>
    <w:rsid w:val="00465385"/>
    <w:rsid w:val="00475776"/>
    <w:rsid w:val="00477110"/>
    <w:rsid w:val="004B6E0E"/>
    <w:rsid w:val="004C00BD"/>
    <w:rsid w:val="004C3B32"/>
    <w:rsid w:val="004C44B3"/>
    <w:rsid w:val="004D2495"/>
    <w:rsid w:val="004E54C4"/>
    <w:rsid w:val="004F5F6B"/>
    <w:rsid w:val="00501309"/>
    <w:rsid w:val="0051628F"/>
    <w:rsid w:val="00526E64"/>
    <w:rsid w:val="0053465A"/>
    <w:rsid w:val="0053595E"/>
    <w:rsid w:val="005428C1"/>
    <w:rsid w:val="00546CFF"/>
    <w:rsid w:val="005570CB"/>
    <w:rsid w:val="005650C6"/>
    <w:rsid w:val="005668A1"/>
    <w:rsid w:val="00576FB3"/>
    <w:rsid w:val="00592104"/>
    <w:rsid w:val="005A787C"/>
    <w:rsid w:val="005B2C1E"/>
    <w:rsid w:val="005C7910"/>
    <w:rsid w:val="005D408F"/>
    <w:rsid w:val="005D5012"/>
    <w:rsid w:val="005D5031"/>
    <w:rsid w:val="005D5B01"/>
    <w:rsid w:val="005D7EB4"/>
    <w:rsid w:val="005E583D"/>
    <w:rsid w:val="005E5860"/>
    <w:rsid w:val="00617091"/>
    <w:rsid w:val="00630940"/>
    <w:rsid w:val="00635451"/>
    <w:rsid w:val="00642BC0"/>
    <w:rsid w:val="00651EC3"/>
    <w:rsid w:val="00656447"/>
    <w:rsid w:val="00657954"/>
    <w:rsid w:val="00671AAF"/>
    <w:rsid w:val="00692744"/>
    <w:rsid w:val="00693740"/>
    <w:rsid w:val="006A2F0F"/>
    <w:rsid w:val="006B2B96"/>
    <w:rsid w:val="006D6334"/>
    <w:rsid w:val="006F0094"/>
    <w:rsid w:val="006F0116"/>
    <w:rsid w:val="006F5EC8"/>
    <w:rsid w:val="007022D0"/>
    <w:rsid w:val="00706542"/>
    <w:rsid w:val="007112BB"/>
    <w:rsid w:val="00715ED8"/>
    <w:rsid w:val="00716ED0"/>
    <w:rsid w:val="00730D84"/>
    <w:rsid w:val="00734C25"/>
    <w:rsid w:val="007368F7"/>
    <w:rsid w:val="00736AA9"/>
    <w:rsid w:val="00747094"/>
    <w:rsid w:val="0075026E"/>
    <w:rsid w:val="00756843"/>
    <w:rsid w:val="00766CE2"/>
    <w:rsid w:val="007906F6"/>
    <w:rsid w:val="007A7DCB"/>
    <w:rsid w:val="007B3F9C"/>
    <w:rsid w:val="007B7C5E"/>
    <w:rsid w:val="007D6DDA"/>
    <w:rsid w:val="007D7BBD"/>
    <w:rsid w:val="007E4233"/>
    <w:rsid w:val="007F0D38"/>
    <w:rsid w:val="007F1652"/>
    <w:rsid w:val="007F17DC"/>
    <w:rsid w:val="007F438E"/>
    <w:rsid w:val="007F57EB"/>
    <w:rsid w:val="008035DD"/>
    <w:rsid w:val="008118B2"/>
    <w:rsid w:val="00823FA5"/>
    <w:rsid w:val="00824D97"/>
    <w:rsid w:val="00826649"/>
    <w:rsid w:val="008342E5"/>
    <w:rsid w:val="00852262"/>
    <w:rsid w:val="00855C6B"/>
    <w:rsid w:val="00856019"/>
    <w:rsid w:val="00856924"/>
    <w:rsid w:val="00870909"/>
    <w:rsid w:val="008710D5"/>
    <w:rsid w:val="00873345"/>
    <w:rsid w:val="00880C1F"/>
    <w:rsid w:val="00883E08"/>
    <w:rsid w:val="0088570E"/>
    <w:rsid w:val="00885E8C"/>
    <w:rsid w:val="008877BB"/>
    <w:rsid w:val="00893880"/>
    <w:rsid w:val="00896960"/>
    <w:rsid w:val="008B3E1A"/>
    <w:rsid w:val="008B5CCD"/>
    <w:rsid w:val="008C0586"/>
    <w:rsid w:val="008C38AE"/>
    <w:rsid w:val="008C49D9"/>
    <w:rsid w:val="008C7705"/>
    <w:rsid w:val="008D15A4"/>
    <w:rsid w:val="008D2507"/>
    <w:rsid w:val="008E4D0E"/>
    <w:rsid w:val="008E7FE3"/>
    <w:rsid w:val="00903BA2"/>
    <w:rsid w:val="00910D25"/>
    <w:rsid w:val="00915E58"/>
    <w:rsid w:val="00921B20"/>
    <w:rsid w:val="009279CE"/>
    <w:rsid w:val="009604AB"/>
    <w:rsid w:val="0096173C"/>
    <w:rsid w:val="0098068E"/>
    <w:rsid w:val="00980FD5"/>
    <w:rsid w:val="009A115C"/>
    <w:rsid w:val="009A2850"/>
    <w:rsid w:val="009A29DA"/>
    <w:rsid w:val="009B0D5D"/>
    <w:rsid w:val="009D0810"/>
    <w:rsid w:val="009D0B7A"/>
    <w:rsid w:val="009D3708"/>
    <w:rsid w:val="009D428C"/>
    <w:rsid w:val="009E60EE"/>
    <w:rsid w:val="00A01A74"/>
    <w:rsid w:val="00A067D0"/>
    <w:rsid w:val="00A1509C"/>
    <w:rsid w:val="00A2156E"/>
    <w:rsid w:val="00A244F9"/>
    <w:rsid w:val="00A30847"/>
    <w:rsid w:val="00A41D18"/>
    <w:rsid w:val="00A44855"/>
    <w:rsid w:val="00A54F24"/>
    <w:rsid w:val="00A57313"/>
    <w:rsid w:val="00A72877"/>
    <w:rsid w:val="00A740BF"/>
    <w:rsid w:val="00A849E8"/>
    <w:rsid w:val="00A87253"/>
    <w:rsid w:val="00A91C43"/>
    <w:rsid w:val="00A93A07"/>
    <w:rsid w:val="00A94E20"/>
    <w:rsid w:val="00A9764B"/>
    <w:rsid w:val="00AE1286"/>
    <w:rsid w:val="00AF12DB"/>
    <w:rsid w:val="00AF4C98"/>
    <w:rsid w:val="00AF7246"/>
    <w:rsid w:val="00B050C1"/>
    <w:rsid w:val="00B269FB"/>
    <w:rsid w:val="00B3213C"/>
    <w:rsid w:val="00B34EF7"/>
    <w:rsid w:val="00B35BEF"/>
    <w:rsid w:val="00B51AC0"/>
    <w:rsid w:val="00B5338F"/>
    <w:rsid w:val="00B539AF"/>
    <w:rsid w:val="00B57334"/>
    <w:rsid w:val="00B63085"/>
    <w:rsid w:val="00B7219F"/>
    <w:rsid w:val="00B73A43"/>
    <w:rsid w:val="00B75755"/>
    <w:rsid w:val="00B77CF0"/>
    <w:rsid w:val="00B808D1"/>
    <w:rsid w:val="00BA0557"/>
    <w:rsid w:val="00BA1A29"/>
    <w:rsid w:val="00BA2687"/>
    <w:rsid w:val="00BB52D8"/>
    <w:rsid w:val="00BC0368"/>
    <w:rsid w:val="00BC1B03"/>
    <w:rsid w:val="00BC1E2C"/>
    <w:rsid w:val="00BC21D0"/>
    <w:rsid w:val="00BD24BD"/>
    <w:rsid w:val="00BD49F8"/>
    <w:rsid w:val="00BE6025"/>
    <w:rsid w:val="00BE68A2"/>
    <w:rsid w:val="00BF2424"/>
    <w:rsid w:val="00BF25D2"/>
    <w:rsid w:val="00BF32AB"/>
    <w:rsid w:val="00BF5A75"/>
    <w:rsid w:val="00C03F2D"/>
    <w:rsid w:val="00C047AA"/>
    <w:rsid w:val="00C05E05"/>
    <w:rsid w:val="00C06C2D"/>
    <w:rsid w:val="00C076E8"/>
    <w:rsid w:val="00C12449"/>
    <w:rsid w:val="00C160E4"/>
    <w:rsid w:val="00C21268"/>
    <w:rsid w:val="00C7278B"/>
    <w:rsid w:val="00C72970"/>
    <w:rsid w:val="00C77E08"/>
    <w:rsid w:val="00C940DE"/>
    <w:rsid w:val="00C97910"/>
    <w:rsid w:val="00CA39FE"/>
    <w:rsid w:val="00CB107A"/>
    <w:rsid w:val="00CC0927"/>
    <w:rsid w:val="00CD56B8"/>
    <w:rsid w:val="00CF5D18"/>
    <w:rsid w:val="00CF7B05"/>
    <w:rsid w:val="00CF7CD3"/>
    <w:rsid w:val="00D0411B"/>
    <w:rsid w:val="00D11542"/>
    <w:rsid w:val="00D134B1"/>
    <w:rsid w:val="00D2313C"/>
    <w:rsid w:val="00D25751"/>
    <w:rsid w:val="00D314A8"/>
    <w:rsid w:val="00D362CA"/>
    <w:rsid w:val="00D40FD2"/>
    <w:rsid w:val="00D441CC"/>
    <w:rsid w:val="00D52D0C"/>
    <w:rsid w:val="00D563FB"/>
    <w:rsid w:val="00D61A30"/>
    <w:rsid w:val="00D7513E"/>
    <w:rsid w:val="00D75701"/>
    <w:rsid w:val="00D76FC1"/>
    <w:rsid w:val="00D77EC3"/>
    <w:rsid w:val="00D82014"/>
    <w:rsid w:val="00D827F1"/>
    <w:rsid w:val="00D84460"/>
    <w:rsid w:val="00D864A3"/>
    <w:rsid w:val="00D902CF"/>
    <w:rsid w:val="00D9626F"/>
    <w:rsid w:val="00DA5153"/>
    <w:rsid w:val="00DA6DE9"/>
    <w:rsid w:val="00DB4682"/>
    <w:rsid w:val="00DD259C"/>
    <w:rsid w:val="00DD5772"/>
    <w:rsid w:val="00DD740B"/>
    <w:rsid w:val="00DD743F"/>
    <w:rsid w:val="00DE126A"/>
    <w:rsid w:val="00DF37DD"/>
    <w:rsid w:val="00E15030"/>
    <w:rsid w:val="00E2481F"/>
    <w:rsid w:val="00E27659"/>
    <w:rsid w:val="00E3686C"/>
    <w:rsid w:val="00E421BE"/>
    <w:rsid w:val="00E4358A"/>
    <w:rsid w:val="00E47646"/>
    <w:rsid w:val="00E47A13"/>
    <w:rsid w:val="00E55B93"/>
    <w:rsid w:val="00E77827"/>
    <w:rsid w:val="00EA311C"/>
    <w:rsid w:val="00EB300B"/>
    <w:rsid w:val="00EC7234"/>
    <w:rsid w:val="00EC73D8"/>
    <w:rsid w:val="00ED7845"/>
    <w:rsid w:val="00EE15AE"/>
    <w:rsid w:val="00EE77D8"/>
    <w:rsid w:val="00EF310D"/>
    <w:rsid w:val="00F04732"/>
    <w:rsid w:val="00F04B3A"/>
    <w:rsid w:val="00F12427"/>
    <w:rsid w:val="00F15A24"/>
    <w:rsid w:val="00F16C43"/>
    <w:rsid w:val="00F20CFB"/>
    <w:rsid w:val="00F35D8E"/>
    <w:rsid w:val="00F41472"/>
    <w:rsid w:val="00F603F2"/>
    <w:rsid w:val="00F70CDC"/>
    <w:rsid w:val="00F80407"/>
    <w:rsid w:val="00F81467"/>
    <w:rsid w:val="00F8267B"/>
    <w:rsid w:val="00F8613F"/>
    <w:rsid w:val="00F95662"/>
    <w:rsid w:val="00FA6A48"/>
    <w:rsid w:val="00FC7384"/>
    <w:rsid w:val="00FD3349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5D2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5D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F25D2"/>
    <w:pPr>
      <w:ind w:left="720"/>
      <w:contextualSpacing/>
    </w:pPr>
    <w:rPr>
      <w:lang w:eastAsia="en-US"/>
    </w:rPr>
  </w:style>
  <w:style w:type="character" w:customStyle="1" w:styleId="1">
    <w:name w:val="Заголовок №1_"/>
    <w:basedOn w:val="a1"/>
    <w:link w:val="10"/>
    <w:locked/>
    <w:rsid w:val="00BF25D2"/>
    <w:rPr>
      <w:rFonts w:eastAsia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0"/>
    <w:link w:val="a7"/>
    <w:uiPriority w:val="99"/>
    <w:rsid w:val="00BF25D2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a7">
    <w:name w:val="Основной текст Знак"/>
    <w:basedOn w:val="a1"/>
    <w:link w:val="a6"/>
    <w:uiPriority w:val="99"/>
    <w:rsid w:val="00BF25D2"/>
    <w:rPr>
      <w:rFonts w:ascii="Century Schoolbook" w:eastAsiaTheme="minorEastAsia" w:hAnsi="Century Schoolbook" w:cs="Times New Roman"/>
      <w:sz w:val="18"/>
      <w:szCs w:val="18"/>
      <w:shd w:val="clear" w:color="auto" w:fill="FFFFFF"/>
      <w:lang w:eastAsia="ru-RU"/>
    </w:rPr>
  </w:style>
  <w:style w:type="character" w:customStyle="1" w:styleId="11">
    <w:name w:val="Основной текст Знак1"/>
    <w:basedOn w:val="a1"/>
    <w:uiPriority w:val="99"/>
    <w:semiHidden/>
    <w:rsid w:val="00BF25D2"/>
    <w:rPr>
      <w:rFonts w:cs="Times New Roman"/>
    </w:rPr>
  </w:style>
  <w:style w:type="paragraph" w:customStyle="1" w:styleId="10">
    <w:name w:val="Заголовок №1"/>
    <w:basedOn w:val="a0"/>
    <w:link w:val="1"/>
    <w:rsid w:val="00BF25D2"/>
    <w:pPr>
      <w:shd w:val="clear" w:color="auto" w:fill="FFFFFF"/>
      <w:spacing w:before="420" w:after="0" w:line="480" w:lineRule="exact"/>
      <w:outlineLvl w:val="0"/>
    </w:pPr>
    <w:rPr>
      <w:rFonts w:eastAsia="Times New Roman"/>
      <w:sz w:val="27"/>
      <w:szCs w:val="27"/>
      <w:lang w:eastAsia="en-US"/>
    </w:rPr>
  </w:style>
  <w:style w:type="character" w:customStyle="1" w:styleId="FranklinGothicBook">
    <w:name w:val="Основной текст + Franklin Gothic Book"/>
    <w:aliases w:val="8,5 pt7"/>
    <w:basedOn w:val="1"/>
    <w:rsid w:val="00BF25D2"/>
    <w:rPr>
      <w:rFonts w:ascii="Franklin Gothic Book" w:eastAsia="Times New Roman" w:hAnsi="Franklin Gothic Book" w:cs="Franklin Gothic Book"/>
      <w:sz w:val="17"/>
      <w:szCs w:val="17"/>
      <w:u w:val="none"/>
      <w:shd w:val="clear" w:color="auto" w:fill="FFFFFF"/>
      <w:lang w:bidi="ar-SA"/>
    </w:rPr>
  </w:style>
  <w:style w:type="paragraph" w:styleId="a8">
    <w:name w:val="Balloon Text"/>
    <w:basedOn w:val="a0"/>
    <w:link w:val="a9"/>
    <w:uiPriority w:val="99"/>
    <w:semiHidden/>
    <w:unhideWhenUsed/>
    <w:rsid w:val="00B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F25D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B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BF25D2"/>
    <w:rPr>
      <w:rFonts w:eastAsiaTheme="minorEastAsia" w:cs="Times New Roman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B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F25D2"/>
    <w:rPr>
      <w:rFonts w:eastAsiaTheme="minorEastAsia" w:cs="Times New Roman"/>
      <w:lang w:eastAsia="ru-RU"/>
    </w:rPr>
  </w:style>
  <w:style w:type="paragraph" w:styleId="ae">
    <w:name w:val="Normal (Web)"/>
    <w:basedOn w:val="a0"/>
    <w:uiPriority w:val="99"/>
    <w:rsid w:val="00BF2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BF25D2"/>
    <w:rPr>
      <w:rFonts w:ascii="Times New Roman" w:hAnsi="Times New Roman"/>
      <w:sz w:val="22"/>
    </w:rPr>
  </w:style>
  <w:style w:type="character" w:customStyle="1" w:styleId="FontStyle38">
    <w:name w:val="Font Style38"/>
    <w:rsid w:val="00BF25D2"/>
    <w:rPr>
      <w:rFonts w:ascii="Times New Roman" w:hAnsi="Times New Roman"/>
      <w:i/>
      <w:sz w:val="22"/>
    </w:rPr>
  </w:style>
  <w:style w:type="paragraph" w:customStyle="1" w:styleId="Style13">
    <w:name w:val="Style13"/>
    <w:basedOn w:val="a0"/>
    <w:rsid w:val="00BF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0"/>
    <w:link w:val="af0"/>
    <w:uiPriority w:val="99"/>
    <w:unhideWhenUsed/>
    <w:rsid w:val="00BF25D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F25D2"/>
    <w:rPr>
      <w:rFonts w:eastAsiaTheme="minorEastAsia" w:cs="Times New Roman"/>
      <w:lang w:eastAsia="ru-RU"/>
    </w:rPr>
  </w:style>
  <w:style w:type="character" w:customStyle="1" w:styleId="FontStyle43">
    <w:name w:val="Font Style43"/>
    <w:basedOn w:val="a1"/>
    <w:uiPriority w:val="99"/>
    <w:rsid w:val="00BF25D2"/>
    <w:rPr>
      <w:rFonts w:ascii="Bookman Old Style" w:hAnsi="Bookman Old Style" w:cs="Bookman Old Style"/>
      <w:sz w:val="18"/>
      <w:szCs w:val="18"/>
    </w:rPr>
  </w:style>
  <w:style w:type="character" w:customStyle="1" w:styleId="af1">
    <w:name w:val="Перечень Знак"/>
    <w:link w:val="a"/>
    <w:locked/>
    <w:rsid w:val="00BF25D2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BF25D2"/>
    <w:pPr>
      <w:numPr>
        <w:numId w:val="44"/>
      </w:numPr>
      <w:suppressAutoHyphens/>
      <w:spacing w:after="0" w:line="360" w:lineRule="auto"/>
      <w:ind w:firstLine="284"/>
      <w:jc w:val="both"/>
    </w:pPr>
    <w:rPr>
      <w:rFonts w:ascii="Times New Roman" w:eastAsiaTheme="minorHAnsi" w:hAnsi="Times New Roman" w:cstheme="minorBidi"/>
      <w:sz w:val="28"/>
      <w:u w:color="000000"/>
      <w:bdr w:val="none" w:sz="0" w:space="0" w:color="auto" w:frame="1"/>
      <w:lang w:eastAsia="en-US"/>
    </w:rPr>
  </w:style>
  <w:style w:type="paragraph" w:customStyle="1" w:styleId="Style4">
    <w:name w:val="Style4"/>
    <w:basedOn w:val="a0"/>
    <w:uiPriority w:val="99"/>
    <w:rsid w:val="00BF25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9pt2">
    <w:name w:val="Основной текст + 9 pt2"/>
    <w:aliases w:val="Полужирный"/>
    <w:basedOn w:val="1"/>
    <w:rsid w:val="00BF25D2"/>
    <w:rPr>
      <w:rFonts w:ascii="Century Schoolbook" w:eastAsia="Times New Roman" w:hAnsi="Century Schoolbook" w:cs="Century Schoolbook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Exact">
    <w:name w:val="Основной текст Exact"/>
    <w:basedOn w:val="a1"/>
    <w:rsid w:val="00BF25D2"/>
    <w:rPr>
      <w:rFonts w:ascii="Century Schoolbook" w:hAnsi="Century Schoolbook" w:cs="Century Schoolbook"/>
      <w:spacing w:val="4"/>
      <w:sz w:val="16"/>
      <w:szCs w:val="16"/>
      <w:u w:val="none"/>
    </w:rPr>
  </w:style>
  <w:style w:type="paragraph" w:customStyle="1" w:styleId="af2">
    <w:name w:val="Стиль"/>
    <w:rsid w:val="00BF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5D2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25D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F25D2"/>
    <w:pPr>
      <w:ind w:left="720"/>
      <w:contextualSpacing/>
    </w:pPr>
    <w:rPr>
      <w:lang w:eastAsia="en-US"/>
    </w:rPr>
  </w:style>
  <w:style w:type="character" w:customStyle="1" w:styleId="1">
    <w:name w:val="Заголовок №1_"/>
    <w:basedOn w:val="a1"/>
    <w:link w:val="10"/>
    <w:locked/>
    <w:rsid w:val="00BF25D2"/>
    <w:rPr>
      <w:rFonts w:eastAsia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0"/>
    <w:link w:val="a7"/>
    <w:uiPriority w:val="99"/>
    <w:rsid w:val="00BF25D2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a7">
    <w:name w:val="Основной текст Знак"/>
    <w:basedOn w:val="a1"/>
    <w:link w:val="a6"/>
    <w:uiPriority w:val="99"/>
    <w:rsid w:val="00BF25D2"/>
    <w:rPr>
      <w:rFonts w:ascii="Century Schoolbook" w:eastAsiaTheme="minorEastAsia" w:hAnsi="Century Schoolbook" w:cs="Times New Roman"/>
      <w:sz w:val="18"/>
      <w:szCs w:val="18"/>
      <w:shd w:val="clear" w:color="auto" w:fill="FFFFFF"/>
      <w:lang w:eastAsia="ru-RU"/>
    </w:rPr>
  </w:style>
  <w:style w:type="character" w:customStyle="1" w:styleId="11">
    <w:name w:val="Основной текст Знак1"/>
    <w:basedOn w:val="a1"/>
    <w:uiPriority w:val="99"/>
    <w:semiHidden/>
    <w:rsid w:val="00BF25D2"/>
    <w:rPr>
      <w:rFonts w:cs="Times New Roman"/>
    </w:rPr>
  </w:style>
  <w:style w:type="paragraph" w:customStyle="1" w:styleId="10">
    <w:name w:val="Заголовок №1"/>
    <w:basedOn w:val="a0"/>
    <w:link w:val="1"/>
    <w:rsid w:val="00BF25D2"/>
    <w:pPr>
      <w:shd w:val="clear" w:color="auto" w:fill="FFFFFF"/>
      <w:spacing w:before="420" w:after="0" w:line="480" w:lineRule="exact"/>
      <w:outlineLvl w:val="0"/>
    </w:pPr>
    <w:rPr>
      <w:rFonts w:eastAsia="Times New Roman"/>
      <w:sz w:val="27"/>
      <w:szCs w:val="27"/>
      <w:lang w:eastAsia="en-US"/>
    </w:rPr>
  </w:style>
  <w:style w:type="character" w:customStyle="1" w:styleId="FranklinGothicBook">
    <w:name w:val="Основной текст + Franklin Gothic Book"/>
    <w:aliases w:val="8,5 pt7"/>
    <w:basedOn w:val="1"/>
    <w:rsid w:val="00BF25D2"/>
    <w:rPr>
      <w:rFonts w:ascii="Franklin Gothic Book" w:eastAsia="Times New Roman" w:hAnsi="Franklin Gothic Book" w:cs="Franklin Gothic Book"/>
      <w:sz w:val="17"/>
      <w:szCs w:val="17"/>
      <w:u w:val="none"/>
      <w:shd w:val="clear" w:color="auto" w:fill="FFFFFF"/>
      <w:lang w:bidi="ar-SA"/>
    </w:rPr>
  </w:style>
  <w:style w:type="paragraph" w:styleId="a8">
    <w:name w:val="Balloon Text"/>
    <w:basedOn w:val="a0"/>
    <w:link w:val="a9"/>
    <w:uiPriority w:val="99"/>
    <w:semiHidden/>
    <w:unhideWhenUsed/>
    <w:rsid w:val="00B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F25D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B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BF25D2"/>
    <w:rPr>
      <w:rFonts w:eastAsiaTheme="minorEastAsia" w:cs="Times New Roman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B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F25D2"/>
    <w:rPr>
      <w:rFonts w:eastAsiaTheme="minorEastAsia" w:cs="Times New Roman"/>
      <w:lang w:eastAsia="ru-RU"/>
    </w:rPr>
  </w:style>
  <w:style w:type="paragraph" w:styleId="ae">
    <w:name w:val="Normal (Web)"/>
    <w:basedOn w:val="a0"/>
    <w:uiPriority w:val="99"/>
    <w:rsid w:val="00BF2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BF25D2"/>
    <w:rPr>
      <w:rFonts w:ascii="Times New Roman" w:hAnsi="Times New Roman"/>
      <w:sz w:val="22"/>
    </w:rPr>
  </w:style>
  <w:style w:type="character" w:customStyle="1" w:styleId="FontStyle38">
    <w:name w:val="Font Style38"/>
    <w:rsid w:val="00BF25D2"/>
    <w:rPr>
      <w:rFonts w:ascii="Times New Roman" w:hAnsi="Times New Roman"/>
      <w:i/>
      <w:sz w:val="22"/>
    </w:rPr>
  </w:style>
  <w:style w:type="paragraph" w:customStyle="1" w:styleId="Style13">
    <w:name w:val="Style13"/>
    <w:basedOn w:val="a0"/>
    <w:rsid w:val="00BF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0"/>
    <w:link w:val="af0"/>
    <w:uiPriority w:val="99"/>
    <w:unhideWhenUsed/>
    <w:rsid w:val="00BF25D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F25D2"/>
    <w:rPr>
      <w:rFonts w:eastAsiaTheme="minorEastAsia" w:cs="Times New Roman"/>
      <w:lang w:eastAsia="ru-RU"/>
    </w:rPr>
  </w:style>
  <w:style w:type="character" w:customStyle="1" w:styleId="FontStyle43">
    <w:name w:val="Font Style43"/>
    <w:basedOn w:val="a1"/>
    <w:uiPriority w:val="99"/>
    <w:rsid w:val="00BF25D2"/>
    <w:rPr>
      <w:rFonts w:ascii="Bookman Old Style" w:hAnsi="Bookman Old Style" w:cs="Bookman Old Style"/>
      <w:sz w:val="18"/>
      <w:szCs w:val="18"/>
    </w:rPr>
  </w:style>
  <w:style w:type="character" w:customStyle="1" w:styleId="af1">
    <w:name w:val="Перечень Знак"/>
    <w:link w:val="a"/>
    <w:locked/>
    <w:rsid w:val="00BF25D2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BF25D2"/>
    <w:pPr>
      <w:numPr>
        <w:numId w:val="44"/>
      </w:numPr>
      <w:suppressAutoHyphens/>
      <w:spacing w:after="0" w:line="360" w:lineRule="auto"/>
      <w:ind w:firstLine="284"/>
      <w:jc w:val="both"/>
    </w:pPr>
    <w:rPr>
      <w:rFonts w:ascii="Times New Roman" w:eastAsiaTheme="minorHAnsi" w:hAnsi="Times New Roman" w:cstheme="minorBidi"/>
      <w:sz w:val="28"/>
      <w:u w:color="000000"/>
      <w:bdr w:val="none" w:sz="0" w:space="0" w:color="auto" w:frame="1"/>
      <w:lang w:eastAsia="en-US"/>
    </w:rPr>
  </w:style>
  <w:style w:type="paragraph" w:customStyle="1" w:styleId="Style4">
    <w:name w:val="Style4"/>
    <w:basedOn w:val="a0"/>
    <w:uiPriority w:val="99"/>
    <w:rsid w:val="00BF25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9pt2">
    <w:name w:val="Основной текст + 9 pt2"/>
    <w:aliases w:val="Полужирный"/>
    <w:basedOn w:val="1"/>
    <w:rsid w:val="00BF25D2"/>
    <w:rPr>
      <w:rFonts w:ascii="Century Schoolbook" w:eastAsia="Times New Roman" w:hAnsi="Century Schoolbook" w:cs="Century Schoolbook"/>
      <w:b/>
      <w:bCs/>
      <w:sz w:val="18"/>
      <w:szCs w:val="18"/>
      <w:u w:val="none"/>
      <w:shd w:val="clear" w:color="auto" w:fill="FFFFFF"/>
      <w:lang w:bidi="ar-SA"/>
    </w:rPr>
  </w:style>
  <w:style w:type="character" w:customStyle="1" w:styleId="Exact">
    <w:name w:val="Основной текст Exact"/>
    <w:basedOn w:val="a1"/>
    <w:rsid w:val="00BF25D2"/>
    <w:rPr>
      <w:rFonts w:ascii="Century Schoolbook" w:hAnsi="Century Schoolbook" w:cs="Century Schoolbook"/>
      <w:spacing w:val="4"/>
      <w:sz w:val="16"/>
      <w:szCs w:val="16"/>
      <w:u w:val="none"/>
    </w:rPr>
  </w:style>
  <w:style w:type="paragraph" w:customStyle="1" w:styleId="af2">
    <w:name w:val="Стиль"/>
    <w:rsid w:val="00BF2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10504</Words>
  <Characters>59875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dcterms:created xsi:type="dcterms:W3CDTF">2021-09-11T13:17:00Z</dcterms:created>
  <dcterms:modified xsi:type="dcterms:W3CDTF">2021-09-11T13:17:00Z</dcterms:modified>
</cp:coreProperties>
</file>